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2D1" w:rsidRPr="00467A53" w:rsidRDefault="00467A53" w:rsidP="00A731EF">
      <w:pPr>
        <w:spacing w:after="0"/>
        <w:jc w:val="center"/>
        <w:rPr>
          <w:rFonts w:ascii="Arial" w:hAnsi="Arial" w:cs="Arial"/>
          <w:b/>
          <w:sz w:val="28"/>
          <w:szCs w:val="24"/>
        </w:rPr>
      </w:pPr>
      <w:r>
        <w:rPr>
          <w:rFonts w:ascii="Arial" w:hAnsi="Arial" w:cs="Arial"/>
          <w:b/>
          <w:sz w:val="28"/>
          <w:szCs w:val="24"/>
        </w:rPr>
        <w:t>RE-DESIGN PONDASI TIANG BOR DENGAN MENGGUNAKAN PONDASI TIANG PANCANG (</w:t>
      </w:r>
      <w:proofErr w:type="spellStart"/>
      <w:r>
        <w:rPr>
          <w:rFonts w:ascii="Arial" w:hAnsi="Arial" w:cs="Arial"/>
          <w:b/>
          <w:sz w:val="28"/>
          <w:szCs w:val="24"/>
        </w:rPr>
        <w:t>Dalam</w:t>
      </w:r>
      <w:proofErr w:type="spellEnd"/>
      <w:r>
        <w:rPr>
          <w:rFonts w:ascii="Arial" w:hAnsi="Arial" w:cs="Arial"/>
          <w:b/>
          <w:sz w:val="28"/>
          <w:szCs w:val="24"/>
        </w:rPr>
        <w:t xml:space="preserve"> </w:t>
      </w:r>
      <w:proofErr w:type="spellStart"/>
      <w:r>
        <w:rPr>
          <w:rFonts w:ascii="Arial" w:hAnsi="Arial" w:cs="Arial"/>
          <w:b/>
          <w:sz w:val="28"/>
          <w:szCs w:val="24"/>
        </w:rPr>
        <w:t>Studi</w:t>
      </w:r>
      <w:proofErr w:type="spellEnd"/>
      <w:r>
        <w:rPr>
          <w:rFonts w:ascii="Arial" w:hAnsi="Arial" w:cs="Arial"/>
          <w:b/>
          <w:sz w:val="28"/>
          <w:szCs w:val="24"/>
        </w:rPr>
        <w:t xml:space="preserve"> </w:t>
      </w:r>
      <w:proofErr w:type="spellStart"/>
      <w:r>
        <w:rPr>
          <w:rFonts w:ascii="Arial" w:hAnsi="Arial" w:cs="Arial"/>
          <w:b/>
          <w:sz w:val="28"/>
          <w:szCs w:val="24"/>
        </w:rPr>
        <w:t>Kasus</w:t>
      </w:r>
      <w:proofErr w:type="spellEnd"/>
      <w:r>
        <w:rPr>
          <w:rFonts w:ascii="Arial" w:hAnsi="Arial" w:cs="Arial"/>
          <w:b/>
          <w:sz w:val="28"/>
          <w:szCs w:val="24"/>
        </w:rPr>
        <w:t xml:space="preserve"> Pembangunan </w:t>
      </w:r>
      <w:proofErr w:type="spellStart"/>
      <w:r>
        <w:rPr>
          <w:rFonts w:ascii="Arial" w:hAnsi="Arial" w:cs="Arial"/>
          <w:b/>
          <w:sz w:val="28"/>
          <w:szCs w:val="24"/>
        </w:rPr>
        <w:t>Gedung</w:t>
      </w:r>
      <w:proofErr w:type="spellEnd"/>
      <w:r>
        <w:rPr>
          <w:rFonts w:ascii="Arial" w:hAnsi="Arial" w:cs="Arial"/>
          <w:b/>
          <w:sz w:val="28"/>
          <w:szCs w:val="24"/>
        </w:rPr>
        <w:t xml:space="preserve"> Kantor ASEAN Secretariat (ASEC), Jakarta Selatan)</w:t>
      </w:r>
    </w:p>
    <w:p w:rsidR="00AE1CED" w:rsidRPr="00467A53" w:rsidRDefault="00AE1CED" w:rsidP="00467A53">
      <w:pPr>
        <w:spacing w:after="0" w:line="360" w:lineRule="auto"/>
        <w:rPr>
          <w:rFonts w:ascii="Arial" w:hAnsi="Arial" w:cs="Arial"/>
          <w:b/>
          <w:sz w:val="24"/>
          <w:szCs w:val="24"/>
        </w:rPr>
      </w:pPr>
    </w:p>
    <w:p w:rsidR="00A731EF" w:rsidRPr="00A731EF" w:rsidRDefault="00467A53" w:rsidP="00A731EF">
      <w:pPr>
        <w:spacing w:after="0"/>
        <w:jc w:val="center"/>
        <w:rPr>
          <w:rFonts w:ascii="Arial" w:hAnsi="Arial" w:cs="Arial"/>
          <w:sz w:val="24"/>
          <w:szCs w:val="24"/>
        </w:rPr>
      </w:pPr>
      <w:proofErr w:type="spellStart"/>
      <w:r>
        <w:rPr>
          <w:rFonts w:ascii="Arial" w:hAnsi="Arial" w:cs="Arial"/>
          <w:sz w:val="24"/>
          <w:szCs w:val="24"/>
        </w:rPr>
        <w:t>Shavryllia</w:t>
      </w:r>
      <w:proofErr w:type="spellEnd"/>
      <w:r>
        <w:rPr>
          <w:rFonts w:ascii="Arial" w:hAnsi="Arial" w:cs="Arial"/>
          <w:sz w:val="24"/>
          <w:szCs w:val="24"/>
        </w:rPr>
        <w:t xml:space="preserve"> A.B.A.S., 201421023</w:t>
      </w:r>
      <w:r w:rsidR="00AE1CED">
        <w:rPr>
          <w:rFonts w:ascii="Arial" w:hAnsi="Arial" w:cs="Arial"/>
          <w:sz w:val="24"/>
          <w:szCs w:val="24"/>
        </w:rPr>
        <w:t>.</w:t>
      </w:r>
    </w:p>
    <w:p w:rsidR="002D1A7B" w:rsidRPr="002D1A7B" w:rsidRDefault="002D1A7B" w:rsidP="002D1A7B">
      <w:pPr>
        <w:spacing w:after="0"/>
        <w:jc w:val="center"/>
        <w:rPr>
          <w:rFonts w:ascii="Arial" w:hAnsi="Arial" w:cs="Arial"/>
          <w:sz w:val="24"/>
          <w:szCs w:val="24"/>
        </w:rPr>
      </w:pPr>
      <w:proofErr w:type="spellStart"/>
      <w:r w:rsidRPr="002D1A7B">
        <w:rPr>
          <w:rFonts w:ascii="Arial" w:hAnsi="Arial" w:cs="Arial"/>
          <w:sz w:val="24"/>
          <w:szCs w:val="24"/>
        </w:rPr>
        <w:t>Dibawa</w:t>
      </w:r>
      <w:r w:rsidR="00AE1CED">
        <w:rPr>
          <w:rFonts w:ascii="Arial" w:hAnsi="Arial" w:cs="Arial"/>
          <w:sz w:val="24"/>
          <w:szCs w:val="24"/>
        </w:rPr>
        <w:t>h</w:t>
      </w:r>
      <w:proofErr w:type="spellEnd"/>
      <w:r w:rsidR="00AE1CED">
        <w:rPr>
          <w:rFonts w:ascii="Arial" w:hAnsi="Arial" w:cs="Arial"/>
          <w:sz w:val="24"/>
          <w:szCs w:val="24"/>
        </w:rPr>
        <w:t xml:space="preserve"> </w:t>
      </w:r>
      <w:proofErr w:type="spellStart"/>
      <w:r w:rsidR="00AE1CED">
        <w:rPr>
          <w:rFonts w:ascii="Arial" w:hAnsi="Arial" w:cs="Arial"/>
          <w:sz w:val="24"/>
          <w:szCs w:val="24"/>
        </w:rPr>
        <w:t>bimbingan</w:t>
      </w:r>
      <w:proofErr w:type="spellEnd"/>
      <w:r w:rsidR="002F2265">
        <w:rPr>
          <w:rFonts w:ascii="Arial" w:hAnsi="Arial" w:cs="Arial"/>
          <w:sz w:val="24"/>
          <w:szCs w:val="24"/>
        </w:rPr>
        <w:t xml:space="preserve"> </w:t>
      </w:r>
      <w:r w:rsidR="00467A53">
        <w:rPr>
          <w:rFonts w:ascii="Arial" w:hAnsi="Arial" w:cs="Arial"/>
          <w:sz w:val="24"/>
          <w:szCs w:val="24"/>
        </w:rPr>
        <w:t xml:space="preserve">Abdul </w:t>
      </w:r>
      <w:proofErr w:type="spellStart"/>
      <w:r w:rsidR="00467A53">
        <w:rPr>
          <w:rFonts w:ascii="Arial" w:hAnsi="Arial" w:cs="Arial"/>
          <w:sz w:val="24"/>
          <w:szCs w:val="24"/>
        </w:rPr>
        <w:t>Rokhman</w:t>
      </w:r>
      <w:proofErr w:type="spellEnd"/>
      <w:r w:rsidR="00467A53">
        <w:rPr>
          <w:rFonts w:ascii="Arial" w:hAnsi="Arial" w:cs="Arial"/>
          <w:sz w:val="24"/>
          <w:szCs w:val="24"/>
        </w:rPr>
        <w:t xml:space="preserve"> ST., M. Eng.</w:t>
      </w:r>
    </w:p>
    <w:p w:rsidR="00705915" w:rsidRDefault="00705915" w:rsidP="00705915">
      <w:pPr>
        <w:spacing w:line="360" w:lineRule="auto"/>
        <w:jc w:val="center"/>
        <w:rPr>
          <w:rFonts w:ascii="Arial" w:hAnsi="Arial" w:cs="Arial"/>
          <w:sz w:val="24"/>
          <w:szCs w:val="24"/>
        </w:rPr>
      </w:pPr>
    </w:p>
    <w:p w:rsidR="00705915" w:rsidRPr="00A369E9" w:rsidRDefault="00705915" w:rsidP="00705915">
      <w:pPr>
        <w:spacing w:line="360" w:lineRule="auto"/>
        <w:jc w:val="center"/>
        <w:rPr>
          <w:rFonts w:ascii="Arial" w:hAnsi="Arial" w:cs="Arial"/>
          <w:b/>
          <w:sz w:val="28"/>
          <w:szCs w:val="28"/>
        </w:rPr>
      </w:pPr>
      <w:r w:rsidRPr="00A369E9">
        <w:rPr>
          <w:rFonts w:ascii="Arial" w:hAnsi="Arial" w:cs="Arial"/>
          <w:b/>
          <w:sz w:val="28"/>
          <w:szCs w:val="28"/>
        </w:rPr>
        <w:t>ABSTRAK</w:t>
      </w:r>
    </w:p>
    <w:p w:rsidR="00627C8C" w:rsidRDefault="00467A53" w:rsidP="00B603AF">
      <w:pPr>
        <w:pStyle w:val="ListParagraph"/>
        <w:spacing w:before="240" w:line="360" w:lineRule="auto"/>
        <w:ind w:left="0"/>
        <w:jc w:val="both"/>
        <w:rPr>
          <w:rFonts w:ascii="Arial" w:hAnsi="Arial" w:cs="Arial"/>
          <w:sz w:val="24"/>
          <w:szCs w:val="24"/>
        </w:rPr>
      </w:pPr>
      <w:proofErr w:type="spellStart"/>
      <w:r>
        <w:rPr>
          <w:rFonts w:ascii="Arial" w:hAnsi="Arial" w:cs="Arial"/>
          <w:sz w:val="24"/>
          <w:szCs w:val="24"/>
        </w:rPr>
        <w:t>Gedung</w:t>
      </w:r>
      <w:proofErr w:type="spellEnd"/>
      <w:r>
        <w:rPr>
          <w:rFonts w:ascii="Arial" w:hAnsi="Arial" w:cs="Arial"/>
          <w:sz w:val="24"/>
          <w:szCs w:val="24"/>
        </w:rPr>
        <w:t xml:space="preserve"> Kantor ASEAN Secretariat </w:t>
      </w:r>
      <w:proofErr w:type="spellStart"/>
      <w:r>
        <w:rPr>
          <w:rFonts w:ascii="Arial" w:hAnsi="Arial" w:cs="Arial"/>
          <w:sz w:val="24"/>
          <w:szCs w:val="24"/>
        </w:rPr>
        <w:t>merupakan</w:t>
      </w:r>
      <w:proofErr w:type="spellEnd"/>
      <w:r>
        <w:rPr>
          <w:rFonts w:ascii="Arial" w:hAnsi="Arial" w:cs="Arial"/>
          <w:sz w:val="24"/>
          <w:szCs w:val="24"/>
        </w:rPr>
        <w:t xml:space="preserve"> </w:t>
      </w:r>
      <w:proofErr w:type="spellStart"/>
      <w:r w:rsidRPr="00CC3ABA">
        <w:rPr>
          <w:rFonts w:ascii="Arial" w:hAnsi="Arial" w:cs="Arial"/>
          <w:sz w:val="24"/>
          <w:szCs w:val="24"/>
        </w:rPr>
        <w:t>gedung</w:t>
      </w:r>
      <w:proofErr w:type="spellEnd"/>
      <w:r w:rsidRPr="00CC3ABA">
        <w:rPr>
          <w:rFonts w:ascii="Arial" w:hAnsi="Arial" w:cs="Arial"/>
          <w:sz w:val="24"/>
          <w:szCs w:val="24"/>
        </w:rPr>
        <w:t xml:space="preserve"> yang </w:t>
      </w:r>
      <w:proofErr w:type="spellStart"/>
      <w:r w:rsidRPr="00CC3ABA">
        <w:rPr>
          <w:rFonts w:ascii="Arial" w:hAnsi="Arial" w:cs="Arial"/>
          <w:sz w:val="24"/>
          <w:szCs w:val="24"/>
        </w:rPr>
        <w:t>berfungsi</w:t>
      </w:r>
      <w:proofErr w:type="spellEnd"/>
      <w:r w:rsidRPr="00CC3ABA">
        <w:rPr>
          <w:rFonts w:ascii="Arial" w:hAnsi="Arial" w:cs="Arial"/>
          <w:sz w:val="24"/>
          <w:szCs w:val="24"/>
        </w:rPr>
        <w:t xml:space="preserve"> </w:t>
      </w:r>
      <w:proofErr w:type="spellStart"/>
      <w:r w:rsidRPr="00CC3ABA">
        <w:rPr>
          <w:rFonts w:ascii="Arial" w:hAnsi="Arial" w:cs="Arial"/>
          <w:sz w:val="24"/>
          <w:szCs w:val="24"/>
        </w:rPr>
        <w:t>sebagai</w:t>
      </w:r>
      <w:proofErr w:type="spellEnd"/>
      <w:r w:rsidRPr="00CC3ABA">
        <w:rPr>
          <w:rFonts w:ascii="Arial" w:hAnsi="Arial" w:cs="Arial"/>
          <w:sz w:val="24"/>
          <w:szCs w:val="24"/>
        </w:rPr>
        <w:t xml:space="preserve"> </w:t>
      </w:r>
      <w:proofErr w:type="spellStart"/>
      <w:r w:rsidRPr="00CC3ABA">
        <w:rPr>
          <w:rFonts w:ascii="Arial" w:hAnsi="Arial" w:cs="Arial"/>
          <w:sz w:val="24"/>
          <w:szCs w:val="24"/>
        </w:rPr>
        <w:t>koordinasi</w:t>
      </w:r>
      <w:proofErr w:type="spellEnd"/>
      <w:r w:rsidRPr="00CC3ABA">
        <w:rPr>
          <w:rFonts w:ascii="Arial" w:hAnsi="Arial" w:cs="Arial"/>
          <w:sz w:val="24"/>
          <w:szCs w:val="24"/>
        </w:rPr>
        <w:t xml:space="preserve"> </w:t>
      </w:r>
      <w:proofErr w:type="spellStart"/>
      <w:r w:rsidRPr="00CC3ABA">
        <w:rPr>
          <w:rFonts w:ascii="Arial" w:hAnsi="Arial" w:cs="Arial"/>
          <w:sz w:val="24"/>
          <w:szCs w:val="24"/>
        </w:rPr>
        <w:t>dan</w:t>
      </w:r>
      <w:proofErr w:type="spellEnd"/>
      <w:r w:rsidRPr="00CC3ABA">
        <w:rPr>
          <w:rFonts w:ascii="Arial" w:hAnsi="Arial" w:cs="Arial"/>
          <w:sz w:val="24"/>
          <w:szCs w:val="24"/>
        </w:rPr>
        <w:t xml:space="preserve"> </w:t>
      </w:r>
      <w:proofErr w:type="spellStart"/>
      <w:r w:rsidRPr="00CC3ABA">
        <w:rPr>
          <w:rFonts w:ascii="Arial" w:hAnsi="Arial" w:cs="Arial"/>
          <w:sz w:val="24"/>
          <w:szCs w:val="24"/>
        </w:rPr>
        <w:t>komunikasi</w:t>
      </w:r>
      <w:proofErr w:type="spellEnd"/>
      <w:r w:rsidRPr="00CC3ABA">
        <w:rPr>
          <w:rFonts w:ascii="Arial" w:hAnsi="Arial" w:cs="Arial"/>
          <w:sz w:val="24"/>
          <w:szCs w:val="24"/>
        </w:rPr>
        <w:t xml:space="preserve"> formal </w:t>
      </w:r>
      <w:proofErr w:type="spellStart"/>
      <w:r w:rsidRPr="00CC3ABA">
        <w:rPr>
          <w:rFonts w:ascii="Arial" w:hAnsi="Arial" w:cs="Arial"/>
          <w:sz w:val="24"/>
          <w:szCs w:val="24"/>
        </w:rPr>
        <w:t>antara</w:t>
      </w:r>
      <w:proofErr w:type="spellEnd"/>
      <w:r w:rsidRPr="00CC3ABA">
        <w:rPr>
          <w:rFonts w:ascii="Arial" w:hAnsi="Arial" w:cs="Arial"/>
          <w:sz w:val="24"/>
          <w:szCs w:val="24"/>
        </w:rPr>
        <w:t xml:space="preserve"> </w:t>
      </w:r>
      <w:proofErr w:type="spellStart"/>
      <w:r w:rsidRPr="00CC3ABA">
        <w:rPr>
          <w:rFonts w:ascii="Arial" w:hAnsi="Arial" w:cs="Arial"/>
          <w:sz w:val="24"/>
          <w:szCs w:val="24"/>
        </w:rPr>
        <w:t>badan-badan</w:t>
      </w:r>
      <w:proofErr w:type="spellEnd"/>
      <w:r w:rsidRPr="00CC3ABA">
        <w:rPr>
          <w:rFonts w:ascii="Arial" w:hAnsi="Arial" w:cs="Arial"/>
          <w:sz w:val="24"/>
          <w:szCs w:val="24"/>
        </w:rPr>
        <w:t xml:space="preserve"> </w:t>
      </w:r>
      <w:proofErr w:type="spellStart"/>
      <w:r w:rsidRPr="00CC3ABA">
        <w:rPr>
          <w:rFonts w:ascii="Arial" w:hAnsi="Arial" w:cs="Arial"/>
          <w:sz w:val="24"/>
          <w:szCs w:val="24"/>
        </w:rPr>
        <w:t>dan</w:t>
      </w:r>
      <w:proofErr w:type="spellEnd"/>
      <w:r w:rsidRPr="00CC3ABA">
        <w:rPr>
          <w:rFonts w:ascii="Arial" w:hAnsi="Arial" w:cs="Arial"/>
          <w:sz w:val="24"/>
          <w:szCs w:val="24"/>
        </w:rPr>
        <w:t xml:space="preserve"> </w:t>
      </w:r>
      <w:proofErr w:type="spellStart"/>
      <w:r w:rsidRPr="00CC3ABA">
        <w:rPr>
          <w:rFonts w:ascii="Arial" w:hAnsi="Arial" w:cs="Arial"/>
          <w:sz w:val="24"/>
          <w:szCs w:val="24"/>
        </w:rPr>
        <w:t>komite-komite</w:t>
      </w:r>
      <w:proofErr w:type="spellEnd"/>
      <w:r w:rsidRPr="00CC3ABA">
        <w:rPr>
          <w:rFonts w:ascii="Arial" w:hAnsi="Arial" w:cs="Arial"/>
          <w:sz w:val="24"/>
          <w:szCs w:val="24"/>
        </w:rPr>
        <w:t xml:space="preserve"> </w:t>
      </w:r>
      <w:proofErr w:type="spellStart"/>
      <w:r w:rsidRPr="00CC3ABA">
        <w:rPr>
          <w:rFonts w:ascii="Arial" w:hAnsi="Arial" w:cs="Arial"/>
          <w:sz w:val="24"/>
          <w:szCs w:val="24"/>
        </w:rPr>
        <w:t>di</w:t>
      </w:r>
      <w:proofErr w:type="spellEnd"/>
      <w:r w:rsidRPr="00CC3ABA">
        <w:rPr>
          <w:rFonts w:ascii="Arial" w:hAnsi="Arial" w:cs="Arial"/>
          <w:sz w:val="24"/>
          <w:szCs w:val="24"/>
        </w:rPr>
        <w:t xml:space="preserve"> ASEAN </w:t>
      </w:r>
      <w:proofErr w:type="spellStart"/>
      <w:r w:rsidRPr="00CC3ABA">
        <w:rPr>
          <w:rFonts w:ascii="Arial" w:hAnsi="Arial" w:cs="Arial"/>
          <w:sz w:val="24"/>
          <w:szCs w:val="24"/>
        </w:rPr>
        <w:t>dan</w:t>
      </w:r>
      <w:proofErr w:type="spellEnd"/>
      <w:r w:rsidRPr="00CC3ABA">
        <w:rPr>
          <w:rFonts w:ascii="Arial" w:hAnsi="Arial" w:cs="Arial"/>
          <w:sz w:val="24"/>
          <w:szCs w:val="24"/>
        </w:rPr>
        <w:t xml:space="preserve"> </w:t>
      </w:r>
      <w:proofErr w:type="spellStart"/>
      <w:r w:rsidRPr="00CC3ABA">
        <w:rPr>
          <w:rFonts w:ascii="Arial" w:hAnsi="Arial" w:cs="Arial"/>
          <w:sz w:val="24"/>
          <w:szCs w:val="24"/>
        </w:rPr>
        <w:t>dengan</w:t>
      </w:r>
      <w:proofErr w:type="spellEnd"/>
      <w:r w:rsidRPr="00CC3ABA">
        <w:rPr>
          <w:rFonts w:ascii="Arial" w:hAnsi="Arial" w:cs="Arial"/>
          <w:sz w:val="24"/>
          <w:szCs w:val="24"/>
        </w:rPr>
        <w:t xml:space="preserve"> Negara-</w:t>
      </w:r>
      <w:proofErr w:type="spellStart"/>
      <w:r w:rsidRPr="00CC3ABA">
        <w:rPr>
          <w:rFonts w:ascii="Arial" w:hAnsi="Arial" w:cs="Arial"/>
          <w:sz w:val="24"/>
          <w:szCs w:val="24"/>
        </w:rPr>
        <w:t>negara</w:t>
      </w:r>
      <w:proofErr w:type="spellEnd"/>
      <w:r w:rsidRPr="00CC3ABA">
        <w:rPr>
          <w:rFonts w:ascii="Arial" w:hAnsi="Arial" w:cs="Arial"/>
          <w:sz w:val="24"/>
          <w:szCs w:val="24"/>
        </w:rPr>
        <w:t xml:space="preserve"> </w:t>
      </w:r>
      <w:proofErr w:type="spellStart"/>
      <w:r w:rsidRPr="00CC3ABA">
        <w:rPr>
          <w:rFonts w:ascii="Arial" w:hAnsi="Arial" w:cs="Arial"/>
          <w:sz w:val="24"/>
          <w:szCs w:val="24"/>
        </w:rPr>
        <w:t>dan</w:t>
      </w:r>
      <w:proofErr w:type="spellEnd"/>
      <w:r w:rsidRPr="00CC3ABA">
        <w:rPr>
          <w:rFonts w:ascii="Arial" w:hAnsi="Arial" w:cs="Arial"/>
          <w:sz w:val="24"/>
          <w:szCs w:val="24"/>
        </w:rPr>
        <w:t xml:space="preserve"> </w:t>
      </w:r>
      <w:proofErr w:type="spellStart"/>
      <w:r w:rsidRPr="00CC3ABA">
        <w:rPr>
          <w:rFonts w:ascii="Arial" w:hAnsi="Arial" w:cs="Arial"/>
          <w:sz w:val="24"/>
          <w:szCs w:val="24"/>
        </w:rPr>
        <w:t>organisasi</w:t>
      </w:r>
      <w:proofErr w:type="spellEnd"/>
      <w:r w:rsidRPr="00CC3ABA">
        <w:rPr>
          <w:rFonts w:ascii="Arial" w:hAnsi="Arial" w:cs="Arial"/>
          <w:sz w:val="24"/>
          <w:szCs w:val="24"/>
        </w:rPr>
        <w:t xml:space="preserve"> </w:t>
      </w:r>
      <w:proofErr w:type="spellStart"/>
      <w:r w:rsidRPr="00CC3ABA">
        <w:rPr>
          <w:rFonts w:ascii="Arial" w:hAnsi="Arial" w:cs="Arial"/>
          <w:sz w:val="24"/>
          <w:szCs w:val="24"/>
        </w:rPr>
        <w:t>internasional</w:t>
      </w:r>
      <w:proofErr w:type="spellEnd"/>
      <w:r w:rsidRPr="00CC3ABA">
        <w:rPr>
          <w:rFonts w:ascii="Arial" w:hAnsi="Arial" w:cs="Arial"/>
          <w:sz w:val="24"/>
          <w:szCs w:val="24"/>
        </w:rPr>
        <w:t xml:space="preserve"> </w:t>
      </w:r>
      <w:proofErr w:type="spellStart"/>
      <w:r w:rsidRPr="00CC3ABA">
        <w:rPr>
          <w:rFonts w:ascii="Arial" w:hAnsi="Arial" w:cs="Arial"/>
          <w:sz w:val="24"/>
          <w:szCs w:val="24"/>
        </w:rPr>
        <w:t>lainnya</w:t>
      </w:r>
      <w:proofErr w:type="spellEnd"/>
      <w:r w:rsidRPr="00CC3ABA">
        <w:rPr>
          <w:rFonts w:ascii="Arial" w:hAnsi="Arial" w:cs="Arial"/>
          <w:sz w:val="24"/>
          <w:szCs w:val="24"/>
        </w:rPr>
        <w:t xml:space="preserve">. </w:t>
      </w:r>
      <w:proofErr w:type="spellStart"/>
      <w:r w:rsidRPr="00CC3ABA">
        <w:rPr>
          <w:rFonts w:ascii="Arial" w:hAnsi="Arial" w:cs="Arial"/>
          <w:sz w:val="24"/>
          <w:szCs w:val="24"/>
        </w:rPr>
        <w:t>Membantu</w:t>
      </w:r>
      <w:proofErr w:type="spellEnd"/>
      <w:r w:rsidRPr="00CC3ABA">
        <w:rPr>
          <w:rFonts w:ascii="Arial" w:hAnsi="Arial" w:cs="Arial"/>
          <w:sz w:val="24"/>
          <w:szCs w:val="24"/>
        </w:rPr>
        <w:t xml:space="preserve"> </w:t>
      </w:r>
      <w:proofErr w:type="spellStart"/>
      <w:r w:rsidRPr="00CC3ABA">
        <w:rPr>
          <w:rFonts w:ascii="Arial" w:hAnsi="Arial" w:cs="Arial"/>
          <w:sz w:val="24"/>
          <w:szCs w:val="24"/>
        </w:rPr>
        <w:t>pelaksanaan</w:t>
      </w:r>
      <w:proofErr w:type="spellEnd"/>
      <w:r w:rsidRPr="00CC3ABA">
        <w:rPr>
          <w:rFonts w:ascii="Arial" w:hAnsi="Arial" w:cs="Arial"/>
          <w:sz w:val="24"/>
          <w:szCs w:val="24"/>
        </w:rPr>
        <w:t xml:space="preserve"> </w:t>
      </w:r>
      <w:proofErr w:type="spellStart"/>
      <w:r w:rsidRPr="00CC3ABA">
        <w:rPr>
          <w:rFonts w:ascii="Arial" w:hAnsi="Arial" w:cs="Arial"/>
          <w:sz w:val="24"/>
          <w:szCs w:val="24"/>
        </w:rPr>
        <w:t>seluruh</w:t>
      </w:r>
      <w:proofErr w:type="spellEnd"/>
      <w:r w:rsidRPr="00CC3ABA">
        <w:rPr>
          <w:rFonts w:ascii="Arial" w:hAnsi="Arial" w:cs="Arial"/>
          <w:sz w:val="24"/>
          <w:szCs w:val="24"/>
        </w:rPr>
        <w:t xml:space="preserve"> </w:t>
      </w:r>
      <w:proofErr w:type="spellStart"/>
      <w:r w:rsidRPr="00CC3ABA">
        <w:rPr>
          <w:rFonts w:ascii="Arial" w:hAnsi="Arial" w:cs="Arial"/>
          <w:sz w:val="24"/>
          <w:szCs w:val="24"/>
        </w:rPr>
        <w:t>proyek</w:t>
      </w:r>
      <w:proofErr w:type="spellEnd"/>
      <w:r w:rsidRPr="00CC3ABA">
        <w:rPr>
          <w:rFonts w:ascii="Arial" w:hAnsi="Arial" w:cs="Arial"/>
          <w:sz w:val="24"/>
          <w:szCs w:val="24"/>
        </w:rPr>
        <w:t xml:space="preserve"> </w:t>
      </w:r>
      <w:proofErr w:type="spellStart"/>
      <w:r w:rsidRPr="00CC3ABA">
        <w:rPr>
          <w:rFonts w:ascii="Arial" w:hAnsi="Arial" w:cs="Arial"/>
          <w:sz w:val="24"/>
          <w:szCs w:val="24"/>
        </w:rPr>
        <w:t>dan</w:t>
      </w:r>
      <w:proofErr w:type="spellEnd"/>
      <w:r w:rsidRPr="00CC3ABA">
        <w:rPr>
          <w:rFonts w:ascii="Arial" w:hAnsi="Arial" w:cs="Arial"/>
          <w:sz w:val="24"/>
          <w:szCs w:val="24"/>
        </w:rPr>
        <w:t xml:space="preserve"> </w:t>
      </w:r>
      <w:proofErr w:type="spellStart"/>
      <w:r w:rsidRPr="00CC3ABA">
        <w:rPr>
          <w:rFonts w:ascii="Arial" w:hAnsi="Arial" w:cs="Arial"/>
          <w:sz w:val="24"/>
          <w:szCs w:val="24"/>
        </w:rPr>
        <w:t>aktifitas</w:t>
      </w:r>
      <w:proofErr w:type="spellEnd"/>
      <w:r w:rsidRPr="00CC3ABA">
        <w:rPr>
          <w:rFonts w:ascii="Arial" w:hAnsi="Arial" w:cs="Arial"/>
          <w:sz w:val="24"/>
          <w:szCs w:val="24"/>
        </w:rPr>
        <w:t xml:space="preserve"> ASEAN </w:t>
      </w:r>
      <w:proofErr w:type="spellStart"/>
      <w:r w:rsidRPr="00CC3ABA">
        <w:rPr>
          <w:rFonts w:ascii="Arial" w:hAnsi="Arial" w:cs="Arial"/>
          <w:sz w:val="24"/>
          <w:szCs w:val="24"/>
        </w:rPr>
        <w:t>secara</w:t>
      </w:r>
      <w:proofErr w:type="spellEnd"/>
      <w:r w:rsidRPr="00CC3ABA">
        <w:rPr>
          <w:rFonts w:ascii="Arial" w:hAnsi="Arial" w:cs="Arial"/>
          <w:sz w:val="24"/>
          <w:szCs w:val="24"/>
        </w:rPr>
        <w:t xml:space="preserve"> </w:t>
      </w:r>
      <w:proofErr w:type="spellStart"/>
      <w:r w:rsidRPr="00CC3ABA">
        <w:rPr>
          <w:rFonts w:ascii="Arial" w:hAnsi="Arial" w:cs="Arial"/>
          <w:sz w:val="24"/>
          <w:szCs w:val="24"/>
        </w:rPr>
        <w:t>lebih</w:t>
      </w:r>
      <w:proofErr w:type="spellEnd"/>
      <w:r w:rsidRPr="00CC3ABA">
        <w:rPr>
          <w:rFonts w:ascii="Arial" w:hAnsi="Arial" w:cs="Arial"/>
          <w:sz w:val="24"/>
          <w:szCs w:val="24"/>
        </w:rPr>
        <w:t xml:space="preserve"> </w:t>
      </w:r>
      <w:proofErr w:type="spellStart"/>
      <w:r w:rsidRPr="00CC3ABA">
        <w:rPr>
          <w:rFonts w:ascii="Arial" w:hAnsi="Arial" w:cs="Arial"/>
          <w:sz w:val="24"/>
          <w:szCs w:val="24"/>
        </w:rPr>
        <w:t>efektif</w:t>
      </w:r>
      <w:proofErr w:type="spellEnd"/>
      <w:r w:rsidRPr="00CC3ABA">
        <w:rPr>
          <w:rFonts w:ascii="Arial" w:hAnsi="Arial" w:cs="Arial"/>
          <w:sz w:val="24"/>
          <w:szCs w:val="24"/>
        </w:rPr>
        <w:t>.</w:t>
      </w:r>
      <w:r>
        <w:rPr>
          <w:rFonts w:ascii="Arial" w:hAnsi="Arial" w:cs="Arial"/>
          <w:sz w:val="24"/>
          <w:szCs w:val="24"/>
        </w:rPr>
        <w:t xml:space="preserve"> </w:t>
      </w:r>
      <w:proofErr w:type="spellStart"/>
      <w:r w:rsidRPr="00CC3ABA">
        <w:rPr>
          <w:rFonts w:ascii="Arial" w:hAnsi="Arial" w:cs="Arial"/>
          <w:sz w:val="24"/>
          <w:szCs w:val="24"/>
        </w:rPr>
        <w:t>Untuk</w:t>
      </w:r>
      <w:proofErr w:type="spellEnd"/>
      <w:r w:rsidRPr="00CC3ABA">
        <w:rPr>
          <w:rFonts w:ascii="Arial" w:hAnsi="Arial" w:cs="Arial"/>
          <w:sz w:val="24"/>
          <w:szCs w:val="24"/>
        </w:rPr>
        <w:t xml:space="preserve"> </w:t>
      </w:r>
      <w:proofErr w:type="spellStart"/>
      <w:r w:rsidRPr="00CC3ABA">
        <w:rPr>
          <w:rFonts w:ascii="Arial" w:hAnsi="Arial" w:cs="Arial"/>
          <w:sz w:val="24"/>
          <w:szCs w:val="24"/>
        </w:rPr>
        <w:t>kelancaran</w:t>
      </w:r>
      <w:proofErr w:type="spellEnd"/>
      <w:r w:rsidRPr="00CC3ABA">
        <w:rPr>
          <w:rFonts w:ascii="Arial" w:hAnsi="Arial" w:cs="Arial"/>
          <w:sz w:val="24"/>
          <w:szCs w:val="24"/>
        </w:rPr>
        <w:t xml:space="preserve"> </w:t>
      </w:r>
      <w:proofErr w:type="spellStart"/>
      <w:r w:rsidRPr="00CC3ABA">
        <w:rPr>
          <w:rFonts w:ascii="Arial" w:hAnsi="Arial" w:cs="Arial"/>
          <w:sz w:val="24"/>
          <w:szCs w:val="24"/>
        </w:rPr>
        <w:t>kegiatan</w:t>
      </w:r>
      <w:proofErr w:type="spellEnd"/>
      <w:r w:rsidRPr="00CC3ABA">
        <w:rPr>
          <w:rFonts w:ascii="Arial" w:hAnsi="Arial" w:cs="Arial"/>
          <w:sz w:val="24"/>
          <w:szCs w:val="24"/>
        </w:rPr>
        <w:t xml:space="preserve"> </w:t>
      </w:r>
      <w:proofErr w:type="spellStart"/>
      <w:r w:rsidRPr="00CC3ABA">
        <w:rPr>
          <w:rFonts w:ascii="Arial" w:hAnsi="Arial" w:cs="Arial"/>
          <w:sz w:val="24"/>
          <w:szCs w:val="24"/>
        </w:rPr>
        <w:t>tersebut</w:t>
      </w:r>
      <w:proofErr w:type="spellEnd"/>
      <w:r w:rsidRPr="00CC3ABA">
        <w:rPr>
          <w:rFonts w:ascii="Arial" w:hAnsi="Arial" w:cs="Arial"/>
          <w:sz w:val="24"/>
          <w:szCs w:val="24"/>
        </w:rPr>
        <w:t xml:space="preserve"> </w:t>
      </w:r>
      <w:proofErr w:type="spellStart"/>
      <w:r w:rsidRPr="00CC3ABA">
        <w:rPr>
          <w:rFonts w:ascii="Arial" w:hAnsi="Arial" w:cs="Arial"/>
          <w:sz w:val="24"/>
          <w:szCs w:val="24"/>
        </w:rPr>
        <w:t>Gedung</w:t>
      </w:r>
      <w:proofErr w:type="spellEnd"/>
      <w:r w:rsidRPr="00CC3ABA">
        <w:rPr>
          <w:rFonts w:ascii="Arial" w:hAnsi="Arial" w:cs="Arial"/>
          <w:sz w:val="24"/>
          <w:szCs w:val="24"/>
        </w:rPr>
        <w:t xml:space="preserve"> Kantor ASEAN Secretariat </w:t>
      </w:r>
      <w:proofErr w:type="spellStart"/>
      <w:r w:rsidRPr="00CC3ABA">
        <w:rPr>
          <w:rFonts w:ascii="Arial" w:hAnsi="Arial" w:cs="Arial"/>
          <w:sz w:val="24"/>
          <w:szCs w:val="24"/>
        </w:rPr>
        <w:t>melakukan</w:t>
      </w:r>
      <w:proofErr w:type="spellEnd"/>
      <w:r w:rsidRPr="00CC3ABA">
        <w:rPr>
          <w:rFonts w:ascii="Arial" w:hAnsi="Arial" w:cs="Arial"/>
          <w:sz w:val="24"/>
          <w:szCs w:val="24"/>
        </w:rPr>
        <w:t xml:space="preserve"> </w:t>
      </w:r>
      <w:proofErr w:type="spellStart"/>
      <w:r w:rsidRPr="00CC3ABA">
        <w:rPr>
          <w:rFonts w:ascii="Arial" w:hAnsi="Arial" w:cs="Arial"/>
          <w:sz w:val="24"/>
          <w:szCs w:val="24"/>
        </w:rPr>
        <w:t>kegiatan</w:t>
      </w:r>
      <w:proofErr w:type="spellEnd"/>
      <w:r w:rsidRPr="00CC3ABA">
        <w:rPr>
          <w:rFonts w:ascii="Arial" w:hAnsi="Arial" w:cs="Arial"/>
          <w:sz w:val="24"/>
          <w:szCs w:val="24"/>
        </w:rPr>
        <w:t xml:space="preserve"> </w:t>
      </w:r>
      <w:proofErr w:type="spellStart"/>
      <w:r w:rsidRPr="00CC3ABA">
        <w:rPr>
          <w:rFonts w:ascii="Arial" w:hAnsi="Arial" w:cs="Arial"/>
          <w:sz w:val="24"/>
          <w:szCs w:val="24"/>
        </w:rPr>
        <w:t>pelaksanaan</w:t>
      </w:r>
      <w:proofErr w:type="spellEnd"/>
      <w:r w:rsidRPr="00CC3ABA">
        <w:rPr>
          <w:rFonts w:ascii="Arial" w:hAnsi="Arial" w:cs="Arial"/>
          <w:sz w:val="24"/>
          <w:szCs w:val="24"/>
        </w:rPr>
        <w:t xml:space="preserve"> </w:t>
      </w:r>
      <w:proofErr w:type="spellStart"/>
      <w:r w:rsidRPr="00CC3ABA">
        <w:rPr>
          <w:rFonts w:ascii="Arial" w:hAnsi="Arial" w:cs="Arial"/>
          <w:sz w:val="24"/>
          <w:szCs w:val="24"/>
        </w:rPr>
        <w:t>pembangunan</w:t>
      </w:r>
      <w:proofErr w:type="spellEnd"/>
      <w:r w:rsidRPr="00CC3ABA">
        <w:rPr>
          <w:rFonts w:ascii="Arial" w:hAnsi="Arial" w:cs="Arial"/>
          <w:sz w:val="24"/>
          <w:szCs w:val="24"/>
        </w:rPr>
        <w:t xml:space="preserve"> </w:t>
      </w:r>
      <w:proofErr w:type="spellStart"/>
      <w:r w:rsidRPr="00CC3ABA">
        <w:rPr>
          <w:rFonts w:ascii="Arial" w:hAnsi="Arial" w:cs="Arial"/>
          <w:sz w:val="24"/>
          <w:szCs w:val="24"/>
        </w:rPr>
        <w:t>proyek</w:t>
      </w:r>
      <w:proofErr w:type="spellEnd"/>
      <w:r w:rsidRPr="00CC3ABA">
        <w:rPr>
          <w:rFonts w:ascii="Arial" w:hAnsi="Arial" w:cs="Arial"/>
          <w:sz w:val="24"/>
          <w:szCs w:val="24"/>
        </w:rPr>
        <w:t xml:space="preserve"> </w:t>
      </w:r>
      <w:proofErr w:type="spellStart"/>
      <w:r w:rsidRPr="00CC3ABA">
        <w:rPr>
          <w:rFonts w:ascii="Arial" w:hAnsi="Arial" w:cs="Arial"/>
          <w:sz w:val="24"/>
          <w:szCs w:val="24"/>
        </w:rPr>
        <w:t>Gedung</w:t>
      </w:r>
      <w:proofErr w:type="spellEnd"/>
      <w:r w:rsidRPr="00CC3ABA">
        <w:rPr>
          <w:rFonts w:ascii="Arial" w:hAnsi="Arial" w:cs="Arial"/>
          <w:sz w:val="24"/>
          <w:szCs w:val="24"/>
        </w:rPr>
        <w:t xml:space="preserve"> yang </w:t>
      </w:r>
      <w:proofErr w:type="spellStart"/>
      <w:r w:rsidRPr="00CC3ABA">
        <w:rPr>
          <w:rFonts w:ascii="Arial" w:hAnsi="Arial" w:cs="Arial"/>
          <w:sz w:val="24"/>
          <w:szCs w:val="24"/>
        </w:rPr>
        <w:t>baru</w:t>
      </w:r>
      <w:proofErr w:type="spellEnd"/>
      <w:r>
        <w:rPr>
          <w:rFonts w:ascii="Arial" w:hAnsi="Arial" w:cs="Arial"/>
          <w:sz w:val="24"/>
          <w:szCs w:val="24"/>
        </w:rPr>
        <w:t xml:space="preserve">. </w:t>
      </w:r>
    </w:p>
    <w:p w:rsidR="00627C8C" w:rsidRDefault="00627C8C" w:rsidP="00B603AF">
      <w:pPr>
        <w:pStyle w:val="ListParagraph"/>
        <w:spacing w:before="240" w:line="360" w:lineRule="auto"/>
        <w:ind w:left="0"/>
        <w:jc w:val="both"/>
        <w:rPr>
          <w:rFonts w:ascii="Arial" w:hAnsi="Arial" w:cs="Arial"/>
          <w:sz w:val="24"/>
          <w:szCs w:val="24"/>
        </w:rPr>
      </w:pPr>
    </w:p>
    <w:p w:rsidR="00627C8C" w:rsidRDefault="00627C8C" w:rsidP="00B603AF">
      <w:pPr>
        <w:pStyle w:val="ListParagraph"/>
        <w:spacing w:before="240" w:line="360" w:lineRule="auto"/>
        <w:ind w:left="0"/>
        <w:jc w:val="both"/>
        <w:rPr>
          <w:rFonts w:ascii="Arial" w:hAnsi="Arial" w:cs="Arial"/>
          <w:sz w:val="24"/>
          <w:szCs w:val="24"/>
        </w:rPr>
      </w:pPr>
      <w:proofErr w:type="spellStart"/>
      <w:r>
        <w:rPr>
          <w:rFonts w:ascii="Arial" w:hAnsi="Arial" w:cs="Arial"/>
          <w:sz w:val="24"/>
          <w:szCs w:val="24"/>
        </w:rPr>
        <w:t>Perencanaan</w:t>
      </w:r>
      <w:proofErr w:type="spellEnd"/>
      <w:r>
        <w:rPr>
          <w:rFonts w:ascii="Arial" w:hAnsi="Arial" w:cs="Arial"/>
          <w:sz w:val="24"/>
          <w:szCs w:val="24"/>
        </w:rPr>
        <w:t xml:space="preserve"> </w:t>
      </w:r>
      <w:proofErr w:type="spellStart"/>
      <w:r>
        <w:rPr>
          <w:rFonts w:ascii="Arial" w:hAnsi="Arial" w:cs="Arial"/>
          <w:sz w:val="24"/>
          <w:szCs w:val="24"/>
        </w:rPr>
        <w:t>desain</w:t>
      </w:r>
      <w:proofErr w:type="spellEnd"/>
      <w:r>
        <w:rPr>
          <w:rFonts w:ascii="Arial" w:hAnsi="Arial" w:cs="Arial"/>
          <w:sz w:val="24"/>
          <w:szCs w:val="24"/>
        </w:rPr>
        <w:t xml:space="preserve"> </w:t>
      </w:r>
      <w:proofErr w:type="spellStart"/>
      <w:r>
        <w:rPr>
          <w:rFonts w:ascii="Arial" w:hAnsi="Arial" w:cs="Arial"/>
          <w:sz w:val="24"/>
          <w:szCs w:val="24"/>
        </w:rPr>
        <w:t>pondasi</w:t>
      </w:r>
      <w:proofErr w:type="spellEnd"/>
      <w:r>
        <w:rPr>
          <w:rFonts w:ascii="Arial" w:hAnsi="Arial" w:cs="Arial"/>
          <w:sz w:val="24"/>
          <w:szCs w:val="24"/>
        </w:rPr>
        <w:t xml:space="preserve"> </w:t>
      </w:r>
      <w:proofErr w:type="spellStart"/>
      <w:proofErr w:type="gramStart"/>
      <w:r>
        <w:rPr>
          <w:rFonts w:ascii="Arial" w:hAnsi="Arial" w:cs="Arial"/>
          <w:sz w:val="24"/>
          <w:szCs w:val="24"/>
        </w:rPr>
        <w:t>akan</w:t>
      </w:r>
      <w:proofErr w:type="spellEnd"/>
      <w:proofErr w:type="gramEnd"/>
      <w:r>
        <w:rPr>
          <w:rFonts w:ascii="Arial" w:hAnsi="Arial" w:cs="Arial"/>
          <w:sz w:val="24"/>
          <w:szCs w:val="24"/>
        </w:rPr>
        <w:t xml:space="preserve"> </w:t>
      </w:r>
      <w:proofErr w:type="spellStart"/>
      <w:r>
        <w:rPr>
          <w:rFonts w:ascii="Arial" w:hAnsi="Arial" w:cs="Arial"/>
          <w:sz w:val="24"/>
          <w:szCs w:val="24"/>
        </w:rPr>
        <w:t>direncanakan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menggunakan</w:t>
      </w:r>
      <w:proofErr w:type="spellEnd"/>
      <w:r>
        <w:rPr>
          <w:rFonts w:ascii="Arial" w:hAnsi="Arial" w:cs="Arial"/>
          <w:sz w:val="24"/>
          <w:szCs w:val="24"/>
        </w:rPr>
        <w:t xml:space="preserve"> </w:t>
      </w:r>
      <w:proofErr w:type="spellStart"/>
      <w:r>
        <w:rPr>
          <w:rFonts w:ascii="Arial" w:hAnsi="Arial" w:cs="Arial"/>
          <w:sz w:val="24"/>
          <w:szCs w:val="24"/>
        </w:rPr>
        <w:t>tiang</w:t>
      </w:r>
      <w:proofErr w:type="spellEnd"/>
      <w:r>
        <w:rPr>
          <w:rFonts w:ascii="Arial" w:hAnsi="Arial" w:cs="Arial"/>
          <w:sz w:val="24"/>
          <w:szCs w:val="24"/>
        </w:rPr>
        <w:t xml:space="preserve"> </w:t>
      </w:r>
      <w:proofErr w:type="spellStart"/>
      <w:r>
        <w:rPr>
          <w:rFonts w:ascii="Arial" w:hAnsi="Arial" w:cs="Arial"/>
          <w:sz w:val="24"/>
          <w:szCs w:val="24"/>
        </w:rPr>
        <w:t>pancang</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sidR="00EB5009">
        <w:rPr>
          <w:rFonts w:ascii="Arial" w:hAnsi="Arial" w:cs="Arial"/>
          <w:sz w:val="24"/>
          <w:szCs w:val="24"/>
        </w:rPr>
        <w:t xml:space="preserve"> diameter 5</w:t>
      </w:r>
      <w:r>
        <w:rPr>
          <w:rFonts w:ascii="Arial" w:hAnsi="Arial" w:cs="Arial"/>
          <w:sz w:val="24"/>
          <w:szCs w:val="24"/>
        </w:rPr>
        <w:t xml:space="preserve">00 mm.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perhitungan</w:t>
      </w:r>
      <w:proofErr w:type="spellEnd"/>
      <w:r>
        <w:rPr>
          <w:rFonts w:ascii="Arial" w:hAnsi="Arial" w:cs="Arial"/>
          <w:sz w:val="24"/>
          <w:szCs w:val="24"/>
        </w:rPr>
        <w:t xml:space="preserve"> </w:t>
      </w:r>
      <w:proofErr w:type="spellStart"/>
      <w:r>
        <w:rPr>
          <w:rFonts w:ascii="Arial" w:hAnsi="Arial" w:cs="Arial"/>
          <w:sz w:val="24"/>
          <w:szCs w:val="24"/>
        </w:rPr>
        <w:t>tiang</w:t>
      </w:r>
      <w:proofErr w:type="spellEnd"/>
      <w:r>
        <w:rPr>
          <w:rFonts w:ascii="Arial" w:hAnsi="Arial" w:cs="Arial"/>
          <w:sz w:val="24"/>
          <w:szCs w:val="24"/>
        </w:rPr>
        <w:t xml:space="preserve"> </w:t>
      </w:r>
      <w:proofErr w:type="spellStart"/>
      <w:r>
        <w:rPr>
          <w:rFonts w:ascii="Arial" w:hAnsi="Arial" w:cs="Arial"/>
          <w:sz w:val="24"/>
          <w:szCs w:val="24"/>
        </w:rPr>
        <w:t>bor</w:t>
      </w:r>
      <w:proofErr w:type="spellEnd"/>
      <w:r>
        <w:rPr>
          <w:rFonts w:ascii="Arial" w:hAnsi="Arial" w:cs="Arial"/>
          <w:sz w:val="24"/>
          <w:szCs w:val="24"/>
        </w:rPr>
        <w:t xml:space="preserve"> </w:t>
      </w:r>
      <w:proofErr w:type="spellStart"/>
      <w:r>
        <w:rPr>
          <w:rFonts w:ascii="Arial" w:hAnsi="Arial" w:cs="Arial"/>
          <w:sz w:val="24"/>
          <w:szCs w:val="24"/>
        </w:rPr>
        <w:t>akan</w:t>
      </w:r>
      <w:proofErr w:type="spellEnd"/>
      <w:r>
        <w:rPr>
          <w:rFonts w:ascii="Arial" w:hAnsi="Arial" w:cs="Arial"/>
          <w:sz w:val="24"/>
          <w:szCs w:val="24"/>
        </w:rPr>
        <w:t xml:space="preserve"> </w:t>
      </w:r>
      <w:proofErr w:type="spellStart"/>
      <w:r>
        <w:rPr>
          <w:rFonts w:ascii="Arial" w:hAnsi="Arial" w:cs="Arial"/>
          <w:sz w:val="24"/>
          <w:szCs w:val="24"/>
        </w:rPr>
        <w:t>dihitung</w:t>
      </w:r>
      <w:proofErr w:type="spellEnd"/>
      <w:r>
        <w:rPr>
          <w:rFonts w:ascii="Arial" w:hAnsi="Arial" w:cs="Arial"/>
          <w:sz w:val="24"/>
          <w:szCs w:val="24"/>
        </w:rPr>
        <w:t xml:space="preserve"> </w:t>
      </w:r>
      <w:proofErr w:type="spellStart"/>
      <w:r>
        <w:rPr>
          <w:rFonts w:ascii="Arial" w:hAnsi="Arial" w:cs="Arial"/>
          <w:sz w:val="24"/>
          <w:szCs w:val="24"/>
        </w:rPr>
        <w:t>menggunakan</w:t>
      </w:r>
      <w:proofErr w:type="spellEnd"/>
      <w:r>
        <w:rPr>
          <w:rFonts w:ascii="Arial" w:hAnsi="Arial" w:cs="Arial"/>
          <w:sz w:val="24"/>
          <w:szCs w:val="24"/>
        </w:rPr>
        <w:t xml:space="preserve"> </w:t>
      </w:r>
      <w:proofErr w:type="spellStart"/>
      <w:r>
        <w:rPr>
          <w:rFonts w:ascii="Arial" w:hAnsi="Arial" w:cs="Arial"/>
          <w:sz w:val="24"/>
          <w:szCs w:val="24"/>
        </w:rPr>
        <w:t>metode</w:t>
      </w:r>
      <w:proofErr w:type="spellEnd"/>
      <w:r>
        <w:rPr>
          <w:rFonts w:ascii="Arial" w:hAnsi="Arial" w:cs="Arial"/>
          <w:sz w:val="24"/>
          <w:szCs w:val="24"/>
        </w:rPr>
        <w:t xml:space="preserve"> </w:t>
      </w:r>
      <w:r w:rsidR="00EB5009">
        <w:rPr>
          <w:rFonts w:ascii="Arial" w:hAnsi="Arial" w:cs="Arial"/>
          <w:sz w:val="24"/>
          <w:szCs w:val="24"/>
        </w:rPr>
        <w:t xml:space="preserve">Reese </w:t>
      </w:r>
      <w:proofErr w:type="spellStart"/>
      <w:r w:rsidR="00EB5009">
        <w:rPr>
          <w:rFonts w:ascii="Arial" w:hAnsi="Arial" w:cs="Arial"/>
          <w:sz w:val="24"/>
          <w:szCs w:val="24"/>
        </w:rPr>
        <w:t>dan</w:t>
      </w:r>
      <w:proofErr w:type="spellEnd"/>
      <w:r w:rsidR="00EB5009">
        <w:rPr>
          <w:rFonts w:ascii="Arial" w:hAnsi="Arial" w:cs="Arial"/>
          <w:sz w:val="24"/>
          <w:szCs w:val="24"/>
        </w:rPr>
        <w:t xml:space="preserve"> </w:t>
      </w:r>
      <w:proofErr w:type="spellStart"/>
      <w:r w:rsidR="00EB5009">
        <w:rPr>
          <w:rFonts w:ascii="Arial" w:hAnsi="Arial" w:cs="Arial"/>
          <w:sz w:val="24"/>
          <w:szCs w:val="24"/>
        </w:rPr>
        <w:t>O’neill</w:t>
      </w:r>
      <w:proofErr w:type="spellEnd"/>
      <w:r>
        <w:rPr>
          <w:rFonts w:ascii="Arial" w:hAnsi="Arial" w:cs="Arial"/>
          <w:sz w:val="24"/>
          <w:szCs w:val="24"/>
        </w:rPr>
        <w:t xml:space="preserve"> </w:t>
      </w:r>
      <w:proofErr w:type="spellStart"/>
      <w:r>
        <w:rPr>
          <w:rFonts w:ascii="Arial" w:hAnsi="Arial" w:cs="Arial"/>
          <w:sz w:val="24"/>
          <w:szCs w:val="24"/>
        </w:rPr>
        <w:t>dan</w:t>
      </w:r>
      <w:proofErr w:type="spellEnd"/>
      <w:r>
        <w:rPr>
          <w:rFonts w:ascii="Arial" w:hAnsi="Arial" w:cs="Arial"/>
          <w:sz w:val="24"/>
          <w:szCs w:val="24"/>
        </w:rPr>
        <w:t xml:space="preserve"> </w:t>
      </w:r>
      <w:proofErr w:type="spellStart"/>
      <w:r>
        <w:rPr>
          <w:rFonts w:ascii="Arial" w:hAnsi="Arial" w:cs="Arial"/>
          <w:sz w:val="24"/>
          <w:szCs w:val="24"/>
        </w:rPr>
        <w:t>perhitungan</w:t>
      </w:r>
      <w:proofErr w:type="spellEnd"/>
      <w:r>
        <w:rPr>
          <w:rFonts w:ascii="Arial" w:hAnsi="Arial" w:cs="Arial"/>
          <w:sz w:val="24"/>
          <w:szCs w:val="24"/>
        </w:rPr>
        <w:t xml:space="preserve"> </w:t>
      </w:r>
      <w:proofErr w:type="spellStart"/>
      <w:r>
        <w:rPr>
          <w:rFonts w:ascii="Arial" w:hAnsi="Arial" w:cs="Arial"/>
          <w:sz w:val="24"/>
          <w:szCs w:val="24"/>
        </w:rPr>
        <w:t>tiang</w:t>
      </w:r>
      <w:proofErr w:type="spellEnd"/>
      <w:r>
        <w:rPr>
          <w:rFonts w:ascii="Arial" w:hAnsi="Arial" w:cs="Arial"/>
          <w:sz w:val="24"/>
          <w:szCs w:val="24"/>
        </w:rPr>
        <w:t xml:space="preserve"> </w:t>
      </w:r>
      <w:proofErr w:type="spellStart"/>
      <w:r>
        <w:rPr>
          <w:rFonts w:ascii="Arial" w:hAnsi="Arial" w:cs="Arial"/>
          <w:sz w:val="24"/>
          <w:szCs w:val="24"/>
        </w:rPr>
        <w:t>pancang</w:t>
      </w:r>
      <w:proofErr w:type="spellEnd"/>
      <w:r>
        <w:rPr>
          <w:rFonts w:ascii="Arial" w:hAnsi="Arial" w:cs="Arial"/>
          <w:sz w:val="24"/>
          <w:szCs w:val="24"/>
        </w:rPr>
        <w:t xml:space="preserve"> </w:t>
      </w:r>
      <w:proofErr w:type="spellStart"/>
      <w:r>
        <w:rPr>
          <w:rFonts w:ascii="Arial" w:hAnsi="Arial" w:cs="Arial"/>
          <w:sz w:val="24"/>
          <w:szCs w:val="24"/>
        </w:rPr>
        <w:t>akan</w:t>
      </w:r>
      <w:proofErr w:type="spellEnd"/>
      <w:r>
        <w:rPr>
          <w:rFonts w:ascii="Arial" w:hAnsi="Arial" w:cs="Arial"/>
          <w:sz w:val="24"/>
          <w:szCs w:val="24"/>
        </w:rPr>
        <w:t xml:space="preserve"> </w:t>
      </w:r>
      <w:proofErr w:type="spellStart"/>
      <w:r>
        <w:rPr>
          <w:rFonts w:ascii="Arial" w:hAnsi="Arial" w:cs="Arial"/>
          <w:sz w:val="24"/>
          <w:szCs w:val="24"/>
        </w:rPr>
        <w:t>dihitung</w:t>
      </w:r>
      <w:proofErr w:type="spellEnd"/>
      <w:r>
        <w:rPr>
          <w:rFonts w:ascii="Arial" w:hAnsi="Arial" w:cs="Arial"/>
          <w:sz w:val="24"/>
          <w:szCs w:val="24"/>
        </w:rPr>
        <w:t xml:space="preserve"> </w:t>
      </w:r>
      <w:proofErr w:type="spellStart"/>
      <w:r>
        <w:rPr>
          <w:rFonts w:ascii="Arial" w:hAnsi="Arial" w:cs="Arial"/>
          <w:sz w:val="24"/>
          <w:szCs w:val="24"/>
        </w:rPr>
        <w:t>menggunakan</w:t>
      </w:r>
      <w:proofErr w:type="spellEnd"/>
      <w:r>
        <w:rPr>
          <w:rFonts w:ascii="Arial" w:hAnsi="Arial" w:cs="Arial"/>
          <w:sz w:val="24"/>
          <w:szCs w:val="24"/>
        </w:rPr>
        <w:t xml:space="preserve"> </w:t>
      </w:r>
      <w:proofErr w:type="spellStart"/>
      <w:r>
        <w:rPr>
          <w:rFonts w:ascii="Arial" w:hAnsi="Arial" w:cs="Arial"/>
          <w:sz w:val="24"/>
          <w:szCs w:val="24"/>
        </w:rPr>
        <w:t>metode</w:t>
      </w:r>
      <w:proofErr w:type="spellEnd"/>
      <w:r>
        <w:rPr>
          <w:rFonts w:ascii="Arial" w:hAnsi="Arial" w:cs="Arial"/>
          <w:sz w:val="24"/>
          <w:szCs w:val="24"/>
        </w:rPr>
        <w:t xml:space="preserve"> </w:t>
      </w:r>
      <w:r w:rsidR="00EB5009">
        <w:rPr>
          <w:rFonts w:ascii="Arial" w:hAnsi="Arial" w:cs="Arial"/>
          <w:sz w:val="24"/>
          <w:szCs w:val="24"/>
        </w:rPr>
        <w:t>Meyerhof</w:t>
      </w:r>
      <w:r>
        <w:rPr>
          <w:rFonts w:ascii="Arial" w:hAnsi="Arial" w:cs="Arial"/>
          <w:sz w:val="24"/>
          <w:szCs w:val="24"/>
        </w:rPr>
        <w:t>.</w:t>
      </w:r>
    </w:p>
    <w:p w:rsidR="00B603AF" w:rsidRDefault="00B603AF" w:rsidP="00B603AF">
      <w:pPr>
        <w:pStyle w:val="ListParagraph"/>
        <w:spacing w:before="240" w:line="360" w:lineRule="auto"/>
        <w:ind w:left="0"/>
        <w:jc w:val="both"/>
        <w:rPr>
          <w:rFonts w:ascii="Arial" w:hAnsi="Arial" w:cs="Arial"/>
          <w:sz w:val="24"/>
          <w:szCs w:val="24"/>
        </w:rPr>
      </w:pPr>
    </w:p>
    <w:p w:rsidR="00467A53" w:rsidRDefault="00233182" w:rsidP="00B603AF">
      <w:pPr>
        <w:pStyle w:val="ListParagraph"/>
        <w:spacing w:before="240" w:line="360" w:lineRule="auto"/>
        <w:ind w:left="0"/>
        <w:jc w:val="both"/>
        <w:rPr>
          <w:rFonts w:ascii="Arial" w:hAnsi="Arial" w:cs="Arial"/>
          <w:sz w:val="24"/>
          <w:szCs w:val="24"/>
        </w:rPr>
      </w:pPr>
      <w:proofErr w:type="spellStart"/>
      <w:r>
        <w:rPr>
          <w:rFonts w:ascii="Arial" w:hAnsi="Arial" w:cs="Arial"/>
          <w:sz w:val="24"/>
          <w:szCs w:val="24"/>
        </w:rPr>
        <w:t>Muka</w:t>
      </w:r>
      <w:proofErr w:type="spellEnd"/>
      <w:r>
        <w:rPr>
          <w:rFonts w:ascii="Arial" w:hAnsi="Arial" w:cs="Arial"/>
          <w:sz w:val="24"/>
          <w:szCs w:val="24"/>
        </w:rPr>
        <w:t xml:space="preserve"> air </w:t>
      </w:r>
      <w:proofErr w:type="spellStart"/>
      <w:r>
        <w:rPr>
          <w:rFonts w:ascii="Arial" w:hAnsi="Arial" w:cs="Arial"/>
          <w:sz w:val="24"/>
          <w:szCs w:val="24"/>
        </w:rPr>
        <w:t>tanah</w:t>
      </w:r>
      <w:proofErr w:type="spellEnd"/>
      <w:r>
        <w:rPr>
          <w:rFonts w:ascii="Arial" w:hAnsi="Arial" w:cs="Arial"/>
          <w:sz w:val="24"/>
          <w:szCs w:val="24"/>
        </w:rPr>
        <w:t xml:space="preserve"> rata-rata </w:t>
      </w:r>
      <w:proofErr w:type="spellStart"/>
      <w:r>
        <w:rPr>
          <w:rFonts w:ascii="Arial" w:hAnsi="Arial" w:cs="Arial"/>
          <w:sz w:val="24"/>
          <w:szCs w:val="24"/>
        </w:rPr>
        <w:t>terdapat</w:t>
      </w:r>
      <w:proofErr w:type="spellEnd"/>
      <w:r>
        <w:rPr>
          <w:rFonts w:ascii="Arial" w:hAnsi="Arial" w:cs="Arial"/>
          <w:sz w:val="24"/>
          <w:szCs w:val="24"/>
        </w:rPr>
        <w:t xml:space="preserve"> </w:t>
      </w:r>
      <w:proofErr w:type="spellStart"/>
      <w:r>
        <w:rPr>
          <w:rFonts w:ascii="Arial" w:hAnsi="Arial" w:cs="Arial"/>
          <w:sz w:val="24"/>
          <w:szCs w:val="24"/>
        </w:rPr>
        <w:t>pada</w:t>
      </w:r>
      <w:proofErr w:type="spellEnd"/>
      <w:r>
        <w:rPr>
          <w:rFonts w:ascii="Arial" w:hAnsi="Arial" w:cs="Arial"/>
          <w:sz w:val="24"/>
          <w:szCs w:val="24"/>
        </w:rPr>
        <w:t xml:space="preserve"> </w:t>
      </w:r>
      <w:proofErr w:type="spellStart"/>
      <w:r>
        <w:rPr>
          <w:rFonts w:ascii="Arial" w:hAnsi="Arial" w:cs="Arial"/>
          <w:sz w:val="24"/>
          <w:szCs w:val="24"/>
        </w:rPr>
        <w:t>kedalaman</w:t>
      </w:r>
      <w:proofErr w:type="spellEnd"/>
      <w:r>
        <w:rPr>
          <w:rFonts w:ascii="Arial" w:hAnsi="Arial" w:cs="Arial"/>
          <w:sz w:val="24"/>
          <w:szCs w:val="24"/>
        </w:rPr>
        <w:t xml:space="preserve"> -3.5 meter </w:t>
      </w:r>
      <w:proofErr w:type="spellStart"/>
      <w:r>
        <w:rPr>
          <w:rFonts w:ascii="Arial" w:hAnsi="Arial" w:cs="Arial"/>
          <w:sz w:val="24"/>
          <w:szCs w:val="24"/>
        </w:rPr>
        <w:t>hingga</w:t>
      </w:r>
      <w:proofErr w:type="spellEnd"/>
      <w:r>
        <w:rPr>
          <w:rFonts w:ascii="Arial" w:hAnsi="Arial" w:cs="Arial"/>
          <w:sz w:val="24"/>
          <w:szCs w:val="24"/>
        </w:rPr>
        <w:t xml:space="preserve"> -0.5 meter. </w:t>
      </w:r>
      <w:proofErr w:type="spellStart"/>
      <w:r>
        <w:rPr>
          <w:rFonts w:ascii="Arial" w:hAnsi="Arial" w:cs="Arial"/>
          <w:sz w:val="24"/>
          <w:szCs w:val="24"/>
        </w:rPr>
        <w:t>Perencanaan</w:t>
      </w:r>
      <w:proofErr w:type="spellEnd"/>
      <w:r>
        <w:rPr>
          <w:rFonts w:ascii="Arial" w:hAnsi="Arial" w:cs="Arial"/>
          <w:sz w:val="24"/>
          <w:szCs w:val="24"/>
        </w:rPr>
        <w:t xml:space="preserve"> </w:t>
      </w:r>
      <w:proofErr w:type="spellStart"/>
      <w:r>
        <w:rPr>
          <w:rFonts w:ascii="Arial" w:hAnsi="Arial" w:cs="Arial"/>
          <w:sz w:val="24"/>
          <w:szCs w:val="24"/>
        </w:rPr>
        <w:t>pondasi</w:t>
      </w:r>
      <w:proofErr w:type="spellEnd"/>
      <w:r>
        <w:rPr>
          <w:rFonts w:ascii="Arial" w:hAnsi="Arial" w:cs="Arial"/>
          <w:sz w:val="24"/>
          <w:szCs w:val="24"/>
        </w:rPr>
        <w:t xml:space="preserve"> </w:t>
      </w:r>
      <w:proofErr w:type="spellStart"/>
      <w:r>
        <w:rPr>
          <w:rFonts w:ascii="Arial" w:hAnsi="Arial" w:cs="Arial"/>
          <w:sz w:val="24"/>
          <w:szCs w:val="24"/>
        </w:rPr>
        <w:t>akan</w:t>
      </w:r>
      <w:proofErr w:type="spellEnd"/>
      <w:r>
        <w:rPr>
          <w:rFonts w:ascii="Arial" w:hAnsi="Arial" w:cs="Arial"/>
          <w:sz w:val="24"/>
          <w:szCs w:val="24"/>
        </w:rPr>
        <w:t xml:space="preserve"> </w:t>
      </w:r>
      <w:proofErr w:type="spellStart"/>
      <w:r>
        <w:rPr>
          <w:rFonts w:ascii="Arial" w:hAnsi="Arial" w:cs="Arial"/>
          <w:sz w:val="24"/>
          <w:szCs w:val="24"/>
        </w:rPr>
        <w:t>di</w:t>
      </w:r>
      <w:proofErr w:type="spellEnd"/>
      <w:r>
        <w:rPr>
          <w:rFonts w:ascii="Arial" w:hAnsi="Arial" w:cs="Arial"/>
          <w:sz w:val="24"/>
          <w:szCs w:val="24"/>
        </w:rPr>
        <w:t xml:space="preserve"> </w:t>
      </w:r>
      <w:proofErr w:type="spellStart"/>
      <w:r>
        <w:rPr>
          <w:rFonts w:ascii="Arial" w:hAnsi="Arial" w:cs="Arial"/>
          <w:sz w:val="24"/>
          <w:szCs w:val="24"/>
        </w:rPr>
        <w:t>desain</w:t>
      </w:r>
      <w:proofErr w:type="spellEnd"/>
      <w:r>
        <w:rPr>
          <w:rFonts w:ascii="Arial" w:hAnsi="Arial" w:cs="Arial"/>
          <w:sz w:val="24"/>
          <w:szCs w:val="24"/>
        </w:rPr>
        <w:t xml:space="preserve"> </w:t>
      </w:r>
      <w:proofErr w:type="spellStart"/>
      <w:r>
        <w:rPr>
          <w:rFonts w:ascii="Arial" w:hAnsi="Arial" w:cs="Arial"/>
          <w:sz w:val="24"/>
          <w:szCs w:val="24"/>
        </w:rPr>
        <w:t>ulang</w:t>
      </w:r>
      <w:proofErr w:type="spellEnd"/>
      <w:r>
        <w:rPr>
          <w:rFonts w:ascii="Arial" w:hAnsi="Arial" w:cs="Arial"/>
          <w:sz w:val="24"/>
          <w:szCs w:val="24"/>
        </w:rPr>
        <w:t xml:space="preserve"> </w:t>
      </w:r>
      <w:proofErr w:type="spellStart"/>
      <w:r>
        <w:rPr>
          <w:rFonts w:ascii="Arial" w:hAnsi="Arial" w:cs="Arial"/>
          <w:sz w:val="24"/>
          <w:szCs w:val="24"/>
        </w:rPr>
        <w:t>menggunakan</w:t>
      </w:r>
      <w:proofErr w:type="spellEnd"/>
      <w:r>
        <w:rPr>
          <w:rFonts w:ascii="Arial" w:hAnsi="Arial" w:cs="Arial"/>
          <w:sz w:val="24"/>
          <w:szCs w:val="24"/>
        </w:rPr>
        <w:t xml:space="preserve"> </w:t>
      </w:r>
      <w:proofErr w:type="spellStart"/>
      <w:r>
        <w:rPr>
          <w:rFonts w:ascii="Arial" w:hAnsi="Arial" w:cs="Arial"/>
          <w:sz w:val="24"/>
          <w:szCs w:val="24"/>
        </w:rPr>
        <w:t>pondasi</w:t>
      </w:r>
      <w:proofErr w:type="spellEnd"/>
      <w:r>
        <w:rPr>
          <w:rFonts w:ascii="Arial" w:hAnsi="Arial" w:cs="Arial"/>
          <w:sz w:val="24"/>
          <w:szCs w:val="24"/>
        </w:rPr>
        <w:t xml:space="preserve"> </w:t>
      </w:r>
      <w:proofErr w:type="spellStart"/>
      <w:r>
        <w:rPr>
          <w:rFonts w:ascii="Arial" w:hAnsi="Arial" w:cs="Arial"/>
          <w:sz w:val="24"/>
          <w:szCs w:val="24"/>
        </w:rPr>
        <w:t>tiang</w:t>
      </w:r>
      <w:proofErr w:type="spellEnd"/>
      <w:r>
        <w:rPr>
          <w:rFonts w:ascii="Arial" w:hAnsi="Arial" w:cs="Arial"/>
          <w:sz w:val="24"/>
          <w:szCs w:val="24"/>
        </w:rPr>
        <w:t xml:space="preserve"> </w:t>
      </w:r>
      <w:proofErr w:type="spellStart"/>
      <w:r>
        <w:rPr>
          <w:rFonts w:ascii="Arial" w:hAnsi="Arial" w:cs="Arial"/>
          <w:sz w:val="24"/>
          <w:szCs w:val="24"/>
        </w:rPr>
        <w:t>pancang</w:t>
      </w:r>
      <w:proofErr w:type="spellEnd"/>
      <w:r>
        <w:rPr>
          <w:rFonts w:ascii="Arial" w:hAnsi="Arial" w:cs="Arial"/>
          <w:sz w:val="24"/>
          <w:szCs w:val="24"/>
        </w:rPr>
        <w:t xml:space="preserve"> diameter </w:t>
      </w:r>
      <w:r w:rsidR="00EB5009">
        <w:rPr>
          <w:rFonts w:ascii="Arial" w:hAnsi="Arial" w:cs="Arial"/>
          <w:sz w:val="24"/>
          <w:szCs w:val="24"/>
        </w:rPr>
        <w:t>500 mm</w:t>
      </w:r>
      <w:r>
        <w:rPr>
          <w:rFonts w:ascii="Arial" w:hAnsi="Arial" w:cs="Arial"/>
          <w:sz w:val="24"/>
          <w:szCs w:val="24"/>
        </w:rPr>
        <w:t xml:space="preserve">. </w:t>
      </w:r>
      <w:proofErr w:type="spellStart"/>
      <w:r>
        <w:rPr>
          <w:rFonts w:ascii="Arial" w:hAnsi="Arial" w:cs="Arial"/>
          <w:sz w:val="24"/>
          <w:szCs w:val="24"/>
        </w:rPr>
        <w:t>Hasil</w:t>
      </w:r>
      <w:proofErr w:type="spellEnd"/>
      <w:r>
        <w:rPr>
          <w:rFonts w:ascii="Arial" w:hAnsi="Arial" w:cs="Arial"/>
          <w:sz w:val="24"/>
          <w:szCs w:val="24"/>
        </w:rPr>
        <w:t xml:space="preserve"> yang </w:t>
      </w:r>
      <w:proofErr w:type="spellStart"/>
      <w:r>
        <w:rPr>
          <w:rFonts w:ascii="Arial" w:hAnsi="Arial" w:cs="Arial"/>
          <w:sz w:val="24"/>
          <w:szCs w:val="24"/>
        </w:rPr>
        <w:t>diperoleh</w:t>
      </w:r>
      <w:proofErr w:type="spellEnd"/>
      <w:r>
        <w:rPr>
          <w:rFonts w:ascii="Arial" w:hAnsi="Arial" w:cs="Arial"/>
          <w:sz w:val="24"/>
          <w:szCs w:val="24"/>
        </w:rPr>
        <w:t xml:space="preserve"> </w:t>
      </w:r>
      <w:proofErr w:type="spellStart"/>
      <w:r>
        <w:rPr>
          <w:rFonts w:ascii="Arial" w:hAnsi="Arial" w:cs="Arial"/>
          <w:sz w:val="24"/>
          <w:szCs w:val="24"/>
        </w:rPr>
        <w:t>yaitu</w:t>
      </w:r>
      <w:proofErr w:type="spellEnd"/>
      <w:r>
        <w:rPr>
          <w:rFonts w:ascii="Arial" w:hAnsi="Arial" w:cs="Arial"/>
          <w:sz w:val="24"/>
          <w:szCs w:val="24"/>
        </w:rPr>
        <w:t xml:space="preserve"> </w:t>
      </w:r>
      <w:proofErr w:type="spellStart"/>
      <w:r>
        <w:rPr>
          <w:rFonts w:ascii="Arial" w:hAnsi="Arial" w:cs="Arial"/>
          <w:sz w:val="24"/>
          <w:szCs w:val="24"/>
        </w:rPr>
        <w:t>kapasitas</w:t>
      </w:r>
      <w:proofErr w:type="spellEnd"/>
      <w:r>
        <w:rPr>
          <w:rFonts w:ascii="Arial" w:hAnsi="Arial" w:cs="Arial"/>
          <w:sz w:val="24"/>
          <w:szCs w:val="24"/>
        </w:rPr>
        <w:t xml:space="preserve"> </w:t>
      </w:r>
      <w:proofErr w:type="spellStart"/>
      <w:r>
        <w:rPr>
          <w:rFonts w:ascii="Arial" w:hAnsi="Arial" w:cs="Arial"/>
          <w:sz w:val="24"/>
          <w:szCs w:val="24"/>
        </w:rPr>
        <w:t>tiang</w:t>
      </w:r>
      <w:proofErr w:type="spellEnd"/>
      <w:r>
        <w:rPr>
          <w:rFonts w:ascii="Arial" w:hAnsi="Arial" w:cs="Arial"/>
          <w:sz w:val="24"/>
          <w:szCs w:val="24"/>
        </w:rPr>
        <w:t xml:space="preserve"> </w:t>
      </w:r>
      <w:proofErr w:type="spellStart"/>
      <w:r>
        <w:rPr>
          <w:rFonts w:ascii="Arial" w:hAnsi="Arial" w:cs="Arial"/>
          <w:sz w:val="24"/>
          <w:szCs w:val="24"/>
        </w:rPr>
        <w:t>bor</w:t>
      </w:r>
      <w:proofErr w:type="spellEnd"/>
      <w:r>
        <w:rPr>
          <w:rFonts w:ascii="Arial" w:hAnsi="Arial" w:cs="Arial"/>
          <w:sz w:val="24"/>
          <w:szCs w:val="24"/>
        </w:rPr>
        <w:t xml:space="preserve"> </w:t>
      </w:r>
      <w:r w:rsidR="00EB5009">
        <w:rPr>
          <w:rFonts w:ascii="Arial" w:hAnsi="Arial" w:cs="Arial"/>
          <w:sz w:val="24"/>
          <w:szCs w:val="24"/>
        </w:rPr>
        <w:t>215,47</w:t>
      </w:r>
      <w:r>
        <w:rPr>
          <w:rFonts w:ascii="Arial" w:hAnsi="Arial" w:cs="Arial"/>
          <w:sz w:val="24"/>
          <w:szCs w:val="24"/>
        </w:rPr>
        <w:t xml:space="preserve"> ton </w:t>
      </w:r>
      <w:proofErr w:type="spellStart"/>
      <w:r>
        <w:rPr>
          <w:rFonts w:ascii="Arial" w:hAnsi="Arial" w:cs="Arial"/>
          <w:sz w:val="24"/>
          <w:szCs w:val="24"/>
        </w:rPr>
        <w:t>dan</w:t>
      </w:r>
      <w:proofErr w:type="spellEnd"/>
      <w:r>
        <w:rPr>
          <w:rFonts w:ascii="Arial" w:hAnsi="Arial" w:cs="Arial"/>
          <w:sz w:val="24"/>
          <w:szCs w:val="24"/>
        </w:rPr>
        <w:t xml:space="preserve"> </w:t>
      </w:r>
      <w:proofErr w:type="spellStart"/>
      <w:r>
        <w:rPr>
          <w:rFonts w:ascii="Arial" w:hAnsi="Arial" w:cs="Arial"/>
          <w:sz w:val="24"/>
          <w:szCs w:val="24"/>
        </w:rPr>
        <w:t>pondasi</w:t>
      </w:r>
      <w:proofErr w:type="spellEnd"/>
      <w:r>
        <w:rPr>
          <w:rFonts w:ascii="Arial" w:hAnsi="Arial" w:cs="Arial"/>
          <w:sz w:val="24"/>
          <w:szCs w:val="24"/>
        </w:rPr>
        <w:t xml:space="preserve"> </w:t>
      </w:r>
      <w:proofErr w:type="spellStart"/>
      <w:r>
        <w:rPr>
          <w:rFonts w:ascii="Arial" w:hAnsi="Arial" w:cs="Arial"/>
          <w:sz w:val="24"/>
          <w:szCs w:val="24"/>
        </w:rPr>
        <w:t>tiang</w:t>
      </w:r>
      <w:proofErr w:type="spellEnd"/>
      <w:r>
        <w:rPr>
          <w:rFonts w:ascii="Arial" w:hAnsi="Arial" w:cs="Arial"/>
          <w:sz w:val="24"/>
          <w:szCs w:val="24"/>
        </w:rPr>
        <w:t xml:space="preserve"> </w:t>
      </w:r>
      <w:proofErr w:type="spellStart"/>
      <w:r>
        <w:rPr>
          <w:rFonts w:ascii="Arial" w:hAnsi="Arial" w:cs="Arial"/>
          <w:sz w:val="24"/>
          <w:szCs w:val="24"/>
        </w:rPr>
        <w:t>pancang</w:t>
      </w:r>
      <w:proofErr w:type="spellEnd"/>
      <w:r>
        <w:rPr>
          <w:rFonts w:ascii="Arial" w:hAnsi="Arial" w:cs="Arial"/>
          <w:sz w:val="24"/>
          <w:szCs w:val="24"/>
        </w:rPr>
        <w:t xml:space="preserve"> </w:t>
      </w:r>
      <w:proofErr w:type="spellStart"/>
      <w:r>
        <w:rPr>
          <w:rFonts w:ascii="Arial" w:hAnsi="Arial" w:cs="Arial"/>
          <w:sz w:val="24"/>
          <w:szCs w:val="24"/>
        </w:rPr>
        <w:t>sebesar</w:t>
      </w:r>
      <w:proofErr w:type="spellEnd"/>
      <w:r>
        <w:rPr>
          <w:rFonts w:ascii="Arial" w:hAnsi="Arial" w:cs="Arial"/>
          <w:sz w:val="24"/>
          <w:szCs w:val="24"/>
        </w:rPr>
        <w:t xml:space="preserve"> </w:t>
      </w:r>
      <w:r w:rsidR="00DF2551">
        <w:rPr>
          <w:rFonts w:ascii="Arial" w:hAnsi="Arial" w:cs="Arial"/>
          <w:sz w:val="24"/>
          <w:szCs w:val="24"/>
        </w:rPr>
        <w:t>327,056</w:t>
      </w:r>
      <w:r>
        <w:rPr>
          <w:rFonts w:ascii="Arial" w:hAnsi="Arial" w:cs="Arial"/>
          <w:sz w:val="24"/>
          <w:szCs w:val="24"/>
        </w:rPr>
        <w:t xml:space="preserve"> ton.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penurunannya</w:t>
      </w:r>
      <w:proofErr w:type="spellEnd"/>
      <w:r>
        <w:rPr>
          <w:rFonts w:ascii="Arial" w:hAnsi="Arial" w:cs="Arial"/>
          <w:sz w:val="24"/>
          <w:szCs w:val="24"/>
        </w:rPr>
        <w:t xml:space="preserve">, </w:t>
      </w:r>
      <w:proofErr w:type="spellStart"/>
      <w:r>
        <w:rPr>
          <w:rFonts w:ascii="Arial" w:hAnsi="Arial" w:cs="Arial"/>
          <w:sz w:val="24"/>
          <w:szCs w:val="24"/>
        </w:rPr>
        <w:t>pondasi</w:t>
      </w:r>
      <w:proofErr w:type="spellEnd"/>
      <w:r>
        <w:rPr>
          <w:rFonts w:ascii="Arial" w:hAnsi="Arial" w:cs="Arial"/>
          <w:sz w:val="24"/>
          <w:szCs w:val="24"/>
        </w:rPr>
        <w:t xml:space="preserve"> </w:t>
      </w:r>
      <w:proofErr w:type="spellStart"/>
      <w:r>
        <w:rPr>
          <w:rFonts w:ascii="Arial" w:hAnsi="Arial" w:cs="Arial"/>
          <w:sz w:val="24"/>
          <w:szCs w:val="24"/>
        </w:rPr>
        <w:t>tiang</w:t>
      </w:r>
      <w:proofErr w:type="spellEnd"/>
      <w:r>
        <w:rPr>
          <w:rFonts w:ascii="Arial" w:hAnsi="Arial" w:cs="Arial"/>
          <w:sz w:val="24"/>
          <w:szCs w:val="24"/>
        </w:rPr>
        <w:t xml:space="preserve"> </w:t>
      </w:r>
      <w:proofErr w:type="spellStart"/>
      <w:r>
        <w:rPr>
          <w:rFonts w:ascii="Arial" w:hAnsi="Arial" w:cs="Arial"/>
          <w:sz w:val="24"/>
          <w:szCs w:val="24"/>
        </w:rPr>
        <w:t>bor</w:t>
      </w:r>
      <w:proofErr w:type="spellEnd"/>
      <w:r>
        <w:rPr>
          <w:rFonts w:ascii="Arial" w:hAnsi="Arial" w:cs="Arial"/>
          <w:sz w:val="24"/>
          <w:szCs w:val="24"/>
        </w:rPr>
        <w:t xml:space="preserve"> </w:t>
      </w:r>
      <w:proofErr w:type="spellStart"/>
      <w:r>
        <w:rPr>
          <w:rFonts w:ascii="Arial" w:hAnsi="Arial" w:cs="Arial"/>
          <w:sz w:val="24"/>
          <w:szCs w:val="24"/>
        </w:rPr>
        <w:t>sebesar</w:t>
      </w:r>
      <w:proofErr w:type="spellEnd"/>
      <w:r>
        <w:rPr>
          <w:rFonts w:ascii="Arial" w:hAnsi="Arial" w:cs="Arial"/>
          <w:sz w:val="24"/>
          <w:szCs w:val="24"/>
        </w:rPr>
        <w:t xml:space="preserve"> </w:t>
      </w:r>
      <w:r w:rsidR="00EB5009">
        <w:rPr>
          <w:rFonts w:ascii="Arial" w:hAnsi="Arial" w:cs="Arial"/>
          <w:sz w:val="24"/>
          <w:szCs w:val="24"/>
        </w:rPr>
        <w:t xml:space="preserve">15 mm </w:t>
      </w:r>
      <w:proofErr w:type="spellStart"/>
      <w:r>
        <w:rPr>
          <w:rFonts w:ascii="Arial" w:hAnsi="Arial" w:cs="Arial"/>
          <w:sz w:val="24"/>
          <w:szCs w:val="24"/>
        </w:rPr>
        <w:t>dan</w:t>
      </w:r>
      <w:proofErr w:type="spellEnd"/>
      <w:r>
        <w:rPr>
          <w:rFonts w:ascii="Arial" w:hAnsi="Arial" w:cs="Arial"/>
          <w:sz w:val="24"/>
          <w:szCs w:val="24"/>
        </w:rPr>
        <w:t xml:space="preserve"> </w:t>
      </w:r>
      <w:proofErr w:type="spellStart"/>
      <w:r>
        <w:rPr>
          <w:rFonts w:ascii="Arial" w:hAnsi="Arial" w:cs="Arial"/>
          <w:sz w:val="24"/>
          <w:szCs w:val="24"/>
        </w:rPr>
        <w:t>pondasi</w:t>
      </w:r>
      <w:proofErr w:type="spellEnd"/>
      <w:r>
        <w:rPr>
          <w:rFonts w:ascii="Arial" w:hAnsi="Arial" w:cs="Arial"/>
          <w:sz w:val="24"/>
          <w:szCs w:val="24"/>
        </w:rPr>
        <w:t xml:space="preserve"> </w:t>
      </w:r>
      <w:proofErr w:type="spellStart"/>
      <w:r>
        <w:rPr>
          <w:rFonts w:ascii="Arial" w:hAnsi="Arial" w:cs="Arial"/>
          <w:sz w:val="24"/>
          <w:szCs w:val="24"/>
        </w:rPr>
        <w:t>tiang</w:t>
      </w:r>
      <w:proofErr w:type="spellEnd"/>
      <w:r>
        <w:rPr>
          <w:rFonts w:ascii="Arial" w:hAnsi="Arial" w:cs="Arial"/>
          <w:sz w:val="24"/>
          <w:szCs w:val="24"/>
        </w:rPr>
        <w:t xml:space="preserve"> </w:t>
      </w:r>
      <w:proofErr w:type="spellStart"/>
      <w:r>
        <w:rPr>
          <w:rFonts w:ascii="Arial" w:hAnsi="Arial" w:cs="Arial"/>
          <w:sz w:val="24"/>
          <w:szCs w:val="24"/>
        </w:rPr>
        <w:t>pancang</w:t>
      </w:r>
      <w:proofErr w:type="spellEnd"/>
      <w:r>
        <w:rPr>
          <w:rFonts w:ascii="Arial" w:hAnsi="Arial" w:cs="Arial"/>
          <w:sz w:val="24"/>
          <w:szCs w:val="24"/>
        </w:rPr>
        <w:t xml:space="preserve"> </w:t>
      </w:r>
      <w:proofErr w:type="spellStart"/>
      <w:r>
        <w:rPr>
          <w:rFonts w:ascii="Arial" w:hAnsi="Arial" w:cs="Arial"/>
          <w:sz w:val="24"/>
          <w:szCs w:val="24"/>
        </w:rPr>
        <w:t>sebesar</w:t>
      </w:r>
      <w:proofErr w:type="spellEnd"/>
      <w:r>
        <w:rPr>
          <w:rFonts w:ascii="Arial" w:hAnsi="Arial" w:cs="Arial"/>
          <w:sz w:val="24"/>
          <w:szCs w:val="24"/>
        </w:rPr>
        <w:t xml:space="preserve"> </w:t>
      </w:r>
      <w:r w:rsidR="00DF2551">
        <w:rPr>
          <w:rFonts w:ascii="Arial" w:hAnsi="Arial" w:cs="Arial"/>
          <w:sz w:val="24"/>
          <w:szCs w:val="24"/>
        </w:rPr>
        <w:t>23</w:t>
      </w:r>
      <w:proofErr w:type="gramStart"/>
      <w:r w:rsidR="00DF2551">
        <w:rPr>
          <w:rFonts w:ascii="Arial" w:hAnsi="Arial" w:cs="Arial"/>
          <w:sz w:val="24"/>
          <w:szCs w:val="24"/>
        </w:rPr>
        <w:t>,9</w:t>
      </w:r>
      <w:proofErr w:type="gramEnd"/>
      <w:r w:rsidR="00EB5009">
        <w:rPr>
          <w:rFonts w:ascii="Arial" w:hAnsi="Arial" w:cs="Arial"/>
          <w:sz w:val="24"/>
          <w:szCs w:val="24"/>
        </w:rPr>
        <w:t xml:space="preserve"> mm</w:t>
      </w:r>
      <w:r w:rsidR="00B603AF">
        <w:rPr>
          <w:rFonts w:ascii="Arial" w:hAnsi="Arial" w:cs="Arial"/>
          <w:sz w:val="24"/>
          <w:szCs w:val="24"/>
        </w:rPr>
        <w:t>.</w:t>
      </w:r>
    </w:p>
    <w:p w:rsidR="00B603AF" w:rsidRDefault="00B603AF" w:rsidP="00467A53">
      <w:pPr>
        <w:pStyle w:val="ListParagraph"/>
        <w:spacing w:before="240" w:line="360" w:lineRule="auto"/>
        <w:ind w:left="0" w:firstLine="720"/>
        <w:jc w:val="both"/>
        <w:rPr>
          <w:rFonts w:ascii="Arial" w:hAnsi="Arial" w:cs="Arial"/>
          <w:sz w:val="24"/>
          <w:szCs w:val="24"/>
        </w:rPr>
      </w:pPr>
    </w:p>
    <w:p w:rsidR="00B603AF" w:rsidRDefault="00B603AF" w:rsidP="00B603AF">
      <w:pPr>
        <w:pStyle w:val="ListParagraph"/>
        <w:spacing w:before="240" w:line="360" w:lineRule="auto"/>
        <w:ind w:left="1560" w:hanging="1560"/>
        <w:jc w:val="both"/>
        <w:rPr>
          <w:rFonts w:ascii="Arial" w:hAnsi="Arial" w:cs="Arial"/>
          <w:sz w:val="24"/>
          <w:szCs w:val="24"/>
        </w:rPr>
      </w:pPr>
      <w:proofErr w:type="spellStart"/>
      <w:r>
        <w:rPr>
          <w:rFonts w:ascii="Arial" w:hAnsi="Arial" w:cs="Arial"/>
          <w:sz w:val="24"/>
          <w:szCs w:val="24"/>
        </w:rPr>
        <w:t>Kata</w:t>
      </w:r>
      <w:proofErr w:type="spellEnd"/>
      <w:r>
        <w:rPr>
          <w:rFonts w:ascii="Arial" w:hAnsi="Arial" w:cs="Arial"/>
          <w:sz w:val="24"/>
          <w:szCs w:val="24"/>
        </w:rPr>
        <w:t xml:space="preserve"> </w:t>
      </w:r>
      <w:proofErr w:type="spellStart"/>
      <w:proofErr w:type="gramStart"/>
      <w:r>
        <w:rPr>
          <w:rFonts w:ascii="Arial" w:hAnsi="Arial" w:cs="Arial"/>
          <w:sz w:val="24"/>
          <w:szCs w:val="24"/>
        </w:rPr>
        <w:t>kunci</w:t>
      </w:r>
      <w:proofErr w:type="spellEnd"/>
      <w:r>
        <w:rPr>
          <w:rFonts w:ascii="Arial" w:hAnsi="Arial" w:cs="Arial"/>
          <w:sz w:val="24"/>
          <w:szCs w:val="24"/>
        </w:rPr>
        <w:t xml:space="preserve"> :</w:t>
      </w:r>
      <w:proofErr w:type="gramEnd"/>
      <w:r>
        <w:rPr>
          <w:rFonts w:ascii="Arial" w:hAnsi="Arial" w:cs="Arial"/>
          <w:sz w:val="24"/>
          <w:szCs w:val="24"/>
        </w:rPr>
        <w:t xml:space="preserve"> </w:t>
      </w:r>
      <w:proofErr w:type="spellStart"/>
      <w:r>
        <w:rPr>
          <w:rFonts w:ascii="Arial" w:hAnsi="Arial" w:cs="Arial"/>
          <w:sz w:val="24"/>
          <w:szCs w:val="24"/>
        </w:rPr>
        <w:t>muka</w:t>
      </w:r>
      <w:proofErr w:type="spellEnd"/>
      <w:r>
        <w:rPr>
          <w:rFonts w:ascii="Arial" w:hAnsi="Arial" w:cs="Arial"/>
          <w:sz w:val="24"/>
          <w:szCs w:val="24"/>
        </w:rPr>
        <w:t xml:space="preserve"> air </w:t>
      </w:r>
      <w:proofErr w:type="spellStart"/>
      <w:r>
        <w:rPr>
          <w:rFonts w:ascii="Arial" w:hAnsi="Arial" w:cs="Arial"/>
          <w:sz w:val="24"/>
          <w:szCs w:val="24"/>
        </w:rPr>
        <w:t>tanah</w:t>
      </w:r>
      <w:proofErr w:type="spellEnd"/>
      <w:r>
        <w:rPr>
          <w:rFonts w:ascii="Arial" w:hAnsi="Arial" w:cs="Arial"/>
          <w:sz w:val="24"/>
          <w:szCs w:val="24"/>
        </w:rPr>
        <w:t xml:space="preserve">, </w:t>
      </w:r>
      <w:proofErr w:type="spellStart"/>
      <w:r>
        <w:rPr>
          <w:rFonts w:ascii="Arial" w:hAnsi="Arial" w:cs="Arial"/>
          <w:sz w:val="24"/>
          <w:szCs w:val="24"/>
        </w:rPr>
        <w:t>pondasi</w:t>
      </w:r>
      <w:proofErr w:type="spellEnd"/>
      <w:r>
        <w:rPr>
          <w:rFonts w:ascii="Arial" w:hAnsi="Arial" w:cs="Arial"/>
          <w:sz w:val="24"/>
          <w:szCs w:val="24"/>
        </w:rPr>
        <w:t xml:space="preserve"> </w:t>
      </w:r>
      <w:proofErr w:type="spellStart"/>
      <w:r>
        <w:rPr>
          <w:rFonts w:ascii="Arial" w:hAnsi="Arial" w:cs="Arial"/>
          <w:sz w:val="24"/>
          <w:szCs w:val="24"/>
        </w:rPr>
        <w:t>tiang</w:t>
      </w:r>
      <w:proofErr w:type="spellEnd"/>
      <w:r>
        <w:rPr>
          <w:rFonts w:ascii="Arial" w:hAnsi="Arial" w:cs="Arial"/>
          <w:sz w:val="24"/>
          <w:szCs w:val="24"/>
        </w:rPr>
        <w:t xml:space="preserve"> </w:t>
      </w:r>
      <w:proofErr w:type="spellStart"/>
      <w:r>
        <w:rPr>
          <w:rFonts w:ascii="Arial" w:hAnsi="Arial" w:cs="Arial"/>
          <w:sz w:val="24"/>
          <w:szCs w:val="24"/>
        </w:rPr>
        <w:t>bor</w:t>
      </w:r>
      <w:proofErr w:type="spellEnd"/>
      <w:r>
        <w:rPr>
          <w:rFonts w:ascii="Arial" w:hAnsi="Arial" w:cs="Arial"/>
          <w:sz w:val="24"/>
          <w:szCs w:val="24"/>
        </w:rPr>
        <w:t xml:space="preserve">, </w:t>
      </w:r>
      <w:proofErr w:type="spellStart"/>
      <w:r>
        <w:rPr>
          <w:rFonts w:ascii="Arial" w:hAnsi="Arial" w:cs="Arial"/>
          <w:sz w:val="24"/>
          <w:szCs w:val="24"/>
        </w:rPr>
        <w:t>desain</w:t>
      </w:r>
      <w:proofErr w:type="spellEnd"/>
      <w:r>
        <w:rPr>
          <w:rFonts w:ascii="Arial" w:hAnsi="Arial" w:cs="Arial"/>
          <w:sz w:val="24"/>
          <w:szCs w:val="24"/>
        </w:rPr>
        <w:t xml:space="preserve"> </w:t>
      </w:r>
      <w:proofErr w:type="spellStart"/>
      <w:r>
        <w:rPr>
          <w:rFonts w:ascii="Arial" w:hAnsi="Arial" w:cs="Arial"/>
          <w:sz w:val="24"/>
          <w:szCs w:val="24"/>
        </w:rPr>
        <w:t>pondasi</w:t>
      </w:r>
      <w:proofErr w:type="spellEnd"/>
      <w:r>
        <w:rPr>
          <w:rFonts w:ascii="Arial" w:hAnsi="Arial" w:cs="Arial"/>
          <w:sz w:val="24"/>
          <w:szCs w:val="24"/>
        </w:rPr>
        <w:t xml:space="preserve"> </w:t>
      </w:r>
      <w:proofErr w:type="spellStart"/>
      <w:r>
        <w:rPr>
          <w:rFonts w:ascii="Arial" w:hAnsi="Arial" w:cs="Arial"/>
          <w:sz w:val="24"/>
          <w:szCs w:val="24"/>
        </w:rPr>
        <w:t>tiang</w:t>
      </w:r>
      <w:proofErr w:type="spellEnd"/>
      <w:r>
        <w:rPr>
          <w:rFonts w:ascii="Arial" w:hAnsi="Arial" w:cs="Arial"/>
          <w:sz w:val="24"/>
          <w:szCs w:val="24"/>
        </w:rPr>
        <w:t xml:space="preserve"> </w:t>
      </w:r>
      <w:proofErr w:type="spellStart"/>
      <w:r>
        <w:rPr>
          <w:rFonts w:ascii="Arial" w:hAnsi="Arial" w:cs="Arial"/>
          <w:sz w:val="24"/>
          <w:szCs w:val="24"/>
        </w:rPr>
        <w:t>pa</w:t>
      </w:r>
      <w:bookmarkStart w:id="0" w:name="_GoBack"/>
      <w:bookmarkEnd w:id="0"/>
      <w:r>
        <w:rPr>
          <w:rFonts w:ascii="Arial" w:hAnsi="Arial" w:cs="Arial"/>
          <w:sz w:val="24"/>
          <w:szCs w:val="24"/>
        </w:rPr>
        <w:t>ncang,kapasitas</w:t>
      </w:r>
      <w:proofErr w:type="spellEnd"/>
      <w:r>
        <w:rPr>
          <w:rFonts w:ascii="Arial" w:hAnsi="Arial" w:cs="Arial"/>
          <w:sz w:val="24"/>
          <w:szCs w:val="24"/>
        </w:rPr>
        <w:t xml:space="preserve">, </w:t>
      </w:r>
      <w:proofErr w:type="spellStart"/>
      <w:r>
        <w:rPr>
          <w:rFonts w:ascii="Arial" w:hAnsi="Arial" w:cs="Arial"/>
          <w:sz w:val="24"/>
          <w:szCs w:val="24"/>
        </w:rPr>
        <w:t>penurunan</w:t>
      </w:r>
      <w:proofErr w:type="spellEnd"/>
    </w:p>
    <w:p w:rsidR="00F77673" w:rsidRDefault="00F77673" w:rsidP="00B603AF">
      <w:pPr>
        <w:pStyle w:val="ListParagraph"/>
        <w:spacing w:before="240" w:line="360" w:lineRule="auto"/>
        <w:ind w:left="1560" w:hanging="1560"/>
        <w:jc w:val="both"/>
        <w:rPr>
          <w:rFonts w:ascii="Arial" w:hAnsi="Arial" w:cs="Arial"/>
          <w:sz w:val="24"/>
          <w:szCs w:val="24"/>
        </w:rPr>
      </w:pPr>
    </w:p>
    <w:p w:rsidR="00F77673" w:rsidRDefault="00F77673" w:rsidP="00B603AF">
      <w:pPr>
        <w:pStyle w:val="ListParagraph"/>
        <w:spacing w:before="240" w:line="360" w:lineRule="auto"/>
        <w:ind w:left="1560" w:hanging="1560"/>
        <w:jc w:val="both"/>
        <w:rPr>
          <w:rFonts w:ascii="Arial" w:hAnsi="Arial" w:cs="Arial"/>
          <w:sz w:val="24"/>
          <w:szCs w:val="24"/>
        </w:rPr>
      </w:pPr>
    </w:p>
    <w:p w:rsidR="00F77673" w:rsidRDefault="00F77673" w:rsidP="00B603AF">
      <w:pPr>
        <w:pStyle w:val="ListParagraph"/>
        <w:spacing w:before="240" w:line="360" w:lineRule="auto"/>
        <w:ind w:left="1560" w:hanging="1560"/>
        <w:jc w:val="both"/>
        <w:rPr>
          <w:rFonts w:ascii="Arial" w:hAnsi="Arial" w:cs="Arial"/>
          <w:sz w:val="24"/>
          <w:szCs w:val="24"/>
        </w:rPr>
      </w:pPr>
    </w:p>
    <w:p w:rsidR="00F77673" w:rsidRPr="00467A53" w:rsidRDefault="00F77673" w:rsidP="00F77673">
      <w:pPr>
        <w:spacing w:after="0"/>
        <w:jc w:val="center"/>
        <w:rPr>
          <w:rFonts w:ascii="Arial" w:hAnsi="Arial" w:cs="Arial"/>
          <w:b/>
          <w:sz w:val="28"/>
          <w:szCs w:val="24"/>
        </w:rPr>
      </w:pPr>
      <w:r>
        <w:rPr>
          <w:rFonts w:ascii="Arial" w:hAnsi="Arial" w:cs="Arial"/>
          <w:b/>
          <w:sz w:val="28"/>
          <w:szCs w:val="24"/>
        </w:rPr>
        <w:lastRenderedPageBreak/>
        <w:t>RE-DESIGN PONDASI TIANG BOR DENGAN MENGGUNAKAN PONDASI TIANG PANCANG (</w:t>
      </w:r>
      <w:proofErr w:type="spellStart"/>
      <w:r>
        <w:rPr>
          <w:rFonts w:ascii="Arial" w:hAnsi="Arial" w:cs="Arial"/>
          <w:b/>
          <w:sz w:val="28"/>
          <w:szCs w:val="24"/>
        </w:rPr>
        <w:t>Dalam</w:t>
      </w:r>
      <w:proofErr w:type="spellEnd"/>
      <w:r>
        <w:rPr>
          <w:rFonts w:ascii="Arial" w:hAnsi="Arial" w:cs="Arial"/>
          <w:b/>
          <w:sz w:val="28"/>
          <w:szCs w:val="24"/>
        </w:rPr>
        <w:t xml:space="preserve"> </w:t>
      </w:r>
      <w:proofErr w:type="spellStart"/>
      <w:r>
        <w:rPr>
          <w:rFonts w:ascii="Arial" w:hAnsi="Arial" w:cs="Arial"/>
          <w:b/>
          <w:sz w:val="28"/>
          <w:szCs w:val="24"/>
        </w:rPr>
        <w:t>Studi</w:t>
      </w:r>
      <w:proofErr w:type="spellEnd"/>
      <w:r>
        <w:rPr>
          <w:rFonts w:ascii="Arial" w:hAnsi="Arial" w:cs="Arial"/>
          <w:b/>
          <w:sz w:val="28"/>
          <w:szCs w:val="24"/>
        </w:rPr>
        <w:t xml:space="preserve"> </w:t>
      </w:r>
      <w:proofErr w:type="spellStart"/>
      <w:r>
        <w:rPr>
          <w:rFonts w:ascii="Arial" w:hAnsi="Arial" w:cs="Arial"/>
          <w:b/>
          <w:sz w:val="28"/>
          <w:szCs w:val="24"/>
        </w:rPr>
        <w:t>Kasus</w:t>
      </w:r>
      <w:proofErr w:type="spellEnd"/>
      <w:r>
        <w:rPr>
          <w:rFonts w:ascii="Arial" w:hAnsi="Arial" w:cs="Arial"/>
          <w:b/>
          <w:sz w:val="28"/>
          <w:szCs w:val="24"/>
        </w:rPr>
        <w:t xml:space="preserve"> Pembangunan </w:t>
      </w:r>
      <w:proofErr w:type="spellStart"/>
      <w:r>
        <w:rPr>
          <w:rFonts w:ascii="Arial" w:hAnsi="Arial" w:cs="Arial"/>
          <w:b/>
          <w:sz w:val="28"/>
          <w:szCs w:val="24"/>
        </w:rPr>
        <w:t>Gedung</w:t>
      </w:r>
      <w:proofErr w:type="spellEnd"/>
      <w:r>
        <w:rPr>
          <w:rFonts w:ascii="Arial" w:hAnsi="Arial" w:cs="Arial"/>
          <w:b/>
          <w:sz w:val="28"/>
          <w:szCs w:val="24"/>
        </w:rPr>
        <w:t xml:space="preserve"> Kantor ASEAN Secretariat (ASEC), Jakarta Selatan)</w:t>
      </w:r>
    </w:p>
    <w:p w:rsidR="00F77673" w:rsidRPr="00467A53" w:rsidRDefault="00F77673" w:rsidP="00F77673">
      <w:pPr>
        <w:spacing w:after="0" w:line="360" w:lineRule="auto"/>
        <w:rPr>
          <w:rFonts w:ascii="Arial" w:hAnsi="Arial" w:cs="Arial"/>
          <w:b/>
          <w:sz w:val="24"/>
          <w:szCs w:val="24"/>
        </w:rPr>
      </w:pPr>
    </w:p>
    <w:p w:rsidR="00F77673" w:rsidRPr="00F77673" w:rsidRDefault="00F77673" w:rsidP="00F77673">
      <w:pPr>
        <w:pStyle w:val="ListParagraph"/>
        <w:spacing w:before="240" w:line="360" w:lineRule="auto"/>
        <w:ind w:left="1560" w:hanging="1560"/>
        <w:jc w:val="center"/>
        <w:rPr>
          <w:rFonts w:ascii="Arial" w:hAnsi="Arial" w:cs="Arial"/>
          <w:sz w:val="24"/>
          <w:szCs w:val="24"/>
        </w:rPr>
      </w:pPr>
      <w:proofErr w:type="spellStart"/>
      <w:r w:rsidRPr="00F77673">
        <w:rPr>
          <w:rFonts w:ascii="Arial" w:hAnsi="Arial" w:cs="Arial"/>
          <w:sz w:val="24"/>
          <w:szCs w:val="24"/>
        </w:rPr>
        <w:t>Shavryllia</w:t>
      </w:r>
      <w:proofErr w:type="spellEnd"/>
      <w:r w:rsidRPr="00F77673">
        <w:rPr>
          <w:rFonts w:ascii="Arial" w:hAnsi="Arial" w:cs="Arial"/>
          <w:sz w:val="24"/>
          <w:szCs w:val="24"/>
        </w:rPr>
        <w:t xml:space="preserve"> A.B.A.S., 201421023</w:t>
      </w:r>
    </w:p>
    <w:p w:rsidR="00F77673" w:rsidRPr="00F77673" w:rsidRDefault="00F77673" w:rsidP="00F77673">
      <w:pPr>
        <w:pStyle w:val="ListParagraph"/>
        <w:spacing w:before="240" w:line="360" w:lineRule="auto"/>
        <w:ind w:left="1560" w:hanging="1560"/>
        <w:jc w:val="center"/>
        <w:rPr>
          <w:rFonts w:ascii="Arial" w:hAnsi="Arial" w:cs="Arial"/>
          <w:sz w:val="24"/>
          <w:szCs w:val="24"/>
        </w:rPr>
      </w:pPr>
      <w:r w:rsidRPr="00F77673">
        <w:rPr>
          <w:rFonts w:ascii="Arial" w:hAnsi="Arial" w:cs="Arial"/>
          <w:sz w:val="24"/>
          <w:szCs w:val="24"/>
        </w:rPr>
        <w:t xml:space="preserve">Under the guidance of Abdul </w:t>
      </w:r>
      <w:proofErr w:type="spellStart"/>
      <w:r w:rsidRPr="00F77673">
        <w:rPr>
          <w:rFonts w:ascii="Arial" w:hAnsi="Arial" w:cs="Arial"/>
          <w:sz w:val="24"/>
          <w:szCs w:val="24"/>
        </w:rPr>
        <w:t>Rokhman</w:t>
      </w:r>
      <w:proofErr w:type="spellEnd"/>
      <w:r w:rsidRPr="00F77673">
        <w:rPr>
          <w:rFonts w:ascii="Arial" w:hAnsi="Arial" w:cs="Arial"/>
          <w:sz w:val="24"/>
          <w:szCs w:val="24"/>
        </w:rPr>
        <w:t xml:space="preserve"> ST., M. Eng</w:t>
      </w:r>
    </w:p>
    <w:p w:rsidR="00F77673" w:rsidRPr="00F77673" w:rsidRDefault="00F77673" w:rsidP="00F77673">
      <w:pPr>
        <w:pStyle w:val="ListParagraph"/>
        <w:spacing w:before="240" w:line="360" w:lineRule="auto"/>
        <w:ind w:left="1560" w:hanging="1560"/>
        <w:jc w:val="center"/>
        <w:rPr>
          <w:rFonts w:ascii="Arial" w:hAnsi="Arial" w:cs="Arial"/>
          <w:sz w:val="24"/>
          <w:szCs w:val="24"/>
        </w:rPr>
      </w:pPr>
    </w:p>
    <w:p w:rsidR="00F77673" w:rsidRPr="007A7BAE" w:rsidRDefault="00F77673" w:rsidP="00F77673">
      <w:pPr>
        <w:pStyle w:val="ListParagraph"/>
        <w:spacing w:before="240" w:line="360" w:lineRule="auto"/>
        <w:ind w:left="1560" w:hanging="1560"/>
        <w:jc w:val="center"/>
        <w:rPr>
          <w:rFonts w:ascii="Arial" w:hAnsi="Arial" w:cs="Arial"/>
          <w:b/>
          <w:sz w:val="24"/>
          <w:szCs w:val="24"/>
        </w:rPr>
      </w:pPr>
      <w:r w:rsidRPr="007A7BAE">
        <w:rPr>
          <w:rFonts w:ascii="Arial" w:hAnsi="Arial" w:cs="Arial"/>
          <w:b/>
          <w:sz w:val="24"/>
          <w:szCs w:val="24"/>
        </w:rPr>
        <w:t>ABSTRACT</w:t>
      </w:r>
    </w:p>
    <w:p w:rsidR="00F77673" w:rsidRPr="00F77673" w:rsidRDefault="00F77673" w:rsidP="00F77673">
      <w:pPr>
        <w:pStyle w:val="ListParagraph"/>
        <w:spacing w:before="240" w:line="360" w:lineRule="auto"/>
        <w:ind w:left="1560" w:hanging="1560"/>
        <w:jc w:val="center"/>
        <w:rPr>
          <w:rFonts w:ascii="Arial" w:hAnsi="Arial" w:cs="Arial"/>
          <w:sz w:val="24"/>
          <w:szCs w:val="24"/>
        </w:rPr>
      </w:pPr>
    </w:p>
    <w:p w:rsidR="00F77673" w:rsidRPr="00F77673" w:rsidRDefault="00F77673" w:rsidP="00F77673">
      <w:pPr>
        <w:pStyle w:val="ListParagraph"/>
        <w:spacing w:before="240" w:line="360" w:lineRule="auto"/>
        <w:ind w:left="0"/>
        <w:jc w:val="both"/>
        <w:rPr>
          <w:rFonts w:ascii="Arial" w:hAnsi="Arial" w:cs="Arial"/>
          <w:sz w:val="24"/>
          <w:szCs w:val="24"/>
        </w:rPr>
      </w:pPr>
      <w:r w:rsidRPr="00F77673">
        <w:rPr>
          <w:rFonts w:ascii="Arial" w:hAnsi="Arial" w:cs="Arial"/>
          <w:sz w:val="24"/>
          <w:szCs w:val="24"/>
        </w:rPr>
        <w:t>ASEAN Secretariat office is a building which functions as formal coordination and communication between membership and committees in ASEAN and with other countries and international organizations. Help implement all ASEAN projects and activities more effectively. To smooth the activity, the ASEAN Secretariat Office Building carried out the implementation of new building projects.</w:t>
      </w:r>
    </w:p>
    <w:p w:rsidR="00F77673" w:rsidRPr="00F77673" w:rsidRDefault="00F77673" w:rsidP="00F77673">
      <w:pPr>
        <w:pStyle w:val="ListParagraph"/>
        <w:spacing w:before="240" w:line="360" w:lineRule="auto"/>
        <w:ind w:left="0"/>
        <w:jc w:val="both"/>
        <w:rPr>
          <w:rFonts w:ascii="Arial" w:hAnsi="Arial" w:cs="Arial"/>
          <w:sz w:val="24"/>
          <w:szCs w:val="24"/>
        </w:rPr>
      </w:pPr>
    </w:p>
    <w:p w:rsidR="00F77673" w:rsidRPr="00F77673" w:rsidRDefault="00F77673" w:rsidP="00F77673">
      <w:pPr>
        <w:pStyle w:val="ListParagraph"/>
        <w:spacing w:before="240" w:line="360" w:lineRule="auto"/>
        <w:ind w:left="0"/>
        <w:jc w:val="both"/>
        <w:rPr>
          <w:rFonts w:ascii="Arial" w:hAnsi="Arial" w:cs="Arial"/>
          <w:sz w:val="24"/>
          <w:szCs w:val="24"/>
        </w:rPr>
      </w:pPr>
      <w:r w:rsidRPr="00F77673">
        <w:rPr>
          <w:rFonts w:ascii="Arial" w:hAnsi="Arial" w:cs="Arial"/>
          <w:sz w:val="24"/>
          <w:szCs w:val="24"/>
        </w:rPr>
        <w:t>The design of the foundation design will be planned us</w:t>
      </w:r>
      <w:r w:rsidR="00EB5009">
        <w:rPr>
          <w:rFonts w:ascii="Arial" w:hAnsi="Arial" w:cs="Arial"/>
          <w:sz w:val="24"/>
          <w:szCs w:val="24"/>
        </w:rPr>
        <w:t>ing a stake with a diameter of 5</w:t>
      </w:r>
      <w:r w:rsidRPr="00F77673">
        <w:rPr>
          <w:rFonts w:ascii="Arial" w:hAnsi="Arial" w:cs="Arial"/>
          <w:sz w:val="24"/>
          <w:szCs w:val="24"/>
        </w:rPr>
        <w:t xml:space="preserve">00 mm. for the calculation of the drill pole, it will be calculated using the </w:t>
      </w:r>
      <w:r w:rsidR="00EB5009">
        <w:rPr>
          <w:rFonts w:ascii="Arial" w:hAnsi="Arial" w:cs="Arial"/>
          <w:sz w:val="24"/>
          <w:szCs w:val="24"/>
        </w:rPr>
        <w:t xml:space="preserve">Reese and </w:t>
      </w:r>
      <w:proofErr w:type="spellStart"/>
      <w:r w:rsidR="00EB5009">
        <w:rPr>
          <w:rFonts w:ascii="Arial" w:hAnsi="Arial" w:cs="Arial"/>
          <w:sz w:val="24"/>
          <w:szCs w:val="24"/>
        </w:rPr>
        <w:t>O’neill</w:t>
      </w:r>
      <w:proofErr w:type="spellEnd"/>
      <w:r w:rsidRPr="00F77673">
        <w:rPr>
          <w:rFonts w:ascii="Arial" w:hAnsi="Arial" w:cs="Arial"/>
          <w:sz w:val="24"/>
          <w:szCs w:val="24"/>
        </w:rPr>
        <w:t xml:space="preserve"> method and the calculation of the stake will </w:t>
      </w:r>
      <w:r w:rsidR="00EB5009">
        <w:rPr>
          <w:rFonts w:ascii="Arial" w:hAnsi="Arial" w:cs="Arial"/>
          <w:sz w:val="24"/>
          <w:szCs w:val="24"/>
        </w:rPr>
        <w:t>be calculated using the method Meyerhof</w:t>
      </w:r>
      <w:r w:rsidRPr="00F77673">
        <w:rPr>
          <w:rFonts w:ascii="Arial" w:hAnsi="Arial" w:cs="Arial"/>
          <w:sz w:val="24"/>
          <w:szCs w:val="24"/>
        </w:rPr>
        <w:t>.</w:t>
      </w:r>
    </w:p>
    <w:p w:rsidR="00F77673" w:rsidRPr="00F77673" w:rsidRDefault="00F77673" w:rsidP="00F77673">
      <w:pPr>
        <w:pStyle w:val="ListParagraph"/>
        <w:spacing w:before="240" w:line="360" w:lineRule="auto"/>
        <w:ind w:left="0"/>
        <w:jc w:val="both"/>
        <w:rPr>
          <w:rFonts w:ascii="Arial" w:hAnsi="Arial" w:cs="Arial"/>
          <w:sz w:val="24"/>
          <w:szCs w:val="24"/>
        </w:rPr>
      </w:pPr>
    </w:p>
    <w:p w:rsidR="00F77673" w:rsidRPr="00F77673" w:rsidRDefault="00F77673" w:rsidP="00F77673">
      <w:pPr>
        <w:pStyle w:val="ListParagraph"/>
        <w:spacing w:before="240" w:line="360" w:lineRule="auto"/>
        <w:ind w:left="0"/>
        <w:jc w:val="both"/>
        <w:rPr>
          <w:rFonts w:ascii="Arial" w:hAnsi="Arial" w:cs="Arial"/>
          <w:sz w:val="24"/>
          <w:szCs w:val="24"/>
        </w:rPr>
      </w:pPr>
      <w:r w:rsidRPr="00F77673">
        <w:rPr>
          <w:rFonts w:ascii="Arial" w:hAnsi="Arial" w:cs="Arial"/>
          <w:sz w:val="24"/>
          <w:szCs w:val="24"/>
        </w:rPr>
        <w:t xml:space="preserve">The average groundwater level is at a depth of -3.5 meters to -0.5 meters. Planning the foundation will be redesigned using a </w:t>
      </w:r>
      <w:r w:rsidR="00EB5009">
        <w:rPr>
          <w:rFonts w:ascii="Arial" w:hAnsi="Arial" w:cs="Arial"/>
          <w:sz w:val="24"/>
          <w:szCs w:val="24"/>
        </w:rPr>
        <w:t>500 mm</w:t>
      </w:r>
      <w:r w:rsidRPr="00F77673">
        <w:rPr>
          <w:rFonts w:ascii="Arial" w:hAnsi="Arial" w:cs="Arial"/>
          <w:sz w:val="24"/>
          <w:szCs w:val="24"/>
        </w:rPr>
        <w:t xml:space="preserve"> diameter pile foundation. The results obtained are the drill pole capacity of </w:t>
      </w:r>
      <w:r w:rsidR="00EB5009">
        <w:rPr>
          <w:rFonts w:ascii="Arial" w:hAnsi="Arial" w:cs="Arial"/>
          <w:sz w:val="24"/>
          <w:szCs w:val="24"/>
        </w:rPr>
        <w:t>215</w:t>
      </w:r>
      <w:proofErr w:type="gramStart"/>
      <w:r w:rsidR="00EB5009">
        <w:rPr>
          <w:rFonts w:ascii="Arial" w:hAnsi="Arial" w:cs="Arial"/>
          <w:sz w:val="24"/>
          <w:szCs w:val="24"/>
        </w:rPr>
        <w:t>,47</w:t>
      </w:r>
      <w:proofErr w:type="gramEnd"/>
      <w:r w:rsidR="00EB5009">
        <w:rPr>
          <w:rFonts w:ascii="Arial" w:hAnsi="Arial" w:cs="Arial"/>
          <w:sz w:val="24"/>
          <w:szCs w:val="24"/>
        </w:rPr>
        <w:t xml:space="preserve"> </w:t>
      </w:r>
      <w:r w:rsidRPr="00F77673">
        <w:rPr>
          <w:rFonts w:ascii="Arial" w:hAnsi="Arial" w:cs="Arial"/>
          <w:sz w:val="24"/>
          <w:szCs w:val="24"/>
        </w:rPr>
        <w:t xml:space="preserve"> tons and pile foundation of </w:t>
      </w:r>
      <w:r w:rsidR="00DF2551">
        <w:rPr>
          <w:rFonts w:ascii="Arial" w:hAnsi="Arial" w:cs="Arial"/>
          <w:sz w:val="24"/>
          <w:szCs w:val="24"/>
        </w:rPr>
        <w:t>327,056</w:t>
      </w:r>
      <w:r w:rsidRPr="00F77673">
        <w:rPr>
          <w:rFonts w:ascii="Arial" w:hAnsi="Arial" w:cs="Arial"/>
          <w:sz w:val="24"/>
          <w:szCs w:val="24"/>
        </w:rPr>
        <w:t xml:space="preserve"> tons. For its decline, the drill pole foundation is </w:t>
      </w:r>
      <w:r w:rsidR="00EB5009">
        <w:rPr>
          <w:rFonts w:ascii="Arial" w:hAnsi="Arial" w:cs="Arial"/>
          <w:sz w:val="24"/>
          <w:szCs w:val="24"/>
        </w:rPr>
        <w:t>15 mm</w:t>
      </w:r>
      <w:r w:rsidRPr="00F77673">
        <w:rPr>
          <w:rFonts w:ascii="Arial" w:hAnsi="Arial" w:cs="Arial"/>
          <w:sz w:val="24"/>
          <w:szCs w:val="24"/>
        </w:rPr>
        <w:t xml:space="preserve"> and the pile foundation is </w:t>
      </w:r>
      <w:r w:rsidR="00DF2551">
        <w:rPr>
          <w:rFonts w:ascii="Arial" w:hAnsi="Arial" w:cs="Arial"/>
          <w:sz w:val="24"/>
          <w:szCs w:val="24"/>
        </w:rPr>
        <w:t>23,9</w:t>
      </w:r>
      <w:r w:rsidR="00EB5009">
        <w:rPr>
          <w:rFonts w:ascii="Arial" w:hAnsi="Arial" w:cs="Arial"/>
          <w:sz w:val="24"/>
          <w:szCs w:val="24"/>
        </w:rPr>
        <w:t xml:space="preserve"> mm</w:t>
      </w:r>
      <w:r w:rsidRPr="00F77673">
        <w:rPr>
          <w:rFonts w:ascii="Arial" w:hAnsi="Arial" w:cs="Arial"/>
          <w:sz w:val="24"/>
          <w:szCs w:val="24"/>
        </w:rPr>
        <w:t>.</w:t>
      </w:r>
    </w:p>
    <w:p w:rsidR="00F77673" w:rsidRPr="00F77673" w:rsidRDefault="00F77673" w:rsidP="00F77673">
      <w:pPr>
        <w:pStyle w:val="ListParagraph"/>
        <w:spacing w:before="240" w:line="360" w:lineRule="auto"/>
        <w:ind w:left="0"/>
        <w:jc w:val="both"/>
        <w:rPr>
          <w:rFonts w:ascii="Arial" w:hAnsi="Arial" w:cs="Arial"/>
          <w:sz w:val="24"/>
          <w:szCs w:val="24"/>
        </w:rPr>
      </w:pPr>
    </w:p>
    <w:p w:rsidR="00F77673" w:rsidRPr="00F77673" w:rsidRDefault="00F77673" w:rsidP="00F77673">
      <w:pPr>
        <w:pStyle w:val="ListParagraph"/>
        <w:spacing w:before="240" w:line="360" w:lineRule="auto"/>
        <w:ind w:left="0"/>
        <w:jc w:val="both"/>
        <w:rPr>
          <w:rFonts w:ascii="Arial" w:hAnsi="Arial" w:cs="Arial"/>
          <w:sz w:val="24"/>
          <w:szCs w:val="24"/>
        </w:rPr>
      </w:pPr>
      <w:r w:rsidRPr="00F77673">
        <w:rPr>
          <w:rFonts w:ascii="Arial" w:hAnsi="Arial" w:cs="Arial"/>
          <w:sz w:val="24"/>
          <w:szCs w:val="24"/>
        </w:rPr>
        <w:t>Keywords: groundwater level, bored pile foundation, piling foundation design, capacity, lowering</w:t>
      </w:r>
    </w:p>
    <w:sectPr w:rsidR="00F77673" w:rsidRPr="00F77673" w:rsidSect="00F77673">
      <w:footerReference w:type="default" r:id="rId8"/>
      <w:pgSz w:w="11907" w:h="16839" w:code="9"/>
      <w:pgMar w:top="1985" w:right="1134" w:bottom="1418" w:left="2268" w:header="0" w:footer="720" w:gutter="0"/>
      <w:pgNumType w:fmt="lowerRoman" w:start="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072" w:rsidRDefault="00975072" w:rsidP="000925F3">
      <w:pPr>
        <w:spacing w:after="0" w:line="240" w:lineRule="auto"/>
      </w:pPr>
      <w:r>
        <w:separator/>
      </w:r>
    </w:p>
  </w:endnote>
  <w:endnote w:type="continuationSeparator" w:id="0">
    <w:p w:rsidR="00975072" w:rsidRDefault="00975072" w:rsidP="000925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202176"/>
      <w:docPartObj>
        <w:docPartGallery w:val="Page Numbers (Bottom of Page)"/>
        <w:docPartUnique/>
      </w:docPartObj>
    </w:sdtPr>
    <w:sdtContent>
      <w:p w:rsidR="007A7BAE" w:rsidRDefault="00872724">
        <w:pPr>
          <w:pStyle w:val="Footer"/>
          <w:jc w:val="center"/>
        </w:pPr>
        <w:fldSimple w:instr=" PAGE   \* MERGEFORMAT ">
          <w:r w:rsidR="00DF2551">
            <w:rPr>
              <w:noProof/>
            </w:rPr>
            <w:t>vi</w:t>
          </w:r>
        </w:fldSimple>
      </w:p>
    </w:sdtContent>
  </w:sdt>
  <w:p w:rsidR="000925F3" w:rsidRDefault="000925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072" w:rsidRDefault="00975072" w:rsidP="000925F3">
      <w:pPr>
        <w:spacing w:after="0" w:line="240" w:lineRule="auto"/>
      </w:pPr>
      <w:r>
        <w:separator/>
      </w:r>
    </w:p>
  </w:footnote>
  <w:footnote w:type="continuationSeparator" w:id="0">
    <w:p w:rsidR="00975072" w:rsidRDefault="00975072" w:rsidP="000925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0D42AB"/>
    <w:multiLevelType w:val="hybridMultilevel"/>
    <w:tmpl w:val="9022E51E"/>
    <w:lvl w:ilvl="0" w:tplc="567092FE">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5A472698"/>
    <w:multiLevelType w:val="hybridMultilevel"/>
    <w:tmpl w:val="38822338"/>
    <w:lvl w:ilvl="0" w:tplc="B0D0B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36D19"/>
    <w:rsid w:val="000210C9"/>
    <w:rsid w:val="000357C1"/>
    <w:rsid w:val="000925F3"/>
    <w:rsid w:val="00095750"/>
    <w:rsid w:val="00144A24"/>
    <w:rsid w:val="00233182"/>
    <w:rsid w:val="002D1A7B"/>
    <w:rsid w:val="002F2265"/>
    <w:rsid w:val="002F47CB"/>
    <w:rsid w:val="003C18DE"/>
    <w:rsid w:val="003C3BD8"/>
    <w:rsid w:val="003F1EB3"/>
    <w:rsid w:val="00433A1D"/>
    <w:rsid w:val="00435610"/>
    <w:rsid w:val="00467A53"/>
    <w:rsid w:val="004F4FD5"/>
    <w:rsid w:val="0054733B"/>
    <w:rsid w:val="005747F2"/>
    <w:rsid w:val="005B63C9"/>
    <w:rsid w:val="00627C8C"/>
    <w:rsid w:val="00636D19"/>
    <w:rsid w:val="00645371"/>
    <w:rsid w:val="00674115"/>
    <w:rsid w:val="006E7910"/>
    <w:rsid w:val="00705915"/>
    <w:rsid w:val="00734E11"/>
    <w:rsid w:val="00754F7F"/>
    <w:rsid w:val="007716C4"/>
    <w:rsid w:val="007A7BAE"/>
    <w:rsid w:val="0080167E"/>
    <w:rsid w:val="0084289E"/>
    <w:rsid w:val="008429AC"/>
    <w:rsid w:val="00872724"/>
    <w:rsid w:val="008D168F"/>
    <w:rsid w:val="008D6238"/>
    <w:rsid w:val="00936A2C"/>
    <w:rsid w:val="00975072"/>
    <w:rsid w:val="009F04E8"/>
    <w:rsid w:val="009F4F38"/>
    <w:rsid w:val="00A17F74"/>
    <w:rsid w:val="00A3276A"/>
    <w:rsid w:val="00A369E9"/>
    <w:rsid w:val="00A64502"/>
    <w:rsid w:val="00A731EF"/>
    <w:rsid w:val="00A76623"/>
    <w:rsid w:val="00AA5ED3"/>
    <w:rsid w:val="00AC3273"/>
    <w:rsid w:val="00AD4516"/>
    <w:rsid w:val="00AE1CED"/>
    <w:rsid w:val="00B603AF"/>
    <w:rsid w:val="00B60935"/>
    <w:rsid w:val="00B864D2"/>
    <w:rsid w:val="00B90BE0"/>
    <w:rsid w:val="00BA72D1"/>
    <w:rsid w:val="00BB2E0E"/>
    <w:rsid w:val="00BC4D35"/>
    <w:rsid w:val="00BF057A"/>
    <w:rsid w:val="00C11643"/>
    <w:rsid w:val="00C75A59"/>
    <w:rsid w:val="00CB1690"/>
    <w:rsid w:val="00D1114B"/>
    <w:rsid w:val="00D42C39"/>
    <w:rsid w:val="00D57A6C"/>
    <w:rsid w:val="00D70560"/>
    <w:rsid w:val="00D843B3"/>
    <w:rsid w:val="00DA0D5A"/>
    <w:rsid w:val="00DF2551"/>
    <w:rsid w:val="00DF6840"/>
    <w:rsid w:val="00E076DA"/>
    <w:rsid w:val="00EB3702"/>
    <w:rsid w:val="00EB5009"/>
    <w:rsid w:val="00ED519D"/>
    <w:rsid w:val="00EE13B1"/>
    <w:rsid w:val="00F654D1"/>
    <w:rsid w:val="00F77673"/>
    <w:rsid w:val="00FD18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7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E13B1"/>
    <w:pPr>
      <w:ind w:left="720"/>
      <w:contextualSpacing/>
    </w:pPr>
  </w:style>
  <w:style w:type="paragraph" w:styleId="Header">
    <w:name w:val="header"/>
    <w:basedOn w:val="Normal"/>
    <w:link w:val="HeaderChar"/>
    <w:uiPriority w:val="99"/>
    <w:unhideWhenUsed/>
    <w:rsid w:val="000925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5F3"/>
  </w:style>
  <w:style w:type="paragraph" w:styleId="Footer">
    <w:name w:val="footer"/>
    <w:basedOn w:val="Normal"/>
    <w:link w:val="FooterChar"/>
    <w:uiPriority w:val="99"/>
    <w:unhideWhenUsed/>
    <w:rsid w:val="000925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5F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BAA67F-BFC1-4538-BDA0-3FECC7F0A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uset</dc:creator>
  <cp:lastModifiedBy>User</cp:lastModifiedBy>
  <cp:revision>2</cp:revision>
  <cp:lastPrinted>2017-08-07T00:41:00Z</cp:lastPrinted>
  <dcterms:created xsi:type="dcterms:W3CDTF">2018-09-05T19:39:00Z</dcterms:created>
  <dcterms:modified xsi:type="dcterms:W3CDTF">2018-09-05T19:39:00Z</dcterms:modified>
</cp:coreProperties>
</file>