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B67" w:rsidRPr="00822F36" w:rsidRDefault="00800B67" w:rsidP="00C73A89">
      <w:pPr>
        <w:pStyle w:val="Heading1"/>
        <w:rPr>
          <w:rFonts w:cs="Arial"/>
        </w:rPr>
      </w:pPr>
      <w:bookmarkStart w:id="0" w:name="_Toc536771034"/>
      <w:bookmarkStart w:id="1" w:name="_Toc2900516"/>
      <w:r w:rsidRPr="00822F36">
        <w:rPr>
          <w:rFonts w:cs="Arial"/>
        </w:rPr>
        <w:t>LEMBAR PENGESAHAN</w:t>
      </w:r>
      <w:bookmarkEnd w:id="0"/>
      <w:bookmarkEnd w:id="1"/>
    </w:p>
    <w:p w:rsidR="00800B67" w:rsidRDefault="00800B67" w:rsidP="00800B67">
      <w:pPr>
        <w:spacing w:after="8" w:line="240" w:lineRule="auto"/>
      </w:pPr>
      <w:r>
        <w:rPr>
          <w:rFonts w:ascii="Calibri" w:eastAsia="Calibri" w:hAnsi="Calibri" w:cs="Calibri"/>
        </w:rPr>
        <w:t xml:space="preserve"> </w:t>
      </w:r>
    </w:p>
    <w:p w:rsidR="00800B67" w:rsidRPr="009A3D61" w:rsidRDefault="00800B67" w:rsidP="00800B67">
      <w:pPr>
        <w:spacing w:after="8" w:line="240" w:lineRule="auto"/>
        <w:rPr>
          <w:rFonts w:eastAsia="Arial" w:cs="Arial"/>
          <w:color w:val="000000"/>
          <w:lang w:eastAsia="id-ID"/>
        </w:rPr>
      </w:pPr>
    </w:p>
    <w:p w:rsidR="00800B67" w:rsidRPr="009A3D61" w:rsidRDefault="00800B67" w:rsidP="00800B67">
      <w:pPr>
        <w:spacing w:after="273" w:line="240" w:lineRule="auto"/>
        <w:jc w:val="center"/>
        <w:rPr>
          <w:rFonts w:eastAsia="Arial" w:cs="Arial"/>
          <w:color w:val="000000"/>
          <w:lang w:eastAsia="id-ID"/>
        </w:rPr>
      </w:pPr>
      <w:r w:rsidRPr="009A3D61">
        <w:rPr>
          <w:rFonts w:eastAsia="Arial" w:cs="Arial"/>
          <w:b/>
          <w:color w:val="000000"/>
          <w:lang w:eastAsia="id-ID"/>
        </w:rPr>
        <w:t xml:space="preserve"> </w:t>
      </w:r>
    </w:p>
    <w:p w:rsidR="00800B67" w:rsidRPr="009A3D61" w:rsidRDefault="00800B67" w:rsidP="00800B67">
      <w:pPr>
        <w:spacing w:after="284" w:line="246" w:lineRule="auto"/>
        <w:ind w:left="10" w:right="-15" w:hanging="10"/>
        <w:jc w:val="center"/>
        <w:rPr>
          <w:rFonts w:eastAsia="Arial" w:cs="Arial"/>
          <w:color w:val="000000"/>
          <w:lang w:eastAsia="id-ID"/>
        </w:rPr>
      </w:pPr>
      <w:r w:rsidRPr="009A3D61">
        <w:rPr>
          <w:rFonts w:eastAsia="Arial" w:cs="Arial"/>
          <w:b/>
          <w:color w:val="000000"/>
          <w:lang w:eastAsia="id-ID"/>
        </w:rPr>
        <w:t xml:space="preserve">Skripsi dengan Judul </w:t>
      </w:r>
    </w:p>
    <w:p w:rsidR="00800B67" w:rsidRPr="009A3D61" w:rsidRDefault="00800B67" w:rsidP="00800B67">
      <w:pPr>
        <w:spacing w:after="296" w:line="240" w:lineRule="auto"/>
        <w:rPr>
          <w:rFonts w:eastAsia="Arial" w:cs="Arial"/>
          <w:color w:val="000000"/>
          <w:lang w:eastAsia="id-ID"/>
        </w:rPr>
      </w:pPr>
      <w:r w:rsidRPr="009A3D61">
        <w:rPr>
          <w:rFonts w:eastAsia="Arial" w:cs="Arial"/>
          <w:b/>
          <w:color w:val="000000"/>
          <w:lang w:eastAsia="id-ID"/>
        </w:rPr>
        <w:t xml:space="preserve"> </w:t>
      </w:r>
    </w:p>
    <w:p w:rsidR="00800B67" w:rsidRDefault="00800B67" w:rsidP="00800B67">
      <w:pPr>
        <w:spacing w:after="128" w:line="360" w:lineRule="auto"/>
        <w:ind w:left="10" w:right="-15" w:hanging="10"/>
        <w:jc w:val="center"/>
        <w:rPr>
          <w:rFonts w:eastAsia="Arial" w:cs="Arial"/>
          <w:b/>
          <w:color w:val="000000"/>
          <w:lang w:eastAsia="id-ID"/>
        </w:rPr>
      </w:pPr>
      <w:r w:rsidRPr="005C79B5">
        <w:rPr>
          <w:rFonts w:eastAsia="Arial" w:cs="Arial"/>
          <w:b/>
          <w:color w:val="000000"/>
          <w:lang w:eastAsia="id-ID"/>
        </w:rPr>
        <w:t>ANALISIS KINERJA SIMPANG BERSINYAL JALAN PURI LINGKAR LUAR JAKARTA BARAT DENGAN PEDOMAN KAPASITAS JALAN INDONESIA (PKJI) 2014</w:t>
      </w:r>
    </w:p>
    <w:p w:rsidR="00800B67" w:rsidRDefault="00800B67" w:rsidP="00800B67">
      <w:pPr>
        <w:spacing w:after="128" w:line="243" w:lineRule="auto"/>
        <w:ind w:left="10" w:right="-15" w:hanging="10"/>
        <w:jc w:val="center"/>
        <w:rPr>
          <w:rFonts w:eastAsia="Arial" w:cs="Arial"/>
          <w:b/>
          <w:color w:val="000000"/>
          <w:lang w:eastAsia="id-ID"/>
        </w:rPr>
      </w:pPr>
    </w:p>
    <w:p w:rsidR="00800B67" w:rsidRPr="009A3D61" w:rsidRDefault="00800B67" w:rsidP="00800B67">
      <w:pPr>
        <w:spacing w:after="128" w:line="243" w:lineRule="auto"/>
        <w:ind w:left="10" w:right="-15" w:hanging="10"/>
        <w:jc w:val="center"/>
        <w:rPr>
          <w:rFonts w:eastAsia="Arial" w:cs="Arial"/>
          <w:color w:val="000000"/>
          <w:lang w:eastAsia="id-ID"/>
        </w:rPr>
      </w:pPr>
      <w:r w:rsidRPr="009A3D61">
        <w:rPr>
          <w:rFonts w:eastAsia="Arial" w:cs="Arial"/>
          <w:color w:val="000000"/>
          <w:lang w:eastAsia="id-ID"/>
        </w:rPr>
        <w:t xml:space="preserve">Disusun oleh : </w:t>
      </w:r>
    </w:p>
    <w:p w:rsidR="00800B67" w:rsidRPr="005C79B5" w:rsidRDefault="00800B67" w:rsidP="00800B67">
      <w:pPr>
        <w:spacing w:after="137" w:line="246" w:lineRule="auto"/>
        <w:ind w:left="10" w:right="-15" w:hanging="10"/>
        <w:jc w:val="center"/>
        <w:rPr>
          <w:rFonts w:eastAsia="Arial" w:cs="Arial"/>
          <w:color w:val="000000"/>
          <w:lang w:val="id-ID" w:eastAsia="id-ID"/>
        </w:rPr>
      </w:pPr>
      <w:r>
        <w:rPr>
          <w:rFonts w:eastAsia="Arial" w:cs="Arial"/>
          <w:b/>
          <w:color w:val="000000"/>
          <w:lang w:eastAsia="id-ID"/>
        </w:rPr>
        <w:t xml:space="preserve">SHEFVINA HALUSMAN </w:t>
      </w:r>
    </w:p>
    <w:p w:rsidR="00800B67" w:rsidRPr="009A3D61" w:rsidRDefault="00800B67" w:rsidP="00800B67">
      <w:pPr>
        <w:spacing w:after="132" w:line="246" w:lineRule="auto"/>
        <w:ind w:left="10" w:right="-15" w:hanging="10"/>
        <w:jc w:val="center"/>
        <w:rPr>
          <w:rFonts w:eastAsia="Arial" w:cs="Arial"/>
          <w:color w:val="000000"/>
          <w:lang w:eastAsia="id-ID"/>
        </w:rPr>
      </w:pPr>
      <w:r>
        <w:rPr>
          <w:rFonts w:eastAsia="Arial" w:cs="Arial"/>
          <w:b/>
          <w:color w:val="000000"/>
          <w:lang w:eastAsia="id-ID"/>
        </w:rPr>
        <w:t>NIM : 2014-21-134</w:t>
      </w:r>
      <w:r w:rsidRPr="009A3D61">
        <w:rPr>
          <w:rFonts w:eastAsia="Arial" w:cs="Arial"/>
          <w:b/>
          <w:color w:val="000000"/>
          <w:lang w:eastAsia="id-ID"/>
        </w:rPr>
        <w:t xml:space="preserve"> </w:t>
      </w:r>
    </w:p>
    <w:p w:rsidR="00800B67" w:rsidRPr="009A3D61" w:rsidRDefault="00800B67" w:rsidP="00800B67">
      <w:pPr>
        <w:spacing w:after="20" w:line="240" w:lineRule="auto"/>
        <w:jc w:val="center"/>
        <w:rPr>
          <w:rFonts w:eastAsia="Arial" w:cs="Arial"/>
          <w:color w:val="000000"/>
          <w:lang w:eastAsia="id-ID"/>
        </w:rPr>
      </w:pPr>
      <w:r w:rsidRPr="009A3D61">
        <w:rPr>
          <w:rFonts w:eastAsia="Arial" w:cs="Arial"/>
          <w:b/>
          <w:color w:val="000000"/>
          <w:lang w:eastAsia="id-ID"/>
        </w:rPr>
        <w:t xml:space="preserve"> </w:t>
      </w:r>
    </w:p>
    <w:p w:rsidR="00800B67" w:rsidRPr="009A3D61" w:rsidRDefault="00800B67" w:rsidP="00800B67">
      <w:pPr>
        <w:spacing w:after="12" w:line="240" w:lineRule="auto"/>
        <w:jc w:val="center"/>
        <w:rPr>
          <w:rFonts w:eastAsia="Arial" w:cs="Arial"/>
          <w:color w:val="000000"/>
          <w:lang w:eastAsia="id-ID"/>
        </w:rPr>
      </w:pPr>
      <w:r w:rsidRPr="009A3D61">
        <w:rPr>
          <w:rFonts w:eastAsia="Arial" w:cs="Arial"/>
          <w:b/>
          <w:color w:val="000000"/>
          <w:lang w:eastAsia="id-ID"/>
        </w:rPr>
        <w:t xml:space="preserve"> </w:t>
      </w:r>
    </w:p>
    <w:p w:rsidR="00800B67" w:rsidRPr="009A3D61" w:rsidRDefault="00800B67" w:rsidP="00800B67">
      <w:pPr>
        <w:spacing w:after="284" w:line="246" w:lineRule="auto"/>
        <w:ind w:left="10" w:right="-15" w:hanging="10"/>
        <w:jc w:val="center"/>
        <w:rPr>
          <w:rFonts w:eastAsia="Arial" w:cs="Arial"/>
          <w:color w:val="000000"/>
          <w:lang w:eastAsia="id-ID"/>
        </w:rPr>
      </w:pPr>
      <w:r w:rsidRPr="009A3D61">
        <w:rPr>
          <w:rFonts w:eastAsia="Arial" w:cs="Arial"/>
          <w:b/>
          <w:color w:val="000000"/>
          <w:lang w:eastAsia="id-ID"/>
        </w:rPr>
        <w:t xml:space="preserve">Diajukan untuk memenuhi persyaratan </w:t>
      </w:r>
    </w:p>
    <w:p w:rsidR="00800B67" w:rsidRPr="009A3D61" w:rsidRDefault="00800B67" w:rsidP="00800B67">
      <w:pPr>
        <w:spacing w:after="284" w:line="246" w:lineRule="auto"/>
        <w:ind w:left="10" w:right="-15" w:hanging="10"/>
        <w:jc w:val="center"/>
        <w:rPr>
          <w:rFonts w:eastAsia="Arial" w:cs="Arial"/>
          <w:color w:val="000000"/>
          <w:lang w:eastAsia="id-ID"/>
        </w:rPr>
      </w:pPr>
      <w:r w:rsidRPr="009A3D61">
        <w:rPr>
          <w:rFonts w:eastAsia="Arial" w:cs="Arial"/>
          <w:b/>
          <w:color w:val="000000"/>
          <w:lang w:eastAsia="id-ID"/>
        </w:rPr>
        <w:t xml:space="preserve">Program Studi Sarjana Teknik Sipil </w:t>
      </w:r>
    </w:p>
    <w:p w:rsidR="00800B67" w:rsidRPr="009A3D61" w:rsidRDefault="00800B67" w:rsidP="00800B67">
      <w:pPr>
        <w:spacing w:after="20" w:line="240" w:lineRule="auto"/>
        <w:jc w:val="center"/>
        <w:rPr>
          <w:rFonts w:eastAsia="Arial" w:cs="Arial"/>
          <w:color w:val="000000"/>
          <w:lang w:eastAsia="id-ID"/>
        </w:rPr>
      </w:pPr>
      <w:r w:rsidRPr="009A3D61">
        <w:rPr>
          <w:rFonts w:eastAsia="Arial" w:cs="Arial"/>
          <w:b/>
          <w:color w:val="000000"/>
          <w:lang w:eastAsia="id-ID"/>
        </w:rPr>
        <w:t xml:space="preserve"> </w:t>
      </w:r>
    </w:p>
    <w:p w:rsidR="00800B67" w:rsidRPr="009A3D61" w:rsidRDefault="00800B67" w:rsidP="00800B67">
      <w:pPr>
        <w:spacing w:after="14" w:line="240" w:lineRule="auto"/>
        <w:jc w:val="center"/>
        <w:rPr>
          <w:rFonts w:eastAsia="Arial" w:cs="Arial"/>
          <w:color w:val="000000"/>
          <w:lang w:eastAsia="id-ID"/>
        </w:rPr>
      </w:pPr>
      <w:r w:rsidRPr="009A3D61">
        <w:rPr>
          <w:rFonts w:eastAsia="Arial" w:cs="Arial"/>
          <w:b/>
          <w:color w:val="000000"/>
          <w:lang w:eastAsia="id-ID"/>
        </w:rPr>
        <w:t xml:space="preserve"> </w:t>
      </w:r>
    </w:p>
    <w:p w:rsidR="00800B67" w:rsidRPr="009A3D61" w:rsidRDefault="00800B67" w:rsidP="00800B67">
      <w:pPr>
        <w:spacing w:after="284" w:line="246" w:lineRule="auto"/>
        <w:ind w:left="10" w:right="-15" w:hanging="10"/>
        <w:jc w:val="center"/>
        <w:rPr>
          <w:rFonts w:eastAsia="Arial" w:cs="Arial"/>
          <w:color w:val="000000"/>
          <w:lang w:eastAsia="id-ID"/>
        </w:rPr>
      </w:pPr>
      <w:r w:rsidRPr="009A3D61">
        <w:rPr>
          <w:rFonts w:eastAsia="Arial" w:cs="Arial"/>
          <w:b/>
          <w:color w:val="000000"/>
          <w:lang w:eastAsia="id-ID"/>
        </w:rPr>
        <w:t xml:space="preserve">SEKOLAH TINGGI TEKNIK – PLN </w:t>
      </w:r>
    </w:p>
    <w:p w:rsidR="00800B67" w:rsidRPr="00CD1A26" w:rsidRDefault="00800B67" w:rsidP="00800B67">
      <w:pPr>
        <w:spacing w:after="210" w:line="243" w:lineRule="auto"/>
        <w:ind w:left="10" w:right="-15" w:hanging="10"/>
        <w:jc w:val="center"/>
        <w:rPr>
          <w:rFonts w:eastAsia="Arial" w:cs="Arial"/>
          <w:color w:val="000000"/>
          <w:lang w:val="id-ID" w:eastAsia="id-ID"/>
        </w:rPr>
      </w:pPr>
      <w:r>
        <w:rPr>
          <w:rFonts w:eastAsia="Arial" w:cs="Arial"/>
          <w:color w:val="000000"/>
          <w:lang w:eastAsia="id-ID"/>
        </w:rPr>
        <w:t xml:space="preserve">Jakarta, </w:t>
      </w:r>
      <w:r w:rsidR="00CD1A26">
        <w:rPr>
          <w:rFonts w:eastAsia="Arial" w:cs="Arial"/>
          <w:color w:val="000000"/>
          <w:lang w:val="id-ID" w:eastAsia="id-ID"/>
        </w:rPr>
        <w:t>06 Maret 2019</w:t>
      </w:r>
    </w:p>
    <w:p w:rsidR="00800B67" w:rsidRPr="009A3D61" w:rsidRDefault="00800B67" w:rsidP="00800B67">
      <w:pPr>
        <w:spacing w:after="277" w:line="240" w:lineRule="auto"/>
        <w:jc w:val="center"/>
        <w:rPr>
          <w:rFonts w:eastAsia="Arial" w:cs="Arial"/>
          <w:color w:val="000000"/>
          <w:lang w:eastAsia="id-ID"/>
        </w:rPr>
      </w:pPr>
      <w:r w:rsidRPr="009A3D61">
        <w:rPr>
          <w:rFonts w:eastAsia="Arial" w:cs="Arial"/>
          <w:b/>
          <w:color w:val="000000"/>
          <w:lang w:eastAsia="id-ID"/>
        </w:rPr>
        <w:t xml:space="preserve"> </w:t>
      </w:r>
    </w:p>
    <w:p w:rsidR="00800B67" w:rsidRPr="009A3D61" w:rsidRDefault="00800B67" w:rsidP="00800B67">
      <w:pPr>
        <w:spacing w:after="272" w:line="244" w:lineRule="auto"/>
        <w:ind w:left="953" w:firstLine="2"/>
        <w:rPr>
          <w:rFonts w:eastAsia="Arial" w:cs="Arial"/>
          <w:color w:val="000000"/>
          <w:lang w:eastAsia="id-ID"/>
        </w:rPr>
      </w:pPr>
      <w:r w:rsidRPr="009A3D61">
        <w:rPr>
          <w:rFonts w:eastAsia="Arial" w:cs="Arial"/>
          <w:color w:val="000000"/>
          <w:lang w:eastAsia="id-ID"/>
        </w:rPr>
        <w:t xml:space="preserve">   Mengetahui,  </w:t>
      </w:r>
      <w:r w:rsidRPr="009A3D61">
        <w:rPr>
          <w:rFonts w:eastAsia="Arial" w:cs="Arial"/>
          <w:color w:val="000000"/>
          <w:lang w:eastAsia="id-ID"/>
        </w:rPr>
        <w:tab/>
        <w:t xml:space="preserve"> </w:t>
      </w:r>
      <w:r w:rsidRPr="009A3D61">
        <w:rPr>
          <w:rFonts w:eastAsia="Arial" w:cs="Arial"/>
          <w:color w:val="000000"/>
          <w:lang w:eastAsia="id-ID"/>
        </w:rPr>
        <w:tab/>
        <w:t xml:space="preserve"> </w:t>
      </w:r>
      <w:r w:rsidRPr="009A3D61">
        <w:rPr>
          <w:rFonts w:eastAsia="Arial" w:cs="Arial"/>
          <w:color w:val="000000"/>
          <w:lang w:eastAsia="id-ID"/>
        </w:rPr>
        <w:tab/>
        <w:t xml:space="preserve"> </w:t>
      </w:r>
      <w:r w:rsidRPr="009A3D61">
        <w:rPr>
          <w:rFonts w:eastAsia="Arial" w:cs="Arial"/>
          <w:color w:val="000000"/>
          <w:lang w:eastAsia="id-ID"/>
        </w:rPr>
        <w:tab/>
        <w:t xml:space="preserve"> </w:t>
      </w:r>
      <w:r w:rsidRPr="009A3D61">
        <w:rPr>
          <w:rFonts w:eastAsia="Arial" w:cs="Arial"/>
          <w:color w:val="000000"/>
          <w:lang w:eastAsia="id-ID"/>
        </w:rPr>
        <w:tab/>
        <w:t xml:space="preserve">Disetujui, </w:t>
      </w:r>
    </w:p>
    <w:p w:rsidR="00800B67" w:rsidRPr="009A3D61" w:rsidRDefault="00800B67" w:rsidP="00800B67">
      <w:pPr>
        <w:spacing w:after="272" w:line="240" w:lineRule="auto"/>
        <w:jc w:val="center"/>
        <w:rPr>
          <w:rFonts w:eastAsia="Arial" w:cs="Arial"/>
          <w:color w:val="000000"/>
          <w:lang w:eastAsia="id-ID"/>
        </w:rPr>
      </w:pPr>
      <w:r w:rsidRPr="009A3D61">
        <w:rPr>
          <w:rFonts w:eastAsia="Arial" w:cs="Arial"/>
          <w:color w:val="000000"/>
          <w:lang w:eastAsia="id-ID"/>
        </w:rPr>
        <w:t xml:space="preserve"> </w:t>
      </w:r>
    </w:p>
    <w:p w:rsidR="00800B67" w:rsidRPr="009A3D61" w:rsidRDefault="00800B67" w:rsidP="00800B67">
      <w:pPr>
        <w:spacing w:after="276" w:line="240" w:lineRule="auto"/>
        <w:jc w:val="center"/>
        <w:rPr>
          <w:rFonts w:eastAsia="Arial" w:cs="Arial"/>
          <w:color w:val="000000"/>
          <w:lang w:eastAsia="id-ID"/>
        </w:rPr>
      </w:pPr>
      <w:r w:rsidRPr="009A3D61">
        <w:rPr>
          <w:rFonts w:eastAsia="Arial" w:cs="Arial"/>
          <w:color w:val="000000"/>
          <w:lang w:eastAsia="id-ID"/>
        </w:rPr>
        <w:t xml:space="preserve"> </w:t>
      </w:r>
    </w:p>
    <w:p w:rsidR="00800B67" w:rsidRPr="009A3D61" w:rsidRDefault="00800B67" w:rsidP="00800B67">
      <w:pPr>
        <w:spacing w:after="92" w:line="254" w:lineRule="auto"/>
        <w:rPr>
          <w:rFonts w:eastAsia="Arial" w:cs="Arial"/>
          <w:color w:val="000000"/>
          <w:lang w:eastAsia="id-ID"/>
        </w:rPr>
      </w:pPr>
      <w:r w:rsidRPr="009A3D61">
        <w:rPr>
          <w:rFonts w:eastAsia="Arial" w:cs="Arial"/>
          <w:color w:val="000000"/>
          <w:lang w:eastAsia="id-ID"/>
        </w:rPr>
        <w:t xml:space="preserve">     </w:t>
      </w:r>
      <w:r w:rsidRPr="009A3D61">
        <w:rPr>
          <w:rFonts w:eastAsia="Arial" w:cs="Arial"/>
          <w:color w:val="000000"/>
          <w:u w:val="single" w:color="000000"/>
          <w:lang w:eastAsia="id-ID"/>
        </w:rPr>
        <w:t>Abdul Rokhman, S.T., M.Eng.</w:t>
      </w:r>
      <w:r>
        <w:rPr>
          <w:rFonts w:eastAsia="Arial" w:cs="Arial"/>
          <w:color w:val="000000"/>
          <w:lang w:eastAsia="id-ID"/>
        </w:rPr>
        <w:t xml:space="preserve"> </w:t>
      </w:r>
      <w:r>
        <w:rPr>
          <w:rFonts w:eastAsia="Arial" w:cs="Arial"/>
          <w:color w:val="000000"/>
          <w:lang w:eastAsia="id-ID"/>
        </w:rPr>
        <w:tab/>
        <w:t xml:space="preserve">              </w:t>
      </w:r>
      <w:r>
        <w:rPr>
          <w:rFonts w:eastAsia="Arial" w:cs="Arial"/>
          <w:color w:val="000000"/>
          <w:u w:val="single" w:color="000000"/>
          <w:lang w:eastAsia="id-ID"/>
        </w:rPr>
        <w:t>Dyah Pratiwi Kusumastuti</w:t>
      </w:r>
      <w:r w:rsidRPr="009A3D61">
        <w:rPr>
          <w:rFonts w:eastAsia="Arial" w:cs="Arial"/>
          <w:color w:val="000000"/>
          <w:u w:val="single" w:color="000000"/>
          <w:lang w:eastAsia="id-ID"/>
        </w:rPr>
        <w:t>, S.T., M.T.</w:t>
      </w:r>
      <w:r w:rsidRPr="009A3D61">
        <w:rPr>
          <w:rFonts w:eastAsia="Arial" w:cs="Arial"/>
          <w:color w:val="000000"/>
          <w:lang w:eastAsia="id-ID"/>
        </w:rPr>
        <w:t xml:space="preserve"> </w:t>
      </w:r>
    </w:p>
    <w:p w:rsidR="00800B67" w:rsidRPr="009A3D61" w:rsidRDefault="00800B67" w:rsidP="00800B67">
      <w:pPr>
        <w:spacing w:after="92" w:line="254" w:lineRule="auto"/>
        <w:rPr>
          <w:rFonts w:eastAsia="Arial" w:cs="Arial"/>
          <w:color w:val="000000"/>
          <w:lang w:eastAsia="id-ID"/>
        </w:rPr>
      </w:pPr>
      <w:r w:rsidRPr="009A3D61">
        <w:rPr>
          <w:rFonts w:eastAsia="Arial" w:cs="Arial"/>
          <w:color w:val="000000"/>
          <w:lang w:eastAsia="id-ID"/>
        </w:rPr>
        <w:t xml:space="preserve">   Kepala Departemen Teknik Sipil </w:t>
      </w:r>
      <w:r w:rsidRPr="009A3D61">
        <w:rPr>
          <w:rFonts w:eastAsia="Arial" w:cs="Arial"/>
          <w:color w:val="000000"/>
          <w:lang w:eastAsia="id-ID"/>
        </w:rPr>
        <w:tab/>
        <w:t xml:space="preserve"> </w:t>
      </w:r>
      <w:r w:rsidRPr="009A3D61">
        <w:rPr>
          <w:rFonts w:eastAsia="Arial" w:cs="Arial"/>
          <w:color w:val="000000"/>
          <w:lang w:eastAsia="id-ID"/>
        </w:rPr>
        <w:tab/>
        <w:t xml:space="preserve">    Pembimbing Utama </w:t>
      </w:r>
    </w:p>
    <w:p w:rsidR="00800B67" w:rsidRDefault="00800B67" w:rsidP="00800B67">
      <w:pPr>
        <w:spacing w:after="273" w:line="240" w:lineRule="auto"/>
        <w:jc w:val="center"/>
      </w:pPr>
    </w:p>
    <w:p w:rsidR="00E6450A" w:rsidRDefault="00E6450A" w:rsidP="00800B67">
      <w:pPr>
        <w:spacing w:after="273" w:line="240" w:lineRule="auto"/>
        <w:jc w:val="center"/>
      </w:pPr>
    </w:p>
    <w:p w:rsidR="00E6450A" w:rsidRDefault="00E6450A" w:rsidP="00E6450A">
      <w:r>
        <w:br w:type="page"/>
      </w:r>
    </w:p>
    <w:p w:rsidR="00E6450A" w:rsidRDefault="00E6450A" w:rsidP="00E6450A">
      <w:pPr>
        <w:pStyle w:val="Heading1"/>
        <w:rPr>
          <w:lang w:val="id-ID"/>
        </w:rPr>
      </w:pPr>
      <w:bookmarkStart w:id="2" w:name="_Toc2900517"/>
      <w:r>
        <w:rPr>
          <w:lang w:val="id-ID"/>
        </w:rPr>
        <w:lastRenderedPageBreak/>
        <w:t>LEMBAR PENGESAHAN TIM PENGUJI</w:t>
      </w:r>
      <w:bookmarkEnd w:id="2"/>
    </w:p>
    <w:p w:rsidR="00E6450A" w:rsidRDefault="00E6450A" w:rsidP="00E6450A">
      <w:pPr>
        <w:spacing w:line="360" w:lineRule="auto"/>
        <w:rPr>
          <w:lang w:val="id-ID"/>
        </w:rPr>
      </w:pPr>
    </w:p>
    <w:p w:rsidR="00E6450A" w:rsidRDefault="00E6450A" w:rsidP="00E6450A">
      <w:pPr>
        <w:spacing w:line="360" w:lineRule="auto"/>
        <w:rPr>
          <w:lang w:val="id-ID"/>
        </w:rPr>
      </w:pPr>
      <w:r>
        <w:rPr>
          <w:lang w:val="id-ID"/>
        </w:rPr>
        <w:t>Nama</w:t>
      </w:r>
      <w:r>
        <w:rPr>
          <w:lang w:val="id-ID"/>
        </w:rPr>
        <w:tab/>
      </w:r>
      <w:r>
        <w:rPr>
          <w:lang w:val="id-ID"/>
        </w:rPr>
        <w:tab/>
        <w:t xml:space="preserve">:  </w:t>
      </w:r>
      <w:r w:rsidR="00CD1A26">
        <w:rPr>
          <w:lang w:val="id-ID"/>
        </w:rPr>
        <w:t>Shefvina Halusman H</w:t>
      </w:r>
    </w:p>
    <w:p w:rsidR="00E6450A" w:rsidRDefault="00CD1A26" w:rsidP="00E6450A">
      <w:pPr>
        <w:spacing w:line="360" w:lineRule="auto"/>
        <w:rPr>
          <w:lang w:val="id-ID"/>
        </w:rPr>
      </w:pPr>
      <w:r>
        <w:rPr>
          <w:lang w:val="id-ID"/>
        </w:rPr>
        <w:t>NIM</w:t>
      </w:r>
      <w:r w:rsidR="00E6450A">
        <w:rPr>
          <w:lang w:val="id-ID"/>
        </w:rPr>
        <w:tab/>
      </w:r>
      <w:r w:rsidR="00E6450A">
        <w:rPr>
          <w:lang w:val="id-ID"/>
        </w:rPr>
        <w:tab/>
        <w:t>:  2014-21-134</w:t>
      </w:r>
    </w:p>
    <w:p w:rsidR="00E6450A" w:rsidRDefault="00E6450A" w:rsidP="00E6450A">
      <w:pPr>
        <w:spacing w:line="360" w:lineRule="auto"/>
        <w:rPr>
          <w:lang w:val="id-ID"/>
        </w:rPr>
      </w:pPr>
      <w:r>
        <w:rPr>
          <w:lang w:val="id-ID"/>
        </w:rPr>
        <w:t>Jurusan</w:t>
      </w:r>
      <w:r>
        <w:rPr>
          <w:lang w:val="id-ID"/>
        </w:rPr>
        <w:tab/>
        <w:t>:  S1 Teknik Sipil</w:t>
      </w:r>
    </w:p>
    <w:p w:rsidR="00E6450A" w:rsidRDefault="00E6450A" w:rsidP="00E6450A">
      <w:pPr>
        <w:spacing w:line="360" w:lineRule="auto"/>
        <w:rPr>
          <w:lang w:val="id-ID"/>
        </w:rPr>
      </w:pPr>
      <w:r>
        <w:rPr>
          <w:lang w:val="id-ID"/>
        </w:rPr>
        <w:t>Judul</w:t>
      </w:r>
      <w:r>
        <w:rPr>
          <w:lang w:val="id-ID"/>
        </w:rPr>
        <w:tab/>
      </w:r>
      <w:r>
        <w:rPr>
          <w:lang w:val="id-ID"/>
        </w:rPr>
        <w:tab/>
        <w:t xml:space="preserve">: </w:t>
      </w:r>
      <w:r w:rsidRPr="00E6450A">
        <w:rPr>
          <w:lang w:val="id-ID"/>
        </w:rPr>
        <w:t>Analisis Kinerja Simpang Be</w:t>
      </w:r>
      <w:r>
        <w:rPr>
          <w:lang w:val="id-ID"/>
        </w:rPr>
        <w:t>rsinyal Jalan Puri Lingkar Luar</w:t>
      </w:r>
      <w:r>
        <w:rPr>
          <w:lang w:val="id-ID"/>
        </w:rPr>
        <w:br/>
        <w:t xml:space="preserve">                        </w:t>
      </w:r>
      <w:r w:rsidRPr="00E6450A">
        <w:rPr>
          <w:lang w:val="id-ID"/>
        </w:rPr>
        <w:t>Jakarta Barat Dengan Pedoman K</w:t>
      </w:r>
      <w:r>
        <w:rPr>
          <w:lang w:val="id-ID"/>
        </w:rPr>
        <w:t>apasitas Jalan Indonesia</w:t>
      </w:r>
      <w:r>
        <w:rPr>
          <w:lang w:val="id-ID"/>
        </w:rPr>
        <w:br/>
        <w:t xml:space="preserve">                        (</w:t>
      </w:r>
      <w:r w:rsidRPr="00E6450A">
        <w:t>PKJI)</w:t>
      </w:r>
      <w:r>
        <w:rPr>
          <w:lang w:val="id-ID"/>
        </w:rPr>
        <w:t xml:space="preserve"> </w:t>
      </w:r>
      <w:r w:rsidRPr="00E6450A">
        <w:rPr>
          <w:lang w:val="id-ID"/>
        </w:rPr>
        <w:t>2014</w:t>
      </w:r>
    </w:p>
    <w:p w:rsidR="00E6450A" w:rsidRDefault="00E6450A" w:rsidP="00E6450A">
      <w:pPr>
        <w:spacing w:line="360" w:lineRule="auto"/>
        <w:rPr>
          <w:lang w:val="id-ID"/>
        </w:rPr>
      </w:pPr>
    </w:p>
    <w:p w:rsidR="00E6450A" w:rsidRDefault="00E6450A" w:rsidP="00E6450A">
      <w:pPr>
        <w:spacing w:line="360" w:lineRule="auto"/>
        <w:rPr>
          <w:lang w:val="id-ID"/>
        </w:rPr>
      </w:pPr>
      <w:r>
        <w:rPr>
          <w:lang w:val="id-ID"/>
        </w:rPr>
        <w:t xml:space="preserve">Telah disidangkan dan dinyatakan Lulus sidang skripsi pada Sarjana Strata Satu, Program Studi Teknik Sipil Sekolah Tinggi Teknik-PLN pada tanggal </w:t>
      </w:r>
      <w:r w:rsidR="006E076A">
        <w:rPr>
          <w:lang w:val="id-ID"/>
        </w:rPr>
        <w:t xml:space="preserve">06 Maret 2019 </w:t>
      </w:r>
    </w:p>
    <w:p w:rsidR="006E076A" w:rsidRDefault="006E076A" w:rsidP="00E6450A">
      <w:pPr>
        <w:spacing w:line="360" w:lineRule="auto"/>
        <w:rPr>
          <w:lang w:val="id-ID"/>
        </w:rPr>
      </w:pPr>
    </w:p>
    <w:tbl>
      <w:tblPr>
        <w:tblStyle w:val="TableGrid"/>
        <w:tblW w:w="8373" w:type="dxa"/>
        <w:jc w:val="center"/>
        <w:tblLook w:val="04A0" w:firstRow="1" w:lastRow="0" w:firstColumn="1" w:lastColumn="0" w:noHBand="0" w:noVBand="1"/>
      </w:tblPr>
      <w:tblGrid>
        <w:gridCol w:w="4106"/>
        <w:gridCol w:w="2268"/>
        <w:gridCol w:w="1999"/>
      </w:tblGrid>
      <w:tr w:rsidR="006E076A" w:rsidTr="00927E0E">
        <w:trPr>
          <w:trHeight w:val="624"/>
          <w:jc w:val="center"/>
        </w:trPr>
        <w:tc>
          <w:tcPr>
            <w:tcW w:w="4106" w:type="dxa"/>
            <w:vAlign w:val="center"/>
          </w:tcPr>
          <w:p w:rsidR="006E076A" w:rsidRPr="006E076A" w:rsidRDefault="006E076A" w:rsidP="00927E0E">
            <w:pPr>
              <w:spacing w:line="360" w:lineRule="auto"/>
              <w:jc w:val="center"/>
              <w:rPr>
                <w:b/>
                <w:lang w:val="id-ID"/>
              </w:rPr>
            </w:pPr>
            <w:r>
              <w:rPr>
                <w:b/>
                <w:lang w:val="id-ID"/>
              </w:rPr>
              <w:t>Nama Penguji</w:t>
            </w:r>
          </w:p>
        </w:tc>
        <w:tc>
          <w:tcPr>
            <w:tcW w:w="2268" w:type="dxa"/>
            <w:vAlign w:val="center"/>
          </w:tcPr>
          <w:p w:rsidR="006E076A" w:rsidRPr="006E076A" w:rsidRDefault="006E076A" w:rsidP="00927E0E">
            <w:pPr>
              <w:spacing w:line="360" w:lineRule="auto"/>
              <w:jc w:val="center"/>
              <w:rPr>
                <w:b/>
                <w:lang w:val="id-ID"/>
              </w:rPr>
            </w:pPr>
            <w:r>
              <w:rPr>
                <w:b/>
                <w:lang w:val="id-ID"/>
              </w:rPr>
              <w:t>Jabatan</w:t>
            </w:r>
          </w:p>
        </w:tc>
        <w:tc>
          <w:tcPr>
            <w:tcW w:w="1999" w:type="dxa"/>
            <w:vAlign w:val="center"/>
          </w:tcPr>
          <w:p w:rsidR="006E076A" w:rsidRPr="006E076A" w:rsidRDefault="006E076A" w:rsidP="00927E0E">
            <w:pPr>
              <w:spacing w:line="360" w:lineRule="auto"/>
              <w:jc w:val="center"/>
              <w:rPr>
                <w:b/>
                <w:lang w:val="id-ID"/>
              </w:rPr>
            </w:pPr>
            <w:r>
              <w:rPr>
                <w:b/>
                <w:lang w:val="id-ID"/>
              </w:rPr>
              <w:t>Tanda Tangan</w:t>
            </w:r>
          </w:p>
        </w:tc>
      </w:tr>
      <w:tr w:rsidR="006E076A" w:rsidTr="00927E0E">
        <w:trPr>
          <w:trHeight w:val="624"/>
          <w:jc w:val="center"/>
        </w:trPr>
        <w:tc>
          <w:tcPr>
            <w:tcW w:w="4106" w:type="dxa"/>
            <w:vAlign w:val="center"/>
          </w:tcPr>
          <w:p w:rsidR="006E076A" w:rsidRDefault="006E076A" w:rsidP="00927E0E">
            <w:pPr>
              <w:spacing w:line="360" w:lineRule="auto"/>
              <w:jc w:val="center"/>
              <w:rPr>
                <w:lang w:val="id-ID"/>
              </w:rPr>
            </w:pPr>
            <w:r>
              <w:rPr>
                <w:lang w:val="id-ID"/>
              </w:rPr>
              <w:t>Irma Wirantina Kustanrika., ST., MT</w:t>
            </w:r>
          </w:p>
        </w:tc>
        <w:tc>
          <w:tcPr>
            <w:tcW w:w="2268" w:type="dxa"/>
            <w:vAlign w:val="center"/>
          </w:tcPr>
          <w:p w:rsidR="006E076A" w:rsidRDefault="006E076A" w:rsidP="00927E0E">
            <w:pPr>
              <w:spacing w:line="360" w:lineRule="auto"/>
              <w:jc w:val="center"/>
              <w:rPr>
                <w:lang w:val="id-ID"/>
              </w:rPr>
            </w:pPr>
            <w:r>
              <w:rPr>
                <w:lang w:val="id-ID"/>
              </w:rPr>
              <w:t>Ketua Penguji</w:t>
            </w:r>
          </w:p>
        </w:tc>
        <w:tc>
          <w:tcPr>
            <w:tcW w:w="1999" w:type="dxa"/>
            <w:vAlign w:val="center"/>
          </w:tcPr>
          <w:p w:rsidR="006E076A" w:rsidRDefault="006E076A" w:rsidP="00927E0E">
            <w:pPr>
              <w:spacing w:line="360" w:lineRule="auto"/>
              <w:jc w:val="center"/>
              <w:rPr>
                <w:lang w:val="id-ID"/>
              </w:rPr>
            </w:pPr>
          </w:p>
        </w:tc>
      </w:tr>
      <w:tr w:rsidR="006E076A" w:rsidTr="00927E0E">
        <w:trPr>
          <w:trHeight w:val="624"/>
          <w:jc w:val="center"/>
        </w:trPr>
        <w:tc>
          <w:tcPr>
            <w:tcW w:w="4106" w:type="dxa"/>
            <w:vAlign w:val="center"/>
          </w:tcPr>
          <w:p w:rsidR="006E076A" w:rsidRDefault="006E076A" w:rsidP="00927E0E">
            <w:pPr>
              <w:spacing w:line="360" w:lineRule="auto"/>
              <w:jc w:val="center"/>
              <w:rPr>
                <w:lang w:val="id-ID"/>
              </w:rPr>
            </w:pPr>
            <w:r>
              <w:rPr>
                <w:lang w:val="id-ID"/>
              </w:rPr>
              <w:t xml:space="preserve">Gita Puspa </w:t>
            </w:r>
            <w:r w:rsidR="00927E0E">
              <w:rPr>
                <w:lang w:val="id-ID"/>
              </w:rPr>
              <w:t>Artiani., ST., MT</w:t>
            </w:r>
          </w:p>
        </w:tc>
        <w:tc>
          <w:tcPr>
            <w:tcW w:w="2268" w:type="dxa"/>
            <w:vAlign w:val="center"/>
          </w:tcPr>
          <w:p w:rsidR="006E076A" w:rsidRDefault="00927E0E" w:rsidP="00927E0E">
            <w:pPr>
              <w:spacing w:line="360" w:lineRule="auto"/>
              <w:jc w:val="center"/>
              <w:rPr>
                <w:lang w:val="id-ID"/>
              </w:rPr>
            </w:pPr>
            <w:r>
              <w:rPr>
                <w:lang w:val="id-ID"/>
              </w:rPr>
              <w:t>Sekretaris Penguji</w:t>
            </w:r>
          </w:p>
        </w:tc>
        <w:tc>
          <w:tcPr>
            <w:tcW w:w="1999" w:type="dxa"/>
            <w:vAlign w:val="center"/>
          </w:tcPr>
          <w:p w:rsidR="006E076A" w:rsidRDefault="006E076A" w:rsidP="00927E0E">
            <w:pPr>
              <w:spacing w:line="360" w:lineRule="auto"/>
              <w:jc w:val="center"/>
              <w:rPr>
                <w:lang w:val="id-ID"/>
              </w:rPr>
            </w:pPr>
          </w:p>
        </w:tc>
      </w:tr>
      <w:tr w:rsidR="006E076A" w:rsidTr="00927E0E">
        <w:trPr>
          <w:trHeight w:val="624"/>
          <w:jc w:val="center"/>
        </w:trPr>
        <w:tc>
          <w:tcPr>
            <w:tcW w:w="4106" w:type="dxa"/>
            <w:vAlign w:val="center"/>
          </w:tcPr>
          <w:p w:rsidR="006E076A" w:rsidRDefault="00927E0E" w:rsidP="00927E0E">
            <w:pPr>
              <w:spacing w:line="360" w:lineRule="auto"/>
              <w:jc w:val="center"/>
              <w:rPr>
                <w:lang w:val="id-ID"/>
              </w:rPr>
            </w:pPr>
            <w:r>
              <w:rPr>
                <w:lang w:val="id-ID"/>
              </w:rPr>
              <w:t>Indah Handayasari., ST., MT</w:t>
            </w:r>
          </w:p>
        </w:tc>
        <w:tc>
          <w:tcPr>
            <w:tcW w:w="2268" w:type="dxa"/>
            <w:vAlign w:val="center"/>
          </w:tcPr>
          <w:p w:rsidR="006E076A" w:rsidRDefault="00927E0E" w:rsidP="00927E0E">
            <w:pPr>
              <w:spacing w:line="360" w:lineRule="auto"/>
              <w:jc w:val="center"/>
              <w:rPr>
                <w:lang w:val="id-ID"/>
              </w:rPr>
            </w:pPr>
            <w:r>
              <w:rPr>
                <w:lang w:val="id-ID"/>
              </w:rPr>
              <w:t>Anggota Penguji</w:t>
            </w:r>
          </w:p>
        </w:tc>
        <w:tc>
          <w:tcPr>
            <w:tcW w:w="1999" w:type="dxa"/>
            <w:vAlign w:val="center"/>
          </w:tcPr>
          <w:p w:rsidR="006E076A" w:rsidRDefault="006E076A" w:rsidP="00927E0E">
            <w:pPr>
              <w:spacing w:line="360" w:lineRule="auto"/>
              <w:jc w:val="center"/>
              <w:rPr>
                <w:lang w:val="id-ID"/>
              </w:rPr>
            </w:pPr>
          </w:p>
        </w:tc>
      </w:tr>
    </w:tbl>
    <w:p w:rsidR="006E076A" w:rsidRDefault="006E076A" w:rsidP="00E6450A">
      <w:pPr>
        <w:spacing w:line="360" w:lineRule="auto"/>
        <w:rPr>
          <w:lang w:val="id-ID"/>
        </w:rPr>
      </w:pPr>
    </w:p>
    <w:p w:rsidR="00927E0E" w:rsidRDefault="00927E0E" w:rsidP="00927E0E">
      <w:pPr>
        <w:spacing w:line="360" w:lineRule="auto"/>
        <w:jc w:val="center"/>
        <w:rPr>
          <w:lang w:val="id-ID"/>
        </w:rPr>
      </w:pPr>
    </w:p>
    <w:p w:rsidR="00927E0E" w:rsidRDefault="00927E0E" w:rsidP="00927E0E">
      <w:pPr>
        <w:spacing w:line="360" w:lineRule="auto"/>
        <w:jc w:val="center"/>
        <w:rPr>
          <w:lang w:val="id-ID"/>
        </w:rPr>
      </w:pPr>
      <w:r>
        <w:rPr>
          <w:lang w:val="id-ID"/>
        </w:rPr>
        <w:t>Mengetahui</w:t>
      </w:r>
    </w:p>
    <w:p w:rsidR="00CD1A26" w:rsidRDefault="00CD1A26" w:rsidP="00927E0E">
      <w:pPr>
        <w:spacing w:line="360" w:lineRule="auto"/>
        <w:jc w:val="center"/>
        <w:rPr>
          <w:lang w:val="id-ID"/>
        </w:rPr>
      </w:pPr>
      <w:r>
        <w:rPr>
          <w:lang w:val="id-ID"/>
        </w:rPr>
        <w:t>Kepala Departemen Teknik Sipil</w:t>
      </w:r>
    </w:p>
    <w:p w:rsidR="00CD1A26" w:rsidRDefault="00CD1A26" w:rsidP="00927E0E">
      <w:pPr>
        <w:spacing w:line="360" w:lineRule="auto"/>
        <w:jc w:val="center"/>
        <w:rPr>
          <w:lang w:val="id-ID"/>
        </w:rPr>
      </w:pPr>
    </w:p>
    <w:p w:rsidR="00CD1A26" w:rsidRDefault="00CD1A26" w:rsidP="00927E0E">
      <w:pPr>
        <w:spacing w:line="360" w:lineRule="auto"/>
        <w:jc w:val="center"/>
        <w:rPr>
          <w:lang w:val="id-ID"/>
        </w:rPr>
      </w:pPr>
    </w:p>
    <w:p w:rsidR="00CD1A26" w:rsidRDefault="00CD1A26" w:rsidP="00927E0E">
      <w:pPr>
        <w:spacing w:line="360" w:lineRule="auto"/>
        <w:jc w:val="center"/>
        <w:rPr>
          <w:lang w:val="id-ID"/>
        </w:rPr>
      </w:pPr>
    </w:p>
    <w:p w:rsidR="00CD1A26" w:rsidRDefault="00CD1A26" w:rsidP="00927E0E">
      <w:pPr>
        <w:spacing w:line="360" w:lineRule="auto"/>
        <w:jc w:val="center"/>
        <w:rPr>
          <w:lang w:val="id-ID"/>
        </w:rPr>
      </w:pPr>
    </w:p>
    <w:p w:rsidR="00CD1A26" w:rsidRDefault="00CD1A26" w:rsidP="00927E0E">
      <w:pPr>
        <w:spacing w:line="360" w:lineRule="auto"/>
        <w:jc w:val="center"/>
        <w:rPr>
          <w:lang w:val="id-ID"/>
        </w:rPr>
      </w:pPr>
    </w:p>
    <w:p w:rsidR="00CD1A26" w:rsidRPr="00CD1A26" w:rsidRDefault="00CD1A26" w:rsidP="00927E0E">
      <w:pPr>
        <w:spacing w:line="360" w:lineRule="auto"/>
        <w:jc w:val="center"/>
        <w:rPr>
          <w:lang w:val="id-ID"/>
        </w:rPr>
      </w:pPr>
      <w:r w:rsidRPr="00CD1A26">
        <w:rPr>
          <w:rFonts w:eastAsia="Arial" w:cs="Arial"/>
          <w:color w:val="000000"/>
          <w:lang w:eastAsia="id-ID"/>
        </w:rPr>
        <w:t xml:space="preserve">     </w:t>
      </w:r>
      <w:r w:rsidRPr="00CD1A26">
        <w:rPr>
          <w:rFonts w:eastAsia="Arial" w:cs="Arial"/>
          <w:color w:val="000000"/>
          <w:u w:color="000000"/>
          <w:lang w:eastAsia="id-ID"/>
        </w:rPr>
        <w:t>Abdul Rokhman, S.T., M.Eng.</w:t>
      </w:r>
    </w:p>
    <w:p w:rsidR="00CD1A26" w:rsidRDefault="00CD1A26" w:rsidP="00927E0E">
      <w:pPr>
        <w:spacing w:line="360" w:lineRule="auto"/>
        <w:jc w:val="center"/>
        <w:rPr>
          <w:lang w:val="id-ID"/>
        </w:rPr>
      </w:pPr>
    </w:p>
    <w:p w:rsidR="00CD1A26" w:rsidRPr="00E6450A" w:rsidRDefault="00CD1A26" w:rsidP="00927E0E">
      <w:pPr>
        <w:spacing w:line="360" w:lineRule="auto"/>
        <w:jc w:val="center"/>
        <w:rPr>
          <w:lang w:val="id-ID"/>
        </w:rPr>
      </w:pPr>
    </w:p>
    <w:p w:rsidR="00800B67" w:rsidRPr="009A3D61" w:rsidRDefault="00800B67" w:rsidP="00800B67">
      <w:pPr>
        <w:keepNext/>
        <w:keepLines/>
        <w:spacing w:before="240" w:line="244" w:lineRule="auto"/>
        <w:ind w:left="1413" w:firstLine="2"/>
        <w:outlineLvl w:val="0"/>
        <w:rPr>
          <w:rFonts w:eastAsiaTheme="majorEastAsia" w:cs="Arial"/>
          <w:sz w:val="32"/>
          <w:szCs w:val="32"/>
          <w:lang w:eastAsia="id-ID"/>
        </w:rPr>
      </w:pPr>
      <w:bookmarkStart w:id="3" w:name="_Toc536771035"/>
      <w:bookmarkStart w:id="4" w:name="_Toc2900518"/>
      <w:r w:rsidRPr="009A3D61">
        <w:rPr>
          <w:rFonts w:eastAsiaTheme="majorEastAsia" w:cs="Arial"/>
          <w:sz w:val="32"/>
          <w:szCs w:val="32"/>
          <w:lang w:eastAsia="id-ID"/>
        </w:rPr>
        <w:t>PERNYATAAN KEASLIAN SKRIPSI</w:t>
      </w:r>
      <w:bookmarkEnd w:id="3"/>
      <w:bookmarkEnd w:id="4"/>
      <w:r w:rsidRPr="009A3D61">
        <w:rPr>
          <w:rFonts w:eastAsiaTheme="majorEastAsia" w:cs="Arial"/>
          <w:sz w:val="32"/>
          <w:szCs w:val="32"/>
          <w:lang w:eastAsia="id-ID"/>
        </w:rPr>
        <w:t xml:space="preserve"> </w:t>
      </w:r>
    </w:p>
    <w:tbl>
      <w:tblPr>
        <w:tblStyle w:val="TableGrid0"/>
        <w:tblW w:w="8598" w:type="dxa"/>
        <w:tblInd w:w="0" w:type="dxa"/>
        <w:tblLook w:val="04A0" w:firstRow="1" w:lastRow="0" w:firstColumn="1" w:lastColumn="0" w:noHBand="0" w:noVBand="1"/>
      </w:tblPr>
      <w:tblGrid>
        <w:gridCol w:w="1701"/>
        <w:gridCol w:w="6897"/>
      </w:tblGrid>
      <w:tr w:rsidR="00800B67" w:rsidRPr="009A3D61" w:rsidTr="004D2865">
        <w:trPr>
          <w:trHeight w:val="318"/>
        </w:trPr>
        <w:tc>
          <w:tcPr>
            <w:tcW w:w="1701" w:type="dxa"/>
            <w:tcBorders>
              <w:top w:val="nil"/>
              <w:left w:val="nil"/>
              <w:bottom w:val="nil"/>
              <w:right w:val="nil"/>
            </w:tcBorders>
          </w:tcPr>
          <w:p w:rsidR="00800B67" w:rsidRPr="009A3D61" w:rsidRDefault="00800B67" w:rsidP="00800B67">
            <w:pPr>
              <w:rPr>
                <w:rFonts w:eastAsia="Arial" w:cs="Arial"/>
                <w:color w:val="000000"/>
              </w:rPr>
            </w:pPr>
            <w:r w:rsidRPr="009A3D61">
              <w:rPr>
                <w:rFonts w:ascii="Calibri" w:eastAsia="Calibri" w:hAnsi="Calibri" w:cs="Calibri"/>
                <w:color w:val="000000"/>
              </w:rPr>
              <w:t xml:space="preserve"> </w:t>
            </w:r>
          </w:p>
        </w:tc>
        <w:tc>
          <w:tcPr>
            <w:tcW w:w="6897" w:type="dxa"/>
            <w:tcBorders>
              <w:top w:val="nil"/>
              <w:left w:val="nil"/>
              <w:bottom w:val="nil"/>
              <w:right w:val="nil"/>
            </w:tcBorders>
          </w:tcPr>
          <w:p w:rsidR="00800B67" w:rsidRPr="009A3D61" w:rsidRDefault="00800B67" w:rsidP="00800B67">
            <w:pPr>
              <w:rPr>
                <w:rFonts w:eastAsia="Arial" w:cs="Arial"/>
                <w:color w:val="000000"/>
              </w:rPr>
            </w:pPr>
          </w:p>
        </w:tc>
      </w:tr>
      <w:tr w:rsidR="00800B67" w:rsidRPr="009A3D61" w:rsidTr="004D2865">
        <w:trPr>
          <w:trHeight w:val="436"/>
        </w:trPr>
        <w:tc>
          <w:tcPr>
            <w:tcW w:w="1701" w:type="dxa"/>
            <w:tcBorders>
              <w:top w:val="nil"/>
              <w:left w:val="nil"/>
              <w:bottom w:val="nil"/>
              <w:right w:val="nil"/>
            </w:tcBorders>
          </w:tcPr>
          <w:p w:rsidR="00800B67" w:rsidRPr="009A3D61" w:rsidRDefault="00800B67" w:rsidP="00800B67">
            <w:pPr>
              <w:rPr>
                <w:rFonts w:eastAsia="Arial" w:cs="Arial"/>
                <w:color w:val="000000"/>
              </w:rPr>
            </w:pPr>
            <w:r w:rsidRPr="009A3D61">
              <w:rPr>
                <w:rFonts w:eastAsia="Arial" w:cs="Arial"/>
                <w:color w:val="000000"/>
              </w:rPr>
              <w:t xml:space="preserve">Nama </w:t>
            </w:r>
          </w:p>
        </w:tc>
        <w:tc>
          <w:tcPr>
            <w:tcW w:w="6897" w:type="dxa"/>
            <w:tcBorders>
              <w:top w:val="nil"/>
              <w:left w:val="nil"/>
              <w:bottom w:val="nil"/>
              <w:right w:val="nil"/>
            </w:tcBorders>
          </w:tcPr>
          <w:p w:rsidR="00800B67" w:rsidRPr="009A3D61" w:rsidRDefault="00800B67" w:rsidP="00800B67">
            <w:pPr>
              <w:rPr>
                <w:rFonts w:eastAsia="Arial" w:cs="Arial"/>
                <w:color w:val="000000"/>
              </w:rPr>
            </w:pPr>
            <w:r w:rsidRPr="009A3D61">
              <w:rPr>
                <w:rFonts w:eastAsia="Arial" w:cs="Arial"/>
                <w:color w:val="000000"/>
              </w:rPr>
              <w:t xml:space="preserve">:   </w:t>
            </w:r>
            <w:r w:rsidR="00CD1A26">
              <w:rPr>
                <w:rFonts w:eastAsia="Arial" w:cs="Arial"/>
                <w:color w:val="000000"/>
              </w:rPr>
              <w:t>SHEFVINA HALUSMAN H</w:t>
            </w:r>
          </w:p>
        </w:tc>
      </w:tr>
      <w:tr w:rsidR="00800B67" w:rsidRPr="009A3D61" w:rsidTr="004D2865">
        <w:trPr>
          <w:trHeight w:val="414"/>
        </w:trPr>
        <w:tc>
          <w:tcPr>
            <w:tcW w:w="1701" w:type="dxa"/>
            <w:tcBorders>
              <w:top w:val="nil"/>
              <w:left w:val="nil"/>
              <w:bottom w:val="nil"/>
              <w:right w:val="nil"/>
            </w:tcBorders>
          </w:tcPr>
          <w:p w:rsidR="00800B67" w:rsidRPr="009A3D61" w:rsidRDefault="00800B67" w:rsidP="00800B67">
            <w:pPr>
              <w:rPr>
                <w:rFonts w:eastAsia="Arial" w:cs="Arial"/>
                <w:color w:val="000000"/>
              </w:rPr>
            </w:pPr>
            <w:r w:rsidRPr="009A3D61">
              <w:rPr>
                <w:rFonts w:eastAsia="Arial" w:cs="Arial"/>
                <w:color w:val="000000"/>
              </w:rPr>
              <w:t xml:space="preserve">NIM </w:t>
            </w:r>
          </w:p>
        </w:tc>
        <w:tc>
          <w:tcPr>
            <w:tcW w:w="6897" w:type="dxa"/>
            <w:tcBorders>
              <w:top w:val="nil"/>
              <w:left w:val="nil"/>
              <w:bottom w:val="nil"/>
              <w:right w:val="nil"/>
            </w:tcBorders>
          </w:tcPr>
          <w:p w:rsidR="00CD1A26" w:rsidRPr="009A3D61" w:rsidRDefault="00800B67" w:rsidP="00800B67">
            <w:pPr>
              <w:rPr>
                <w:rFonts w:eastAsia="Arial" w:cs="Arial"/>
                <w:color w:val="000000"/>
              </w:rPr>
            </w:pPr>
            <w:r>
              <w:rPr>
                <w:rFonts w:eastAsia="Arial" w:cs="Arial"/>
                <w:color w:val="000000"/>
              </w:rPr>
              <w:t>:   2014-21-134</w:t>
            </w:r>
          </w:p>
        </w:tc>
      </w:tr>
      <w:tr w:rsidR="004D2865" w:rsidRPr="009A3D61" w:rsidTr="004D2865">
        <w:trPr>
          <w:trHeight w:val="414"/>
        </w:trPr>
        <w:tc>
          <w:tcPr>
            <w:tcW w:w="1701" w:type="dxa"/>
            <w:tcBorders>
              <w:top w:val="nil"/>
              <w:left w:val="nil"/>
              <w:bottom w:val="nil"/>
              <w:right w:val="nil"/>
            </w:tcBorders>
          </w:tcPr>
          <w:p w:rsidR="004D2865" w:rsidRPr="009A3D61" w:rsidRDefault="004D2865" w:rsidP="00800B67">
            <w:pPr>
              <w:rPr>
                <w:rFonts w:eastAsia="Arial" w:cs="Arial"/>
                <w:color w:val="000000"/>
              </w:rPr>
            </w:pPr>
            <w:r>
              <w:rPr>
                <w:rFonts w:eastAsia="Arial" w:cs="Arial"/>
                <w:color w:val="000000"/>
              </w:rPr>
              <w:t>Program Studi</w:t>
            </w:r>
          </w:p>
        </w:tc>
        <w:tc>
          <w:tcPr>
            <w:tcW w:w="6897" w:type="dxa"/>
            <w:tcBorders>
              <w:top w:val="nil"/>
              <w:left w:val="nil"/>
              <w:bottom w:val="nil"/>
              <w:right w:val="nil"/>
            </w:tcBorders>
          </w:tcPr>
          <w:p w:rsidR="004D2865" w:rsidRDefault="004D2865" w:rsidP="00800B67">
            <w:pPr>
              <w:rPr>
                <w:rFonts w:eastAsia="Arial" w:cs="Arial"/>
                <w:color w:val="000000"/>
              </w:rPr>
            </w:pPr>
            <w:r>
              <w:rPr>
                <w:rFonts w:eastAsia="Arial" w:cs="Arial"/>
                <w:color w:val="000000"/>
              </w:rPr>
              <w:t>:   Sarjana</w:t>
            </w:r>
          </w:p>
        </w:tc>
      </w:tr>
      <w:tr w:rsidR="00800B67" w:rsidRPr="009A3D61" w:rsidTr="004D2865">
        <w:trPr>
          <w:trHeight w:val="408"/>
        </w:trPr>
        <w:tc>
          <w:tcPr>
            <w:tcW w:w="1701" w:type="dxa"/>
            <w:tcBorders>
              <w:top w:val="nil"/>
              <w:left w:val="nil"/>
              <w:bottom w:val="nil"/>
              <w:right w:val="nil"/>
            </w:tcBorders>
          </w:tcPr>
          <w:p w:rsidR="00800B67" w:rsidRPr="009A3D61" w:rsidRDefault="00800B67" w:rsidP="00800B67">
            <w:pPr>
              <w:rPr>
                <w:rFonts w:eastAsia="Arial" w:cs="Arial"/>
                <w:color w:val="000000"/>
              </w:rPr>
            </w:pPr>
            <w:r w:rsidRPr="009A3D61">
              <w:rPr>
                <w:rFonts w:eastAsia="Arial" w:cs="Arial"/>
                <w:color w:val="000000"/>
              </w:rPr>
              <w:t xml:space="preserve">Jurusan </w:t>
            </w:r>
          </w:p>
        </w:tc>
        <w:tc>
          <w:tcPr>
            <w:tcW w:w="6897" w:type="dxa"/>
            <w:tcBorders>
              <w:top w:val="nil"/>
              <w:left w:val="nil"/>
              <w:bottom w:val="nil"/>
              <w:right w:val="nil"/>
            </w:tcBorders>
          </w:tcPr>
          <w:p w:rsidR="00800B67" w:rsidRPr="009A3D61" w:rsidRDefault="00800B67" w:rsidP="004D2865">
            <w:pPr>
              <w:rPr>
                <w:rFonts w:eastAsia="Arial" w:cs="Arial"/>
                <w:color w:val="000000"/>
              </w:rPr>
            </w:pPr>
            <w:r w:rsidRPr="009A3D61">
              <w:rPr>
                <w:rFonts w:eastAsia="Arial" w:cs="Arial"/>
                <w:color w:val="000000"/>
              </w:rPr>
              <w:t xml:space="preserve">:   Teknik Sipil </w:t>
            </w:r>
          </w:p>
        </w:tc>
      </w:tr>
      <w:tr w:rsidR="00800B67" w:rsidRPr="009A3D61" w:rsidTr="004D2865">
        <w:trPr>
          <w:trHeight w:val="1236"/>
        </w:trPr>
        <w:tc>
          <w:tcPr>
            <w:tcW w:w="1701" w:type="dxa"/>
            <w:tcBorders>
              <w:top w:val="nil"/>
              <w:left w:val="nil"/>
              <w:bottom w:val="nil"/>
              <w:right w:val="nil"/>
            </w:tcBorders>
          </w:tcPr>
          <w:p w:rsidR="00800B67" w:rsidRPr="009A3D61" w:rsidRDefault="00800B67" w:rsidP="00800B67">
            <w:pPr>
              <w:spacing w:after="165"/>
              <w:rPr>
                <w:rFonts w:eastAsia="Arial" w:cs="Arial"/>
                <w:color w:val="000000"/>
              </w:rPr>
            </w:pPr>
            <w:r w:rsidRPr="009A3D61">
              <w:rPr>
                <w:rFonts w:eastAsia="Arial" w:cs="Arial"/>
                <w:color w:val="000000"/>
              </w:rPr>
              <w:t xml:space="preserve">Judul  </w:t>
            </w:r>
          </w:p>
        </w:tc>
        <w:tc>
          <w:tcPr>
            <w:tcW w:w="6897" w:type="dxa"/>
            <w:tcBorders>
              <w:top w:val="nil"/>
              <w:left w:val="nil"/>
              <w:bottom w:val="nil"/>
              <w:right w:val="nil"/>
            </w:tcBorders>
            <w:vAlign w:val="center"/>
          </w:tcPr>
          <w:p w:rsidR="00F976A6" w:rsidRDefault="00800B67" w:rsidP="00800B67">
            <w:pPr>
              <w:spacing w:line="360" w:lineRule="auto"/>
              <w:ind w:left="143" w:hanging="142"/>
              <w:rPr>
                <w:rFonts w:eastAsia="Arial" w:cs="Arial"/>
                <w:color w:val="000000"/>
              </w:rPr>
            </w:pPr>
            <w:r w:rsidRPr="009A3D61">
              <w:rPr>
                <w:rFonts w:eastAsia="Arial" w:cs="Arial"/>
                <w:color w:val="000000"/>
              </w:rPr>
              <w:t xml:space="preserve">: </w:t>
            </w:r>
            <w:r w:rsidR="00F976A6">
              <w:rPr>
                <w:rFonts w:eastAsia="Arial" w:cs="Arial"/>
                <w:color w:val="000000"/>
              </w:rPr>
              <w:t xml:space="preserve"> </w:t>
            </w:r>
            <w:r w:rsidR="004D2865">
              <w:rPr>
                <w:rFonts w:eastAsia="Arial" w:cs="Arial"/>
                <w:color w:val="000000"/>
              </w:rPr>
              <w:t xml:space="preserve"> </w:t>
            </w:r>
            <w:r w:rsidRPr="00800B67">
              <w:rPr>
                <w:rFonts w:eastAsia="Arial" w:cs="Arial"/>
                <w:color w:val="000000"/>
              </w:rPr>
              <w:t>Analisis Kinerja Simpang Be</w:t>
            </w:r>
            <w:r w:rsidR="00F976A6">
              <w:rPr>
                <w:rFonts w:eastAsia="Arial" w:cs="Arial"/>
                <w:color w:val="000000"/>
              </w:rPr>
              <w:t>rsinyal Jalan Puri Lingkar Luar</w:t>
            </w:r>
          </w:p>
          <w:p w:rsidR="00F976A6" w:rsidRDefault="00F976A6" w:rsidP="00800B67">
            <w:pPr>
              <w:spacing w:line="360" w:lineRule="auto"/>
              <w:ind w:left="143" w:hanging="142"/>
              <w:rPr>
                <w:rFonts w:eastAsia="Arial" w:cs="Arial"/>
                <w:color w:val="000000"/>
              </w:rPr>
            </w:pPr>
            <w:r>
              <w:rPr>
                <w:rFonts w:eastAsia="Arial" w:cs="Arial"/>
                <w:color w:val="000000"/>
              </w:rPr>
              <w:t xml:space="preserve">   </w:t>
            </w:r>
            <w:r w:rsidR="00800B67" w:rsidRPr="00800B67">
              <w:rPr>
                <w:rFonts w:eastAsia="Arial" w:cs="Arial"/>
                <w:color w:val="000000"/>
              </w:rPr>
              <w:t>Jakarta Barat Dengan Pe</w:t>
            </w:r>
            <w:r>
              <w:rPr>
                <w:rFonts w:eastAsia="Arial" w:cs="Arial"/>
                <w:color w:val="000000"/>
              </w:rPr>
              <w:t>doman Kapasitas Jalan Indonesia</w:t>
            </w:r>
          </w:p>
          <w:p w:rsidR="00800B67" w:rsidRPr="009A3D61" w:rsidRDefault="00F976A6" w:rsidP="00800B67">
            <w:pPr>
              <w:spacing w:line="360" w:lineRule="auto"/>
              <w:ind w:left="143" w:hanging="142"/>
              <w:rPr>
                <w:rFonts w:eastAsia="Arial" w:cs="Arial"/>
                <w:color w:val="000000"/>
                <w:lang w:val="en-US"/>
              </w:rPr>
            </w:pPr>
            <w:r>
              <w:rPr>
                <w:rFonts w:eastAsia="Arial" w:cs="Arial"/>
                <w:color w:val="000000"/>
              </w:rPr>
              <w:t xml:space="preserve">   </w:t>
            </w:r>
            <w:r w:rsidR="00800B67" w:rsidRPr="00800B67">
              <w:rPr>
                <w:rFonts w:eastAsia="Arial" w:cs="Arial"/>
                <w:color w:val="000000"/>
              </w:rPr>
              <w:t>(PKJI) 2014</w:t>
            </w:r>
          </w:p>
        </w:tc>
      </w:tr>
    </w:tbl>
    <w:p w:rsidR="00800B67" w:rsidRPr="009A3D61" w:rsidRDefault="00800B67" w:rsidP="00800B67">
      <w:pPr>
        <w:spacing w:after="136" w:line="240" w:lineRule="auto"/>
        <w:rPr>
          <w:rFonts w:eastAsia="Arial" w:cs="Arial"/>
          <w:color w:val="000000"/>
          <w:lang w:eastAsia="id-ID"/>
        </w:rPr>
      </w:pPr>
      <w:r w:rsidRPr="009A3D61">
        <w:rPr>
          <w:rFonts w:eastAsia="Arial" w:cs="Arial"/>
          <w:color w:val="000000"/>
          <w:lang w:eastAsia="id-ID"/>
        </w:rPr>
        <w:t xml:space="preserve"> </w:t>
      </w:r>
      <w:r w:rsidRPr="009A3D61">
        <w:rPr>
          <w:rFonts w:eastAsia="Arial" w:cs="Arial"/>
          <w:color w:val="000000"/>
          <w:lang w:eastAsia="id-ID"/>
        </w:rPr>
        <w:tab/>
        <w:t xml:space="preserve"> </w:t>
      </w:r>
    </w:p>
    <w:p w:rsidR="00800B67" w:rsidRPr="009A3D61" w:rsidRDefault="00800B67" w:rsidP="00800B67">
      <w:pPr>
        <w:spacing w:after="132" w:line="240" w:lineRule="auto"/>
        <w:rPr>
          <w:rFonts w:eastAsia="Arial" w:cs="Arial"/>
          <w:color w:val="000000"/>
          <w:lang w:eastAsia="id-ID"/>
        </w:rPr>
      </w:pPr>
    </w:p>
    <w:p w:rsidR="00800B67" w:rsidRPr="009A3D61" w:rsidRDefault="00800B67" w:rsidP="004D2865">
      <w:pPr>
        <w:spacing w:after="134" w:line="360" w:lineRule="auto"/>
        <w:ind w:firstLine="720"/>
        <w:rPr>
          <w:rFonts w:eastAsia="Arial" w:cs="Arial"/>
          <w:color w:val="000000"/>
          <w:lang w:eastAsia="id-ID"/>
        </w:rPr>
      </w:pPr>
      <w:r w:rsidRPr="009A3D61">
        <w:rPr>
          <w:rFonts w:eastAsia="Arial" w:cs="Arial"/>
          <w:color w:val="000000"/>
          <w:lang w:eastAsia="id-ID"/>
        </w:rPr>
        <w:t xml:space="preserve">Dengan ini saya menyatakan bahwa dalam Skripsi ini tidak terdapat karya yang pernah diajukan untuk memperoleh gelar Sarjana baik di lingkungan STT-PLN maupun di suatu Perguruan Tinggi, dan sepanjang pengetahuan saya juga tidak terdapat karya atau pendapat yang pernah ditulis atau diterbitkan oleh orang lain, kecuali yang secara tertulis diacu dalam naskah ini dan disebutkan dalam daftar pustaka. Pernyataan ini dibuat dengan penuh kesadaran dan rasa tanggung jawab serta bersedia memikul segala resiko jika pernyataan ini tidak benar. </w:t>
      </w:r>
    </w:p>
    <w:p w:rsidR="00800B67" w:rsidRPr="009A3D61" w:rsidRDefault="00800B67" w:rsidP="00800B67">
      <w:pPr>
        <w:spacing w:after="137" w:line="360" w:lineRule="auto"/>
        <w:rPr>
          <w:rFonts w:eastAsia="Arial" w:cs="Arial"/>
          <w:color w:val="000000"/>
          <w:lang w:eastAsia="id-ID"/>
        </w:rPr>
      </w:pPr>
      <w:r w:rsidRPr="009A3D61">
        <w:rPr>
          <w:rFonts w:eastAsia="Arial" w:cs="Arial"/>
          <w:color w:val="000000"/>
          <w:lang w:eastAsia="id-ID"/>
        </w:rPr>
        <w:t xml:space="preserve"> </w:t>
      </w:r>
    </w:p>
    <w:p w:rsidR="00800B67" w:rsidRPr="009A3D61" w:rsidRDefault="00800B67" w:rsidP="00800B67">
      <w:pPr>
        <w:spacing w:after="133" w:line="240" w:lineRule="auto"/>
        <w:rPr>
          <w:rFonts w:eastAsia="Arial" w:cs="Arial"/>
          <w:color w:val="000000"/>
          <w:lang w:eastAsia="id-ID"/>
        </w:rPr>
      </w:pPr>
      <w:r w:rsidRPr="009A3D61">
        <w:rPr>
          <w:rFonts w:eastAsia="Arial" w:cs="Arial"/>
          <w:color w:val="000000"/>
          <w:lang w:eastAsia="id-ID"/>
        </w:rPr>
        <w:t xml:space="preserve"> </w:t>
      </w:r>
    </w:p>
    <w:p w:rsidR="00800B67" w:rsidRPr="009A3D61" w:rsidRDefault="00800B67" w:rsidP="00800B67">
      <w:pPr>
        <w:spacing w:after="136" w:line="240" w:lineRule="auto"/>
        <w:rPr>
          <w:rFonts w:eastAsia="Arial" w:cs="Arial"/>
          <w:color w:val="000000"/>
          <w:lang w:eastAsia="id-ID"/>
        </w:rPr>
      </w:pPr>
      <w:r w:rsidRPr="009A3D61">
        <w:rPr>
          <w:rFonts w:eastAsia="Arial" w:cs="Arial"/>
          <w:color w:val="000000"/>
          <w:lang w:eastAsia="id-ID"/>
        </w:rPr>
        <w:t xml:space="preserve"> </w:t>
      </w:r>
    </w:p>
    <w:p w:rsidR="00800B67" w:rsidRPr="009A3D61" w:rsidRDefault="00800B67" w:rsidP="00800B67">
      <w:pPr>
        <w:spacing w:after="132" w:line="240" w:lineRule="auto"/>
        <w:rPr>
          <w:rFonts w:eastAsia="Arial" w:cs="Arial"/>
          <w:color w:val="000000"/>
          <w:lang w:eastAsia="id-ID"/>
        </w:rPr>
      </w:pPr>
      <w:r w:rsidRPr="009A3D61">
        <w:rPr>
          <w:rFonts w:eastAsia="Arial" w:cs="Arial"/>
          <w:color w:val="000000"/>
          <w:lang w:eastAsia="id-ID"/>
        </w:rPr>
        <w:t xml:space="preserve"> </w:t>
      </w:r>
    </w:p>
    <w:p w:rsidR="00800B67" w:rsidRPr="009A3D61" w:rsidRDefault="00CD1A26" w:rsidP="00800B67">
      <w:pPr>
        <w:spacing w:after="134" w:line="244" w:lineRule="auto"/>
        <w:ind w:left="4758" w:firstLine="2"/>
        <w:jc w:val="center"/>
        <w:rPr>
          <w:rFonts w:eastAsia="Arial" w:cs="Arial"/>
          <w:color w:val="000000"/>
          <w:lang w:eastAsia="id-ID"/>
        </w:rPr>
      </w:pPr>
      <w:r>
        <w:rPr>
          <w:rFonts w:eastAsia="Arial" w:cs="Arial"/>
          <w:color w:val="000000"/>
          <w:lang w:val="id-ID" w:eastAsia="id-ID"/>
        </w:rPr>
        <w:t xml:space="preserve">    </w:t>
      </w:r>
      <w:r w:rsidR="00800B67">
        <w:rPr>
          <w:rFonts w:eastAsia="Arial" w:cs="Arial"/>
          <w:color w:val="000000"/>
          <w:lang w:eastAsia="id-ID"/>
        </w:rPr>
        <w:t xml:space="preserve">Jakarta, </w:t>
      </w:r>
      <w:r>
        <w:rPr>
          <w:rFonts w:eastAsia="Arial" w:cs="Arial"/>
          <w:color w:val="000000"/>
          <w:lang w:val="id-ID" w:eastAsia="id-ID"/>
        </w:rPr>
        <w:t>06 Maret</w:t>
      </w:r>
      <w:r w:rsidR="00800B67" w:rsidRPr="009A3D61">
        <w:rPr>
          <w:rFonts w:eastAsia="Arial" w:cs="Arial"/>
          <w:color w:val="000000"/>
          <w:lang w:eastAsia="id-ID"/>
        </w:rPr>
        <w:t xml:space="preserve"> 2019 </w:t>
      </w:r>
    </w:p>
    <w:p w:rsidR="00800B67" w:rsidRPr="009A3D61" w:rsidRDefault="00800B67" w:rsidP="00800B67">
      <w:pPr>
        <w:spacing w:after="132" w:line="240" w:lineRule="auto"/>
        <w:jc w:val="right"/>
        <w:rPr>
          <w:rFonts w:eastAsia="Arial" w:cs="Arial"/>
          <w:color w:val="000000"/>
          <w:lang w:eastAsia="id-ID"/>
        </w:rPr>
      </w:pPr>
      <w:r w:rsidRPr="009A3D61">
        <w:rPr>
          <w:rFonts w:eastAsia="Arial" w:cs="Arial"/>
          <w:color w:val="000000"/>
          <w:lang w:eastAsia="id-ID"/>
        </w:rPr>
        <w:t xml:space="preserve"> </w:t>
      </w:r>
    </w:p>
    <w:p w:rsidR="00800B67" w:rsidRPr="009A3D61" w:rsidRDefault="00800B67" w:rsidP="00800B67">
      <w:pPr>
        <w:spacing w:after="137" w:line="240" w:lineRule="auto"/>
        <w:rPr>
          <w:rFonts w:eastAsia="Arial" w:cs="Arial"/>
          <w:color w:val="000000"/>
          <w:lang w:eastAsia="id-ID"/>
        </w:rPr>
      </w:pPr>
      <w:r w:rsidRPr="009A3D61">
        <w:rPr>
          <w:rFonts w:eastAsia="Arial" w:cs="Arial"/>
          <w:color w:val="000000"/>
          <w:lang w:eastAsia="id-ID"/>
        </w:rPr>
        <w:t xml:space="preserve"> </w:t>
      </w:r>
    </w:p>
    <w:p w:rsidR="00800B67" w:rsidRPr="009A3D61" w:rsidRDefault="00800B67" w:rsidP="00800B67">
      <w:pPr>
        <w:spacing w:after="132" w:line="240" w:lineRule="auto"/>
        <w:rPr>
          <w:rFonts w:eastAsia="Arial" w:cs="Arial"/>
          <w:color w:val="000000"/>
          <w:lang w:eastAsia="id-ID"/>
        </w:rPr>
      </w:pPr>
      <w:r w:rsidRPr="009A3D61">
        <w:rPr>
          <w:rFonts w:eastAsia="Arial" w:cs="Arial"/>
          <w:color w:val="000000"/>
          <w:lang w:eastAsia="id-ID"/>
        </w:rPr>
        <w:t xml:space="preserve"> </w:t>
      </w:r>
    </w:p>
    <w:p w:rsidR="00800B67" w:rsidRPr="00800B67" w:rsidRDefault="00800B67" w:rsidP="00800B67">
      <w:pPr>
        <w:spacing w:after="134" w:line="244" w:lineRule="auto"/>
        <w:ind w:left="4966" w:firstLine="2"/>
        <w:rPr>
          <w:rFonts w:eastAsia="Arial" w:cs="Arial"/>
          <w:color w:val="000000"/>
          <w:lang w:val="id-ID" w:eastAsia="id-ID"/>
        </w:rPr>
      </w:pPr>
      <w:r w:rsidRPr="009A3D61">
        <w:rPr>
          <w:rFonts w:eastAsia="Arial" w:cs="Arial"/>
          <w:color w:val="000000"/>
          <w:lang w:eastAsia="id-ID"/>
        </w:rPr>
        <w:t xml:space="preserve">    </w:t>
      </w:r>
      <w:r>
        <w:rPr>
          <w:rFonts w:eastAsia="Arial" w:cs="Arial"/>
          <w:color w:val="000000"/>
          <w:lang w:eastAsia="id-ID"/>
        </w:rPr>
        <w:t xml:space="preserve">  </w:t>
      </w:r>
      <w:r w:rsidR="00CD1A26">
        <w:rPr>
          <w:rFonts w:eastAsia="Arial" w:cs="Arial"/>
          <w:color w:val="000000"/>
          <w:lang w:val="id-ID" w:eastAsia="id-ID"/>
        </w:rPr>
        <w:t xml:space="preserve">( </w:t>
      </w:r>
      <w:r w:rsidR="00E17E81">
        <w:rPr>
          <w:rFonts w:eastAsia="Arial" w:cs="Arial"/>
          <w:color w:val="000000"/>
          <w:lang w:val="id-ID" w:eastAsia="id-ID"/>
        </w:rPr>
        <w:t xml:space="preserve">SHEFVINA HALUSMAN </w:t>
      </w:r>
      <w:r>
        <w:rPr>
          <w:rFonts w:eastAsia="Arial" w:cs="Arial"/>
          <w:color w:val="000000"/>
          <w:lang w:val="id-ID" w:eastAsia="id-ID"/>
        </w:rPr>
        <w:t>H</w:t>
      </w:r>
      <w:r w:rsidR="00CD1A26">
        <w:rPr>
          <w:rFonts w:eastAsia="Arial" w:cs="Arial"/>
          <w:color w:val="000000"/>
          <w:lang w:val="id-ID" w:eastAsia="id-ID"/>
        </w:rPr>
        <w:t xml:space="preserve"> )</w:t>
      </w:r>
    </w:p>
    <w:p w:rsidR="00800B67" w:rsidRDefault="00800B67" w:rsidP="00800B67">
      <w:pPr>
        <w:spacing w:line="360" w:lineRule="auto"/>
        <w:ind w:left="2880" w:firstLine="720"/>
        <w:jc w:val="center"/>
        <w:rPr>
          <w:rFonts w:cs="Arial"/>
          <w:b/>
          <w:bCs/>
          <w:sz w:val="28"/>
          <w:szCs w:val="28"/>
        </w:rPr>
      </w:pPr>
      <w:r>
        <w:rPr>
          <w:rFonts w:eastAsia="Arial" w:cs="Arial"/>
          <w:color w:val="000000"/>
          <w:lang w:eastAsia="id-ID"/>
        </w:rPr>
        <w:t xml:space="preserve">   </w:t>
      </w:r>
      <w:r w:rsidRPr="009A3D61">
        <w:rPr>
          <w:rFonts w:eastAsia="Arial" w:cs="Arial"/>
          <w:color w:val="000000"/>
          <w:lang w:eastAsia="id-ID"/>
        </w:rPr>
        <w:t xml:space="preserve">            </w:t>
      </w:r>
      <w:r>
        <w:rPr>
          <w:rFonts w:eastAsia="Arial" w:cs="Arial"/>
          <w:color w:val="000000"/>
          <w:lang w:val="id-ID" w:eastAsia="id-ID"/>
        </w:rPr>
        <w:t xml:space="preserve">  </w:t>
      </w:r>
      <w:r w:rsidR="00CD1A26">
        <w:rPr>
          <w:rFonts w:eastAsia="Arial" w:cs="Arial"/>
          <w:color w:val="000000"/>
          <w:lang w:val="id-ID" w:eastAsia="id-ID"/>
        </w:rPr>
        <w:t xml:space="preserve">       </w:t>
      </w:r>
      <w:r>
        <w:rPr>
          <w:rFonts w:eastAsia="Arial" w:cs="Arial"/>
          <w:color w:val="000000"/>
          <w:lang w:val="id-ID" w:eastAsia="id-ID"/>
        </w:rPr>
        <w:t xml:space="preserve"> </w:t>
      </w:r>
      <w:r w:rsidR="00CD1A26">
        <w:rPr>
          <w:rFonts w:eastAsia="Arial" w:cs="Arial"/>
          <w:color w:val="000000"/>
          <w:lang w:eastAsia="id-ID"/>
        </w:rPr>
        <w:t>NIM</w:t>
      </w:r>
      <w:r>
        <w:rPr>
          <w:rFonts w:eastAsia="Arial" w:cs="Arial"/>
          <w:color w:val="000000"/>
          <w:lang w:eastAsia="id-ID"/>
        </w:rPr>
        <w:t xml:space="preserve"> : 2014-21-134</w:t>
      </w:r>
    </w:p>
    <w:p w:rsidR="00800B67" w:rsidRDefault="00800B67" w:rsidP="00800B67">
      <w:pPr>
        <w:spacing w:line="360" w:lineRule="auto"/>
        <w:jc w:val="center"/>
        <w:rPr>
          <w:rFonts w:cs="Arial"/>
          <w:b/>
          <w:bCs/>
          <w:sz w:val="28"/>
          <w:szCs w:val="28"/>
        </w:rPr>
      </w:pPr>
    </w:p>
    <w:p w:rsidR="00800B67" w:rsidRDefault="00800B67" w:rsidP="00800B67">
      <w:pPr>
        <w:spacing w:line="360" w:lineRule="auto"/>
        <w:rPr>
          <w:rFonts w:cs="Arial"/>
          <w:b/>
          <w:bCs/>
          <w:sz w:val="28"/>
          <w:szCs w:val="28"/>
        </w:rPr>
      </w:pPr>
    </w:p>
    <w:p w:rsidR="00800B67" w:rsidRDefault="00800B67" w:rsidP="004D2865">
      <w:pPr>
        <w:spacing w:line="360" w:lineRule="auto"/>
        <w:rPr>
          <w:rFonts w:cs="Arial"/>
          <w:b/>
          <w:bCs/>
          <w:sz w:val="28"/>
          <w:szCs w:val="28"/>
        </w:rPr>
      </w:pPr>
    </w:p>
    <w:p w:rsidR="00CD1A26" w:rsidRPr="006E3EB5" w:rsidRDefault="00CD1A26" w:rsidP="00CD1A26">
      <w:pPr>
        <w:keepNext/>
        <w:keepLines/>
        <w:spacing w:line="244" w:lineRule="auto"/>
        <w:ind w:firstLine="2"/>
        <w:jc w:val="center"/>
        <w:outlineLvl w:val="0"/>
        <w:rPr>
          <w:rFonts w:eastAsiaTheme="majorEastAsia" w:cs="Arial"/>
          <w:szCs w:val="32"/>
          <w:lang w:eastAsia="id-ID"/>
        </w:rPr>
      </w:pPr>
      <w:bookmarkStart w:id="5" w:name="_Toc515483658"/>
      <w:bookmarkStart w:id="6" w:name="_Toc536515920"/>
      <w:bookmarkStart w:id="7" w:name="_Toc2900519"/>
      <w:r w:rsidRPr="006E3EB5">
        <w:rPr>
          <w:rFonts w:eastAsiaTheme="majorEastAsia" w:cs="Arial"/>
          <w:sz w:val="32"/>
          <w:szCs w:val="24"/>
          <w:lang w:eastAsia="id-ID"/>
        </w:rPr>
        <w:t>UCAPAN TERIMA KASIH</w:t>
      </w:r>
      <w:bookmarkEnd w:id="5"/>
      <w:bookmarkEnd w:id="6"/>
      <w:bookmarkEnd w:id="7"/>
    </w:p>
    <w:p w:rsidR="00CD1A26" w:rsidRPr="006E3EB5" w:rsidRDefault="00CD1A26" w:rsidP="00CD1A26">
      <w:pPr>
        <w:spacing w:line="360" w:lineRule="auto"/>
        <w:ind w:firstLine="2"/>
        <w:jc w:val="center"/>
        <w:rPr>
          <w:rFonts w:eastAsia="Arial" w:cs="Arial"/>
          <w:color w:val="000000"/>
          <w:szCs w:val="24"/>
          <w:lang w:eastAsia="id-ID"/>
        </w:rPr>
      </w:pPr>
    </w:p>
    <w:p w:rsidR="00CD1A26" w:rsidRPr="006E3EB5" w:rsidRDefault="00CD1A26" w:rsidP="00CD1A26">
      <w:pPr>
        <w:spacing w:line="360" w:lineRule="auto"/>
        <w:ind w:firstLine="2"/>
        <w:rPr>
          <w:rFonts w:eastAsia="Arial" w:cs="Arial"/>
          <w:color w:val="000000"/>
          <w:szCs w:val="24"/>
          <w:lang w:eastAsia="id-ID"/>
        </w:rPr>
      </w:pPr>
      <w:r w:rsidRPr="006E3EB5">
        <w:rPr>
          <w:rFonts w:eastAsia="Arial" w:cs="Arial"/>
          <w:color w:val="000000"/>
          <w:szCs w:val="24"/>
          <w:lang w:eastAsia="id-ID"/>
        </w:rPr>
        <w:t>Dengan ini saya menyampaikan penghargaan dan ucapan terima kasih yang sebesar-besarnya kepada yang terhormat:</w:t>
      </w:r>
    </w:p>
    <w:p w:rsidR="00CD1A26" w:rsidRPr="006E3EB5" w:rsidRDefault="00CD1A26" w:rsidP="00CD1A26">
      <w:pPr>
        <w:tabs>
          <w:tab w:val="left" w:pos="1590"/>
        </w:tabs>
        <w:spacing w:line="240" w:lineRule="auto"/>
        <w:ind w:firstLine="2"/>
        <w:rPr>
          <w:rFonts w:eastAsia="Arial" w:cs="Arial"/>
          <w:color w:val="000000"/>
          <w:szCs w:val="24"/>
          <w:lang w:eastAsia="id-ID"/>
        </w:rPr>
      </w:pPr>
      <w:r w:rsidRPr="006E3EB5">
        <w:rPr>
          <w:rFonts w:eastAsia="Arial" w:cs="Arial"/>
          <w:color w:val="000000"/>
          <w:szCs w:val="24"/>
          <w:lang w:eastAsia="id-ID"/>
        </w:rPr>
        <w:tab/>
      </w:r>
    </w:p>
    <w:p w:rsidR="00CD1A26" w:rsidRPr="006E3EB5" w:rsidRDefault="00CD1A26" w:rsidP="00CD1A26">
      <w:pPr>
        <w:spacing w:line="360" w:lineRule="auto"/>
        <w:ind w:firstLine="5"/>
        <w:rPr>
          <w:rFonts w:eastAsia="Arial" w:cs="Arial"/>
          <w:b/>
          <w:bCs/>
          <w:color w:val="000000"/>
          <w:lang w:eastAsia="id-ID"/>
        </w:rPr>
      </w:pPr>
      <w:r w:rsidRPr="006E3EB5">
        <w:rPr>
          <w:rFonts w:eastAsia="Arial" w:cs="Arial"/>
          <w:b/>
          <w:color w:val="000000"/>
          <w:szCs w:val="24"/>
          <w:lang w:eastAsia="id-ID"/>
        </w:rPr>
        <w:t xml:space="preserve">Ibu </w:t>
      </w:r>
      <w:r w:rsidRPr="00D333BB">
        <w:rPr>
          <w:rFonts w:eastAsia="Arial" w:cs="Arial"/>
          <w:b/>
          <w:color w:val="000000"/>
          <w:szCs w:val="24"/>
          <w:lang w:eastAsia="id-ID"/>
        </w:rPr>
        <w:t>Dyah Pratiwi Kusumastuti, S.T., M.T.</w:t>
      </w:r>
      <w:r>
        <w:rPr>
          <w:rFonts w:eastAsia="Arial" w:cs="Arial"/>
          <w:b/>
          <w:color w:val="000000"/>
          <w:szCs w:val="24"/>
          <w:lang w:val="id-ID" w:eastAsia="id-ID"/>
        </w:rPr>
        <w:t xml:space="preserve"> </w:t>
      </w:r>
      <w:r w:rsidRPr="006E3EB5">
        <w:rPr>
          <w:rFonts w:eastAsia="Arial" w:cs="Arial"/>
          <w:b/>
          <w:bCs/>
          <w:color w:val="000000"/>
          <w:lang w:eastAsia="id-ID"/>
        </w:rPr>
        <w:t>Selaku Dosen Pembimbing</w:t>
      </w:r>
    </w:p>
    <w:p w:rsidR="00CD1A26" w:rsidRPr="006E3EB5" w:rsidRDefault="00CD1A26" w:rsidP="00CD1A26">
      <w:pPr>
        <w:spacing w:line="240" w:lineRule="auto"/>
        <w:ind w:firstLine="2"/>
        <w:jc w:val="center"/>
        <w:rPr>
          <w:rFonts w:eastAsia="Arial" w:cs="Arial"/>
          <w:color w:val="000000"/>
          <w:szCs w:val="24"/>
          <w:lang w:eastAsia="id-ID"/>
        </w:rPr>
      </w:pPr>
    </w:p>
    <w:p w:rsidR="00CD1A26" w:rsidRPr="006E3EB5" w:rsidRDefault="00CD1A26" w:rsidP="00CD1A26">
      <w:pPr>
        <w:spacing w:line="360" w:lineRule="auto"/>
        <w:ind w:firstLine="2"/>
        <w:rPr>
          <w:rFonts w:eastAsia="Arial" w:cs="Arial"/>
          <w:color w:val="000000"/>
          <w:szCs w:val="24"/>
          <w:lang w:eastAsia="id-ID"/>
        </w:rPr>
      </w:pPr>
      <w:r w:rsidRPr="006E3EB5">
        <w:rPr>
          <w:rFonts w:eastAsia="Arial" w:cs="Arial"/>
          <w:color w:val="000000"/>
          <w:szCs w:val="24"/>
          <w:lang w:eastAsia="id-ID"/>
        </w:rPr>
        <w:t>Yang telah memberikan petunjuk, saran-saran serta bimbingannya sehingga laporan Skripsi ini dapat diselesaikan.</w:t>
      </w:r>
    </w:p>
    <w:p w:rsidR="00CD1A26" w:rsidRPr="006E3EB5" w:rsidRDefault="00CD1A26" w:rsidP="00CD1A26">
      <w:pPr>
        <w:spacing w:line="240" w:lineRule="auto"/>
        <w:ind w:firstLine="2"/>
        <w:rPr>
          <w:rFonts w:eastAsia="Arial" w:cs="Arial"/>
          <w:color w:val="000000"/>
          <w:szCs w:val="24"/>
          <w:lang w:eastAsia="id-ID"/>
        </w:rPr>
      </w:pPr>
    </w:p>
    <w:p w:rsidR="00CD1A26" w:rsidRPr="006E3EB5" w:rsidRDefault="00CD1A26" w:rsidP="00CD1A26">
      <w:pPr>
        <w:spacing w:line="360" w:lineRule="auto"/>
        <w:ind w:left="1413" w:firstLine="2"/>
        <w:rPr>
          <w:rFonts w:eastAsia="Arial" w:cs="Arial"/>
          <w:color w:val="000000"/>
          <w:szCs w:val="24"/>
          <w:lang w:eastAsia="id-ID"/>
        </w:rPr>
      </w:pPr>
    </w:p>
    <w:p w:rsidR="00CD1A26" w:rsidRPr="006E3EB5" w:rsidRDefault="00CD1A26" w:rsidP="00CD1A26">
      <w:pPr>
        <w:spacing w:line="360" w:lineRule="auto"/>
        <w:ind w:left="1413" w:firstLine="2"/>
        <w:rPr>
          <w:rFonts w:eastAsia="Arial" w:cs="Arial"/>
          <w:color w:val="000000"/>
          <w:szCs w:val="24"/>
          <w:lang w:eastAsia="id-ID"/>
        </w:rPr>
      </w:pPr>
    </w:p>
    <w:p w:rsidR="00CD1A26" w:rsidRPr="006E3EB5" w:rsidRDefault="00CD1A26" w:rsidP="00CD1A26">
      <w:pPr>
        <w:spacing w:line="360" w:lineRule="auto"/>
        <w:ind w:left="4320" w:firstLine="500"/>
        <w:rPr>
          <w:rFonts w:eastAsia="Arial" w:cs="Arial"/>
          <w:color w:val="000000"/>
          <w:szCs w:val="24"/>
          <w:lang w:eastAsia="id-ID"/>
        </w:rPr>
      </w:pPr>
      <w:r>
        <w:rPr>
          <w:rFonts w:eastAsia="Arial" w:cs="Arial"/>
          <w:color w:val="000000"/>
          <w:szCs w:val="24"/>
          <w:lang w:val="id-ID" w:eastAsia="id-ID"/>
        </w:rPr>
        <w:t xml:space="preserve">   </w:t>
      </w:r>
      <w:r w:rsidR="00E17E81">
        <w:rPr>
          <w:rFonts w:eastAsia="Arial" w:cs="Arial"/>
          <w:color w:val="000000"/>
          <w:szCs w:val="24"/>
          <w:lang w:val="id-ID" w:eastAsia="id-ID"/>
        </w:rPr>
        <w:t xml:space="preserve">   </w:t>
      </w:r>
      <w:r>
        <w:rPr>
          <w:rFonts w:eastAsia="Arial" w:cs="Arial"/>
          <w:color w:val="000000"/>
          <w:szCs w:val="24"/>
          <w:lang w:val="id-ID" w:eastAsia="id-ID"/>
        </w:rPr>
        <w:t xml:space="preserve">  </w:t>
      </w:r>
      <w:r>
        <w:rPr>
          <w:rFonts w:eastAsia="Arial" w:cs="Arial"/>
          <w:color w:val="000000"/>
          <w:szCs w:val="24"/>
          <w:lang w:eastAsia="id-ID"/>
        </w:rPr>
        <w:t xml:space="preserve">Jakarta, </w:t>
      </w:r>
      <w:r>
        <w:rPr>
          <w:rFonts w:eastAsia="Arial" w:cs="Arial"/>
          <w:color w:val="000000"/>
          <w:szCs w:val="24"/>
          <w:lang w:val="id-ID" w:eastAsia="id-ID"/>
        </w:rPr>
        <w:t xml:space="preserve">06 Maret </w:t>
      </w:r>
      <w:r w:rsidRPr="006E3EB5">
        <w:rPr>
          <w:rFonts w:eastAsia="Arial" w:cs="Arial"/>
          <w:color w:val="000000"/>
          <w:szCs w:val="24"/>
          <w:lang w:eastAsia="id-ID"/>
        </w:rPr>
        <w:t>2019</w:t>
      </w:r>
    </w:p>
    <w:p w:rsidR="00CD1A26" w:rsidRPr="006E3EB5" w:rsidRDefault="00CD1A26" w:rsidP="00CD1A26">
      <w:pPr>
        <w:spacing w:line="360" w:lineRule="auto"/>
        <w:ind w:left="1413" w:firstLine="2"/>
        <w:rPr>
          <w:rFonts w:eastAsia="Arial" w:cs="Arial"/>
          <w:color w:val="000000"/>
          <w:szCs w:val="24"/>
          <w:lang w:eastAsia="id-ID"/>
        </w:rPr>
      </w:pPr>
    </w:p>
    <w:p w:rsidR="00CD1A26" w:rsidRPr="006E3EB5" w:rsidRDefault="00CD1A26" w:rsidP="00CD1A26">
      <w:pPr>
        <w:spacing w:line="360" w:lineRule="auto"/>
        <w:ind w:left="1413" w:firstLine="2"/>
        <w:rPr>
          <w:rFonts w:eastAsia="Arial" w:cs="Arial"/>
          <w:color w:val="000000"/>
          <w:szCs w:val="24"/>
          <w:lang w:eastAsia="id-ID"/>
        </w:rPr>
      </w:pPr>
    </w:p>
    <w:p w:rsidR="00CD1A26" w:rsidRPr="006E3EB5" w:rsidRDefault="00CD1A26" w:rsidP="00CD1A26">
      <w:pPr>
        <w:tabs>
          <w:tab w:val="left" w:pos="5670"/>
        </w:tabs>
        <w:spacing w:line="360" w:lineRule="auto"/>
        <w:ind w:left="1413" w:firstLine="2"/>
        <w:rPr>
          <w:rFonts w:eastAsia="Arial" w:cs="Arial"/>
          <w:color w:val="000000"/>
          <w:szCs w:val="24"/>
          <w:lang w:eastAsia="id-ID"/>
        </w:rPr>
      </w:pPr>
    </w:p>
    <w:p w:rsidR="00CD1A26" w:rsidRPr="00D333BB" w:rsidRDefault="00CD1A26" w:rsidP="00CD1A26">
      <w:pPr>
        <w:tabs>
          <w:tab w:val="left" w:pos="5812"/>
        </w:tabs>
        <w:spacing w:line="360" w:lineRule="auto"/>
        <w:ind w:left="1413" w:firstLine="2"/>
        <w:rPr>
          <w:rFonts w:eastAsia="Arial" w:cs="Arial"/>
          <w:color w:val="000000"/>
          <w:szCs w:val="24"/>
          <w:lang w:val="id-ID" w:eastAsia="id-ID"/>
        </w:rPr>
      </w:pPr>
      <w:r w:rsidRPr="006E3EB5">
        <w:rPr>
          <w:rFonts w:eastAsia="Arial" w:cs="Arial"/>
          <w:color w:val="000000"/>
          <w:szCs w:val="24"/>
          <w:lang w:eastAsia="id-ID"/>
        </w:rPr>
        <w:t xml:space="preserve">                                                   </w:t>
      </w:r>
      <w:r>
        <w:rPr>
          <w:rFonts w:eastAsia="Arial" w:cs="Arial"/>
          <w:color w:val="000000"/>
          <w:szCs w:val="24"/>
          <w:lang w:val="id-ID" w:eastAsia="id-ID"/>
        </w:rPr>
        <w:t xml:space="preserve">    ( </w:t>
      </w:r>
      <w:r w:rsidR="00E17E81">
        <w:rPr>
          <w:rFonts w:eastAsia="Arial" w:cs="Arial"/>
          <w:color w:val="000000"/>
          <w:szCs w:val="24"/>
          <w:lang w:val="id-ID" w:eastAsia="id-ID"/>
        </w:rPr>
        <w:t>SHEFVINA HALUSMAN</w:t>
      </w:r>
      <w:r>
        <w:rPr>
          <w:rFonts w:eastAsia="Arial" w:cs="Arial"/>
          <w:color w:val="000000"/>
          <w:szCs w:val="24"/>
          <w:lang w:val="id-ID" w:eastAsia="id-ID"/>
        </w:rPr>
        <w:t xml:space="preserve"> H )</w:t>
      </w:r>
    </w:p>
    <w:p w:rsidR="00CD1A26" w:rsidRPr="006E3EB5" w:rsidRDefault="00CD1A26" w:rsidP="00CD1A26">
      <w:pPr>
        <w:tabs>
          <w:tab w:val="left" w:pos="5670"/>
        </w:tabs>
        <w:spacing w:line="360" w:lineRule="auto"/>
        <w:ind w:left="5245" w:firstLine="2"/>
        <w:rPr>
          <w:rFonts w:eastAsia="Arial" w:cs="Arial"/>
          <w:color w:val="000000"/>
          <w:sz w:val="28"/>
          <w:lang w:eastAsia="id-ID"/>
        </w:rPr>
      </w:pPr>
      <w:r>
        <w:rPr>
          <w:rFonts w:eastAsia="Arial" w:cs="Arial"/>
          <w:color w:val="000000"/>
          <w:szCs w:val="24"/>
          <w:lang w:eastAsia="id-ID"/>
        </w:rPr>
        <w:t xml:space="preserve"> </w:t>
      </w:r>
      <w:r>
        <w:rPr>
          <w:rFonts w:eastAsia="Arial" w:cs="Arial"/>
          <w:color w:val="000000"/>
          <w:szCs w:val="24"/>
          <w:lang w:val="id-ID" w:eastAsia="id-ID"/>
        </w:rPr>
        <w:t xml:space="preserve">  </w:t>
      </w:r>
      <w:r>
        <w:rPr>
          <w:rFonts w:eastAsia="Arial" w:cs="Arial"/>
          <w:color w:val="000000"/>
          <w:szCs w:val="24"/>
          <w:lang w:eastAsia="id-ID"/>
        </w:rPr>
        <w:t>NIM : 2014-21-134</w:t>
      </w: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CD1A26">
      <w:pPr>
        <w:spacing w:line="360" w:lineRule="auto"/>
        <w:jc w:val="center"/>
        <w:rPr>
          <w:rFonts w:cs="Arial"/>
          <w:b/>
          <w:sz w:val="32"/>
          <w:szCs w:val="32"/>
        </w:rPr>
      </w:pPr>
    </w:p>
    <w:p w:rsidR="00CD1A26" w:rsidRDefault="00CD1A26" w:rsidP="00800B67">
      <w:pPr>
        <w:spacing w:line="360" w:lineRule="auto"/>
        <w:jc w:val="center"/>
        <w:rPr>
          <w:rFonts w:cs="Arial"/>
          <w:b/>
          <w:bCs/>
          <w:sz w:val="28"/>
          <w:szCs w:val="28"/>
        </w:rPr>
      </w:pPr>
    </w:p>
    <w:p w:rsidR="00CD1A26" w:rsidRDefault="00CD1A26" w:rsidP="00CD1A26">
      <w:pPr>
        <w:pStyle w:val="Heading1"/>
        <w:rPr>
          <w:lang w:val="id-ID"/>
        </w:rPr>
      </w:pPr>
      <w:bookmarkStart w:id="8" w:name="_Toc2900520"/>
      <w:r>
        <w:rPr>
          <w:lang w:val="id-ID"/>
        </w:rPr>
        <w:t>HALAMAN PERNYATAAN PERSETUJUAN PUBLIKASI TUGAS AKHIR UNTUK KEPENTINGAN AKADEMIS</w:t>
      </w:r>
      <w:bookmarkEnd w:id="8"/>
    </w:p>
    <w:p w:rsidR="00CD1A26" w:rsidRDefault="00CD1A26" w:rsidP="00CD1A26"/>
    <w:p w:rsidR="00CD1A26" w:rsidRDefault="00CD1A26" w:rsidP="00CD1A26"/>
    <w:p w:rsidR="00CD1A26" w:rsidRDefault="00CD1A26" w:rsidP="00CD1A26">
      <w:pPr>
        <w:spacing w:line="360" w:lineRule="auto"/>
        <w:rPr>
          <w:lang w:val="id-ID"/>
        </w:rPr>
      </w:pPr>
      <w:r>
        <w:rPr>
          <w:lang w:val="id-ID"/>
        </w:rPr>
        <w:t>Sebagai sivitas akademika Sekolah Tinggi Teknik – PLN, saya yang bertanda tangan di bawah ini :</w:t>
      </w:r>
    </w:p>
    <w:p w:rsidR="00CD1A26" w:rsidRDefault="00CD1A26" w:rsidP="004D2865">
      <w:pPr>
        <w:spacing w:line="360" w:lineRule="auto"/>
        <w:rPr>
          <w:lang w:val="id-ID"/>
        </w:rPr>
      </w:pPr>
      <w:r>
        <w:rPr>
          <w:lang w:val="id-ID"/>
        </w:rPr>
        <w:t>Nama</w:t>
      </w:r>
      <w:r>
        <w:rPr>
          <w:lang w:val="id-ID"/>
        </w:rPr>
        <w:tab/>
      </w:r>
      <w:r>
        <w:rPr>
          <w:lang w:val="id-ID"/>
        </w:rPr>
        <w:tab/>
      </w:r>
      <w:r>
        <w:rPr>
          <w:lang w:val="id-ID"/>
        </w:rPr>
        <w:tab/>
        <w:t>: Shefvina Halusman H</w:t>
      </w:r>
    </w:p>
    <w:p w:rsidR="00CD1A26" w:rsidRDefault="00CD1A26" w:rsidP="004D2865">
      <w:pPr>
        <w:spacing w:line="360" w:lineRule="auto"/>
        <w:rPr>
          <w:lang w:val="id-ID"/>
        </w:rPr>
      </w:pPr>
      <w:r>
        <w:rPr>
          <w:lang w:val="id-ID"/>
        </w:rPr>
        <w:t>NIM</w:t>
      </w:r>
      <w:r>
        <w:rPr>
          <w:lang w:val="id-ID"/>
        </w:rPr>
        <w:tab/>
      </w:r>
      <w:r>
        <w:rPr>
          <w:lang w:val="id-ID"/>
        </w:rPr>
        <w:tab/>
      </w:r>
      <w:r>
        <w:rPr>
          <w:lang w:val="id-ID"/>
        </w:rPr>
        <w:tab/>
        <w:t>: 2014-21-134</w:t>
      </w:r>
    </w:p>
    <w:p w:rsidR="004D2865" w:rsidRDefault="00CD1A26" w:rsidP="004D2865">
      <w:pPr>
        <w:spacing w:line="360" w:lineRule="auto"/>
        <w:rPr>
          <w:lang w:val="id-ID"/>
        </w:rPr>
      </w:pPr>
      <w:r>
        <w:rPr>
          <w:lang w:val="id-ID"/>
        </w:rPr>
        <w:t>Program Studi</w:t>
      </w:r>
      <w:r>
        <w:rPr>
          <w:lang w:val="id-ID"/>
        </w:rPr>
        <w:tab/>
        <w:t>: Sarjana</w:t>
      </w:r>
    </w:p>
    <w:p w:rsidR="004D2865" w:rsidRDefault="004D2865" w:rsidP="004D2865">
      <w:pPr>
        <w:spacing w:line="360" w:lineRule="auto"/>
        <w:rPr>
          <w:lang w:val="id-ID"/>
        </w:rPr>
      </w:pPr>
      <w:r>
        <w:rPr>
          <w:lang w:val="id-ID"/>
        </w:rPr>
        <w:t>Jurusan</w:t>
      </w:r>
      <w:r>
        <w:rPr>
          <w:lang w:val="id-ID"/>
        </w:rPr>
        <w:tab/>
      </w:r>
      <w:r>
        <w:rPr>
          <w:lang w:val="id-ID"/>
        </w:rPr>
        <w:tab/>
        <w:t>: Teknik Sipil</w:t>
      </w:r>
    </w:p>
    <w:p w:rsidR="004D2865" w:rsidRDefault="004D2865" w:rsidP="004D2865">
      <w:pPr>
        <w:spacing w:line="360" w:lineRule="auto"/>
        <w:ind w:left="143" w:hanging="142"/>
        <w:rPr>
          <w:rFonts w:eastAsia="Arial" w:cs="Arial"/>
          <w:color w:val="000000"/>
        </w:rPr>
      </w:pPr>
      <w:r>
        <w:rPr>
          <w:lang w:val="id-ID"/>
        </w:rPr>
        <w:t>Judul Skripsi</w:t>
      </w:r>
      <w:r>
        <w:rPr>
          <w:lang w:val="id-ID"/>
        </w:rPr>
        <w:tab/>
      </w:r>
      <w:r>
        <w:rPr>
          <w:lang w:val="id-ID"/>
        </w:rPr>
        <w:tab/>
        <w:t xml:space="preserve">:  </w:t>
      </w:r>
      <w:r w:rsidRPr="00800B67">
        <w:rPr>
          <w:rFonts w:eastAsia="Arial" w:cs="Arial"/>
          <w:color w:val="000000"/>
        </w:rPr>
        <w:t>Analisis Kinerja Simpang Be</w:t>
      </w:r>
      <w:r>
        <w:rPr>
          <w:rFonts w:eastAsia="Arial" w:cs="Arial"/>
          <w:color w:val="000000"/>
        </w:rPr>
        <w:t>rsinyal Jalan Puri Lingkar Luar</w:t>
      </w:r>
    </w:p>
    <w:p w:rsidR="004D2865" w:rsidRDefault="004D2865" w:rsidP="004D2865">
      <w:pPr>
        <w:spacing w:line="360" w:lineRule="auto"/>
        <w:ind w:left="143" w:hanging="142"/>
        <w:rPr>
          <w:rFonts w:eastAsia="Arial" w:cs="Arial"/>
          <w:color w:val="000000"/>
        </w:rPr>
      </w:pPr>
      <w:r>
        <w:rPr>
          <w:rFonts w:eastAsia="Arial" w:cs="Arial"/>
          <w:color w:val="000000"/>
        </w:rPr>
        <w:t xml:space="preserve">   </w:t>
      </w:r>
      <w:r>
        <w:rPr>
          <w:rFonts w:eastAsia="Arial" w:cs="Arial"/>
          <w:color w:val="000000"/>
        </w:rPr>
        <w:tab/>
      </w:r>
      <w:r>
        <w:rPr>
          <w:rFonts w:eastAsia="Arial" w:cs="Arial"/>
          <w:color w:val="000000"/>
        </w:rPr>
        <w:tab/>
      </w:r>
      <w:r>
        <w:rPr>
          <w:rFonts w:eastAsia="Arial" w:cs="Arial"/>
          <w:color w:val="000000"/>
        </w:rPr>
        <w:tab/>
        <w:t xml:space="preserve">  </w:t>
      </w:r>
      <w:r w:rsidRPr="00800B67">
        <w:rPr>
          <w:rFonts w:eastAsia="Arial" w:cs="Arial"/>
          <w:color w:val="000000"/>
        </w:rPr>
        <w:t>Jakarta Barat Dengan Pe</w:t>
      </w:r>
      <w:r>
        <w:rPr>
          <w:rFonts w:eastAsia="Arial" w:cs="Arial"/>
          <w:color w:val="000000"/>
        </w:rPr>
        <w:t>doman Kapasitas Jalan Indonesia</w:t>
      </w:r>
    </w:p>
    <w:p w:rsidR="004D2865" w:rsidRDefault="004D2865" w:rsidP="004D2865">
      <w:pPr>
        <w:spacing w:line="360" w:lineRule="auto"/>
        <w:rPr>
          <w:rFonts w:eastAsia="Arial" w:cs="Arial"/>
          <w:color w:val="000000"/>
        </w:rPr>
      </w:pPr>
      <w:r>
        <w:rPr>
          <w:rFonts w:eastAsia="Arial" w:cs="Arial"/>
          <w:color w:val="000000"/>
        </w:rPr>
        <w:t xml:space="preserve">   </w:t>
      </w:r>
      <w:r>
        <w:rPr>
          <w:rFonts w:eastAsia="Arial" w:cs="Arial"/>
          <w:color w:val="000000"/>
        </w:rPr>
        <w:tab/>
      </w:r>
      <w:r>
        <w:rPr>
          <w:rFonts w:eastAsia="Arial" w:cs="Arial"/>
          <w:color w:val="000000"/>
        </w:rPr>
        <w:tab/>
      </w:r>
      <w:r>
        <w:rPr>
          <w:rFonts w:eastAsia="Arial" w:cs="Arial"/>
          <w:color w:val="000000"/>
        </w:rPr>
        <w:tab/>
      </w:r>
      <w:r>
        <w:rPr>
          <w:rFonts w:eastAsia="Arial" w:cs="Arial"/>
          <w:color w:val="000000"/>
          <w:lang w:val="id-ID"/>
        </w:rPr>
        <w:t xml:space="preserve">  </w:t>
      </w:r>
      <w:r w:rsidRPr="00800B67">
        <w:rPr>
          <w:rFonts w:eastAsia="Arial" w:cs="Arial"/>
          <w:color w:val="000000"/>
        </w:rPr>
        <w:t>(PKJI) 2014</w:t>
      </w:r>
    </w:p>
    <w:p w:rsidR="004D2865" w:rsidRDefault="004D2865" w:rsidP="004D2865">
      <w:pPr>
        <w:spacing w:line="360" w:lineRule="auto"/>
        <w:rPr>
          <w:rFonts w:eastAsia="Arial" w:cs="Arial"/>
          <w:color w:val="000000"/>
          <w:lang w:val="id-ID"/>
        </w:rPr>
      </w:pPr>
      <w:r>
        <w:rPr>
          <w:rFonts w:eastAsia="Arial" w:cs="Arial"/>
          <w:color w:val="000000"/>
          <w:lang w:val="id-ID"/>
        </w:rPr>
        <w:t xml:space="preserve">Demi pengembangan ilmu pengetahuan, menyetujui untuk memberikan kepada Sekolah Tinggi Teknik – PLN Hak bebas Royalti Non-ekslusif </w:t>
      </w:r>
      <w:r>
        <w:rPr>
          <w:rFonts w:eastAsia="Arial" w:cs="Arial"/>
          <w:i/>
          <w:color w:val="000000"/>
          <w:lang w:val="id-ID"/>
        </w:rPr>
        <w:t>(Non-exclusive Royalty Free Right)</w:t>
      </w:r>
      <w:r>
        <w:rPr>
          <w:rFonts w:eastAsia="Arial" w:cs="Arial"/>
          <w:color w:val="000000"/>
          <w:lang w:val="id-ID"/>
        </w:rPr>
        <w:t xml:space="preserve"> atas karya ilmiah saya yang berjudul :</w:t>
      </w:r>
    </w:p>
    <w:p w:rsidR="004D2865" w:rsidRDefault="004D2865" w:rsidP="004D2865">
      <w:pPr>
        <w:spacing w:line="360" w:lineRule="auto"/>
        <w:rPr>
          <w:rFonts w:eastAsia="Arial" w:cs="Arial"/>
          <w:color w:val="000000"/>
          <w:lang w:val="id-ID"/>
        </w:rPr>
      </w:pPr>
    </w:p>
    <w:p w:rsidR="004D2865" w:rsidRDefault="004D2865" w:rsidP="004D2865">
      <w:pPr>
        <w:spacing w:line="360" w:lineRule="auto"/>
        <w:jc w:val="center"/>
        <w:rPr>
          <w:b/>
        </w:rPr>
      </w:pPr>
      <w:r w:rsidRPr="004D2865">
        <w:rPr>
          <w:b/>
        </w:rPr>
        <w:t>Analisis Kinerja Simpang Bersinyal Jalan Puri Lingkar Luar</w:t>
      </w:r>
      <w:r w:rsidRPr="004D2865">
        <w:rPr>
          <w:b/>
          <w:lang w:val="id-ID"/>
        </w:rPr>
        <w:t xml:space="preserve"> </w:t>
      </w:r>
      <w:r w:rsidRPr="004D2865">
        <w:rPr>
          <w:b/>
        </w:rPr>
        <w:t>Jakarta Barat Dengan Pedoman Kapasitas Jalan Indonesia (PKJI) 2014</w:t>
      </w:r>
    </w:p>
    <w:p w:rsidR="00E17E81" w:rsidRDefault="00E17E81" w:rsidP="004D2865">
      <w:pPr>
        <w:spacing w:line="360" w:lineRule="auto"/>
        <w:jc w:val="center"/>
        <w:rPr>
          <w:b/>
        </w:rPr>
      </w:pPr>
    </w:p>
    <w:p w:rsidR="00E17E81" w:rsidRDefault="004D2865" w:rsidP="004D2865">
      <w:pPr>
        <w:spacing w:line="360" w:lineRule="auto"/>
        <w:rPr>
          <w:lang w:val="id-ID"/>
        </w:rPr>
      </w:pPr>
      <w:r>
        <w:rPr>
          <w:lang w:val="id-ID"/>
        </w:rPr>
        <w:t>Beserta perangkat yang ada (jika diperlukan). Dengan Hak Bebas Royalti Non ekslusif ini Sekolah Tinggi Teknik – PLN berhak menyimpan, mengalih media / formatkan, mengelola dalam bentuk pangkalan bentuk</w:t>
      </w:r>
      <w:r w:rsidR="00E17E81">
        <w:rPr>
          <w:lang w:val="id-ID"/>
        </w:rPr>
        <w:t xml:space="preserve"> pangkalan data </w:t>
      </w:r>
      <w:r w:rsidR="00E17E81">
        <w:rPr>
          <w:i/>
          <w:lang w:val="id-ID"/>
        </w:rPr>
        <w:t>(database)</w:t>
      </w:r>
      <w:r w:rsidR="00E17E81">
        <w:rPr>
          <w:lang w:val="id-ID"/>
        </w:rPr>
        <w:t>, merawat dan mempublikasikan Tugas Akhir saya selama tetap mencantumkan nama saya sebagai penulis / pencipta dan sebagai pemilik Hak Cipta. Demikian pernyataan ini saya buat dengan sebenarnya.</w:t>
      </w:r>
    </w:p>
    <w:p w:rsidR="00E17E81" w:rsidRDefault="00E17E81" w:rsidP="004D2865">
      <w:pPr>
        <w:spacing w:line="360" w:lineRule="auto"/>
        <w:rPr>
          <w:lang w:val="id-ID"/>
        </w:rPr>
      </w:pPr>
    </w:p>
    <w:p w:rsidR="00E17E81" w:rsidRDefault="00E17E81" w:rsidP="00E17E81">
      <w:pPr>
        <w:spacing w:line="360" w:lineRule="auto"/>
        <w:ind w:left="5040"/>
        <w:jc w:val="center"/>
        <w:rPr>
          <w:lang w:val="id-ID"/>
        </w:rPr>
      </w:pPr>
      <w:r>
        <w:rPr>
          <w:lang w:val="id-ID"/>
        </w:rPr>
        <w:t>Dibuat di : Jakarta</w:t>
      </w:r>
    </w:p>
    <w:p w:rsidR="00E17E81" w:rsidRDefault="00E17E81" w:rsidP="00E17E81">
      <w:pPr>
        <w:spacing w:line="360" w:lineRule="auto"/>
        <w:jc w:val="right"/>
        <w:rPr>
          <w:lang w:val="id-ID"/>
        </w:rPr>
      </w:pPr>
      <w:r>
        <w:rPr>
          <w:lang w:val="id-ID"/>
        </w:rPr>
        <w:t>Pada tanggal : 06 Maret 2019</w:t>
      </w:r>
    </w:p>
    <w:p w:rsidR="00E17E81" w:rsidRDefault="00E17E81" w:rsidP="00E17E81">
      <w:pPr>
        <w:spacing w:line="360" w:lineRule="auto"/>
        <w:ind w:left="3600" w:firstLine="720"/>
        <w:jc w:val="center"/>
        <w:rPr>
          <w:lang w:val="id-ID"/>
        </w:rPr>
      </w:pPr>
      <w:r>
        <w:rPr>
          <w:lang w:val="id-ID"/>
        </w:rPr>
        <w:t xml:space="preserve">           Yang menyatakan</w:t>
      </w:r>
    </w:p>
    <w:p w:rsidR="00E17E81" w:rsidRDefault="00E17E81" w:rsidP="00E17E81">
      <w:pPr>
        <w:spacing w:line="360" w:lineRule="auto"/>
        <w:ind w:left="3600" w:firstLine="720"/>
        <w:rPr>
          <w:lang w:val="id-ID"/>
        </w:rPr>
      </w:pPr>
    </w:p>
    <w:p w:rsidR="00E17E81" w:rsidRDefault="00E17E81" w:rsidP="00E17E81">
      <w:pPr>
        <w:spacing w:line="360" w:lineRule="auto"/>
        <w:ind w:left="3600" w:firstLine="720"/>
        <w:rPr>
          <w:lang w:val="id-ID"/>
        </w:rPr>
      </w:pPr>
    </w:p>
    <w:p w:rsidR="00CD1A26" w:rsidRPr="00E17E81" w:rsidRDefault="00E17E81" w:rsidP="00E17E81">
      <w:pPr>
        <w:spacing w:line="360" w:lineRule="auto"/>
        <w:ind w:left="3600" w:firstLine="720"/>
        <w:rPr>
          <w:b/>
        </w:rPr>
      </w:pPr>
      <w:r>
        <w:rPr>
          <w:lang w:val="id-ID"/>
        </w:rPr>
        <w:tab/>
        <w:t xml:space="preserve">     ( SHEFVINA HALUSMAN H )</w:t>
      </w:r>
      <w:r w:rsidR="00CD1A26" w:rsidRPr="004D2865">
        <w:rPr>
          <w:b/>
        </w:rPr>
        <w:br w:type="page"/>
      </w:r>
    </w:p>
    <w:p w:rsidR="00800B67" w:rsidRDefault="00800B67" w:rsidP="00800B67">
      <w:pPr>
        <w:spacing w:line="360" w:lineRule="auto"/>
        <w:jc w:val="center"/>
        <w:rPr>
          <w:rFonts w:cs="Arial"/>
          <w:b/>
          <w:bCs/>
          <w:sz w:val="28"/>
          <w:szCs w:val="28"/>
        </w:rPr>
      </w:pPr>
      <w:r w:rsidRPr="00800B67">
        <w:rPr>
          <w:rFonts w:cs="Arial"/>
          <w:b/>
          <w:bCs/>
          <w:sz w:val="28"/>
          <w:szCs w:val="28"/>
        </w:rPr>
        <w:t>ANALISIS KINERJA SIMPANG BERSINYAL JALAN PURI LINGKAR LUAR JAKARTA BARAT DENGAN PEDOMAN KAPASITAS JALAN INDONESIA (PKJI) 2014</w:t>
      </w:r>
    </w:p>
    <w:p w:rsidR="00800B67" w:rsidRDefault="00800B67" w:rsidP="00800B67">
      <w:pPr>
        <w:spacing w:line="360" w:lineRule="auto"/>
        <w:jc w:val="center"/>
        <w:rPr>
          <w:rFonts w:cs="Arial"/>
          <w:szCs w:val="24"/>
        </w:rPr>
      </w:pPr>
      <w:r>
        <w:rPr>
          <w:rFonts w:cs="Arial"/>
          <w:szCs w:val="24"/>
          <w:lang w:val="id-ID"/>
        </w:rPr>
        <w:t>Shefvina Halusman H</w:t>
      </w:r>
      <w:r>
        <w:rPr>
          <w:rFonts w:cs="Arial"/>
          <w:szCs w:val="24"/>
        </w:rPr>
        <w:t>, 2014 21 134</w:t>
      </w:r>
    </w:p>
    <w:p w:rsidR="00800B67" w:rsidRPr="00D50305" w:rsidRDefault="00800B67" w:rsidP="00800B67">
      <w:pPr>
        <w:jc w:val="center"/>
        <w:rPr>
          <w:rFonts w:cs="Arial"/>
        </w:rPr>
      </w:pPr>
      <w:r>
        <w:rPr>
          <w:rFonts w:cs="Arial"/>
          <w:szCs w:val="24"/>
        </w:rPr>
        <w:t xml:space="preserve">Dibawah bimbingan </w:t>
      </w:r>
      <w:r>
        <w:rPr>
          <w:rFonts w:cs="Arial"/>
          <w:lang w:val="id-ID"/>
        </w:rPr>
        <w:t>Dyah Pratiwi Kusumastuti</w:t>
      </w:r>
      <w:r>
        <w:rPr>
          <w:rFonts w:cs="Arial"/>
        </w:rPr>
        <w:t>, S.T., M.T.</w:t>
      </w:r>
    </w:p>
    <w:p w:rsidR="00800B67" w:rsidRDefault="00800B67" w:rsidP="00800B67">
      <w:pPr>
        <w:spacing w:line="240" w:lineRule="auto"/>
        <w:jc w:val="center"/>
        <w:rPr>
          <w:rFonts w:cs="Arial"/>
          <w:b/>
          <w:szCs w:val="24"/>
        </w:rPr>
      </w:pPr>
    </w:p>
    <w:p w:rsidR="00800B67" w:rsidRDefault="00800B67" w:rsidP="00800B67">
      <w:pPr>
        <w:pStyle w:val="Heading1"/>
        <w:rPr>
          <w:sz w:val="28"/>
        </w:rPr>
      </w:pPr>
      <w:bookmarkStart w:id="9" w:name="_Toc504717835"/>
      <w:bookmarkStart w:id="10" w:name="_Toc2900521"/>
      <w:r>
        <w:rPr>
          <w:sz w:val="28"/>
        </w:rPr>
        <w:t>ABSTRAK</w:t>
      </w:r>
      <w:bookmarkEnd w:id="9"/>
      <w:bookmarkEnd w:id="10"/>
    </w:p>
    <w:p w:rsidR="00800B67" w:rsidRDefault="00800B67" w:rsidP="00800B67">
      <w:pPr>
        <w:spacing w:line="360" w:lineRule="auto"/>
      </w:pPr>
    </w:p>
    <w:p w:rsidR="00662EFD" w:rsidRDefault="00662EFD" w:rsidP="00662EFD">
      <w:pPr>
        <w:spacing w:line="360" w:lineRule="auto"/>
        <w:rPr>
          <w:rFonts w:cs="Arial"/>
          <w:szCs w:val="24"/>
        </w:rPr>
      </w:pPr>
      <w:r>
        <w:rPr>
          <w:rFonts w:cs="Arial"/>
          <w:szCs w:val="24"/>
        </w:rPr>
        <w:t xml:space="preserve">Kota Jakarta adalah sebuah Ibukota yang terkenal akan kepadatan penduduknya. Transportasi adalah salah satu organ penting bagi penduduk yang tinggal dikota ini. Membicarakan transportasi yang ada dikota ini tidak lain tidak bukan pasti akan disangkutpautkan dengan kemacetan yang terjadi. Maka dari itu  Tugas Akhir ini diambil  bertujuan untuk menganalisis kinerja simpang bersinyal pada salah satu jalan di ibukota Jakarta ini yaitu di  Puri Lingkar Luar Jakarta Barat dengan memberikan alternatif pemecahan masalah dengan menggunakan metode Pedoman Kapasitas Jalan Indonesia (PKJI) 2014.  </w:t>
      </w:r>
    </w:p>
    <w:p w:rsidR="00662EFD" w:rsidRDefault="00662EFD" w:rsidP="00662EFD">
      <w:pPr>
        <w:spacing w:line="360" w:lineRule="auto"/>
        <w:ind w:firstLine="720"/>
        <w:rPr>
          <w:lang w:val="id-ID"/>
        </w:rPr>
      </w:pPr>
      <w:r>
        <w:rPr>
          <w:rFonts w:cs="Arial"/>
          <w:szCs w:val="24"/>
        </w:rPr>
        <w:t>Hasil analisis data Penilaian Kerja p</w:t>
      </w:r>
      <w:r>
        <w:rPr>
          <w:lang w:val="id-ID"/>
        </w:rPr>
        <w:t>ada setiap lengan. Pada lengan utara diperoleh nilai derajat kejenuhan (D</w:t>
      </w:r>
      <w:r>
        <w:rPr>
          <w:vertAlign w:val="subscript"/>
          <w:lang w:val="id-ID"/>
        </w:rPr>
        <w:t>J</w:t>
      </w:r>
      <w:r>
        <w:rPr>
          <w:lang w:val="id-ID"/>
        </w:rPr>
        <w:t xml:space="preserve">) sebesar 0,96 yang berarti nilai derajat kejenuhan terlalu tinggi sehingga perlu adanya perubahan kriteria desain. Derajat kejenuhan pada lengan selatan yakni 0,34 maka tidak perlu adanya perubahan kriteria desain. Lengan barat diperoleh nilai derajat kejenuhan sebesar 0,74 yang berarti tidak perlu adanya perubahan kriteria desain. Sedangkan untuk lengan timur diperoleh derajat kejenuhan 0,03 yang tidak perlu adanya perubahan kriteria desain. Dari semua lengan yang perlu adanya perubahan kriteria desain yakni hanya pada lengan utara karna pada lengan utara diperoleh nilai derajat kejenuhan lebih dari 0,85. </w:t>
      </w:r>
    </w:p>
    <w:p w:rsidR="00662EFD" w:rsidRDefault="00662EFD" w:rsidP="00662EFD">
      <w:pPr>
        <w:spacing w:line="360" w:lineRule="auto"/>
        <w:rPr>
          <w:lang w:val="id-ID"/>
        </w:rPr>
      </w:pPr>
    </w:p>
    <w:p w:rsidR="00662EFD" w:rsidRDefault="00662EFD" w:rsidP="00662EFD">
      <w:pPr>
        <w:spacing w:line="360" w:lineRule="auto"/>
        <w:rPr>
          <w:lang w:val="id-ID"/>
        </w:rPr>
      </w:pPr>
    </w:p>
    <w:p w:rsidR="00662EFD" w:rsidRDefault="00662EFD" w:rsidP="00662EFD">
      <w:pPr>
        <w:spacing w:line="360" w:lineRule="auto"/>
        <w:rPr>
          <w:lang w:val="id-ID"/>
        </w:rPr>
      </w:pPr>
    </w:p>
    <w:p w:rsidR="00662EFD" w:rsidRDefault="00662EFD" w:rsidP="00662EFD">
      <w:pPr>
        <w:spacing w:line="360" w:lineRule="auto"/>
        <w:rPr>
          <w:lang w:val="id-ID"/>
        </w:rPr>
      </w:pPr>
    </w:p>
    <w:p w:rsidR="00662EFD" w:rsidRDefault="00662EFD" w:rsidP="00662EFD">
      <w:pPr>
        <w:spacing w:line="360" w:lineRule="auto"/>
        <w:rPr>
          <w:lang w:val="id-ID"/>
        </w:rPr>
      </w:pPr>
    </w:p>
    <w:p w:rsidR="00662EFD" w:rsidRDefault="00662EFD" w:rsidP="00662EFD">
      <w:pPr>
        <w:rPr>
          <w:lang w:val="id-ID"/>
        </w:rPr>
      </w:pPr>
      <w:r>
        <w:rPr>
          <w:rFonts w:cs="Arial"/>
          <w:szCs w:val="24"/>
        </w:rPr>
        <w:t xml:space="preserve">Kata kunci : PKJI, Simpang Bersinyal, Derajat Kejenuhan, </w:t>
      </w:r>
      <w:r>
        <w:rPr>
          <w:rFonts w:cs="Arial"/>
          <w:szCs w:val="24"/>
          <w:lang w:val="id-ID"/>
        </w:rPr>
        <w:t>Penilaian Kerja</w:t>
      </w:r>
    </w:p>
    <w:p w:rsidR="00800B67" w:rsidRPr="00800B67" w:rsidRDefault="00800B67" w:rsidP="00800B67">
      <w:pPr>
        <w:spacing w:after="160"/>
        <w:rPr>
          <w:rFonts w:cs="Arial"/>
          <w:szCs w:val="24"/>
        </w:rPr>
      </w:pPr>
      <w:r w:rsidRPr="00800B67">
        <w:rPr>
          <w:rFonts w:cs="Arial"/>
          <w:szCs w:val="24"/>
        </w:rPr>
        <w:br w:type="page"/>
      </w:r>
    </w:p>
    <w:p w:rsidR="00D333BB" w:rsidRPr="004921E9" w:rsidRDefault="00D333BB" w:rsidP="00800B67">
      <w:pPr>
        <w:spacing w:line="360" w:lineRule="auto"/>
        <w:jc w:val="center"/>
        <w:rPr>
          <w:rFonts w:cs="Arial"/>
          <w:b/>
          <w:bCs/>
          <w:sz w:val="28"/>
          <w:szCs w:val="28"/>
          <w:lang w:val="id-ID"/>
        </w:rPr>
      </w:pPr>
      <w:r w:rsidRPr="00D333BB">
        <w:rPr>
          <w:rFonts w:cs="Arial"/>
          <w:b/>
          <w:bCs/>
          <w:sz w:val="28"/>
          <w:szCs w:val="28"/>
        </w:rPr>
        <w:t xml:space="preserve">PERFORMANCE ANALYSIS INTERSECTION JALAN </w:t>
      </w:r>
      <w:r>
        <w:rPr>
          <w:rFonts w:cs="Arial"/>
          <w:b/>
          <w:bCs/>
          <w:sz w:val="28"/>
          <w:szCs w:val="28"/>
          <w:lang w:val="id-ID"/>
        </w:rPr>
        <w:t>PURI LINGKAR LUAR JAKARTA BARAT</w:t>
      </w:r>
      <w:r w:rsidRPr="00D333BB">
        <w:rPr>
          <w:rFonts w:cs="Arial"/>
          <w:b/>
          <w:bCs/>
          <w:sz w:val="28"/>
          <w:szCs w:val="28"/>
        </w:rPr>
        <w:t xml:space="preserve"> </w:t>
      </w:r>
      <w:r w:rsidR="004921E9" w:rsidRPr="004921E9">
        <w:rPr>
          <w:rFonts w:cs="Arial"/>
          <w:b/>
          <w:bCs/>
          <w:sz w:val="28"/>
          <w:szCs w:val="28"/>
        </w:rPr>
        <w:t>INDONESIAN ROAD CAPACITY GUIDELINES</w:t>
      </w:r>
      <w:r w:rsidR="004921E9">
        <w:rPr>
          <w:rFonts w:cs="Arial"/>
          <w:b/>
          <w:bCs/>
          <w:sz w:val="28"/>
          <w:szCs w:val="28"/>
          <w:lang w:val="id-ID"/>
        </w:rPr>
        <w:t xml:space="preserve"> (PKJI) 2014</w:t>
      </w:r>
    </w:p>
    <w:p w:rsidR="00800B67" w:rsidRDefault="004921E9" w:rsidP="00800B67">
      <w:pPr>
        <w:spacing w:line="360" w:lineRule="auto"/>
        <w:jc w:val="center"/>
        <w:rPr>
          <w:rFonts w:cs="Arial"/>
          <w:szCs w:val="24"/>
        </w:rPr>
      </w:pPr>
      <w:r>
        <w:rPr>
          <w:rFonts w:cs="Arial"/>
          <w:szCs w:val="24"/>
          <w:lang w:val="id-ID"/>
        </w:rPr>
        <w:t>Shefvina Halusman H</w:t>
      </w:r>
      <w:r>
        <w:rPr>
          <w:rFonts w:cs="Arial"/>
          <w:szCs w:val="24"/>
        </w:rPr>
        <w:t>, 2014 21 134</w:t>
      </w:r>
    </w:p>
    <w:p w:rsidR="00800B67" w:rsidRPr="00D50305" w:rsidRDefault="00800B67" w:rsidP="00800B67">
      <w:pPr>
        <w:jc w:val="center"/>
        <w:rPr>
          <w:rFonts w:cs="Arial"/>
        </w:rPr>
      </w:pPr>
      <w:r>
        <w:rPr>
          <w:rFonts w:cs="Arial"/>
          <w:szCs w:val="24"/>
        </w:rPr>
        <w:t xml:space="preserve">Guided by </w:t>
      </w:r>
      <w:r w:rsidR="004921E9">
        <w:rPr>
          <w:rFonts w:cs="Arial"/>
          <w:lang w:val="id-ID"/>
        </w:rPr>
        <w:t>Dyah Pratiwi Kusumastuti</w:t>
      </w:r>
      <w:r w:rsidR="004921E9">
        <w:rPr>
          <w:rFonts w:cs="Arial"/>
        </w:rPr>
        <w:t>, S.T., M.T.</w:t>
      </w:r>
    </w:p>
    <w:p w:rsidR="00800B67" w:rsidRDefault="00800B67" w:rsidP="00800B67">
      <w:pPr>
        <w:spacing w:line="240" w:lineRule="auto"/>
        <w:jc w:val="center"/>
        <w:rPr>
          <w:rFonts w:cs="Arial"/>
          <w:b/>
          <w:szCs w:val="24"/>
        </w:rPr>
      </w:pPr>
    </w:p>
    <w:p w:rsidR="00800B67" w:rsidRDefault="00800B67" w:rsidP="00800B67">
      <w:pPr>
        <w:pStyle w:val="Heading1"/>
        <w:rPr>
          <w:sz w:val="28"/>
        </w:rPr>
      </w:pPr>
      <w:bookmarkStart w:id="11" w:name="_Toc2900522"/>
      <w:r>
        <w:rPr>
          <w:sz w:val="28"/>
        </w:rPr>
        <w:t>ABSTRACT</w:t>
      </w:r>
      <w:bookmarkEnd w:id="11"/>
    </w:p>
    <w:p w:rsidR="00800B67" w:rsidRDefault="00800B67" w:rsidP="00800B67">
      <w:pPr>
        <w:spacing w:line="360" w:lineRule="auto"/>
      </w:pPr>
    </w:p>
    <w:p w:rsidR="004921E9" w:rsidRDefault="004921E9" w:rsidP="004921E9">
      <w:pPr>
        <w:spacing w:line="360" w:lineRule="auto"/>
        <w:rPr>
          <w:rFonts w:cs="Arial"/>
          <w:szCs w:val="24"/>
        </w:rPr>
      </w:pPr>
      <w:r w:rsidRPr="004921E9">
        <w:rPr>
          <w:rFonts w:cs="Arial"/>
          <w:szCs w:val="24"/>
        </w:rPr>
        <w:t>The city of Jakarta is a city known by its population density. Transportation is one of the most important organizations for residents who live here. Discussing about transportation will always related to the relationship with the proble</w:t>
      </w:r>
      <w:r>
        <w:rPr>
          <w:rFonts w:cs="Arial"/>
          <w:szCs w:val="24"/>
        </w:rPr>
        <w:t xml:space="preserve">m of congestion that occurred. </w:t>
      </w:r>
      <w:r w:rsidRPr="004921E9">
        <w:rPr>
          <w:rFonts w:cs="Arial"/>
          <w:szCs w:val="24"/>
        </w:rPr>
        <w:t>Therefore, this thesis were written aim to analyze the performance one of Signal Intersection in the Capital City of Jakarta, at Puri Outter Ringroad, West Jakarta by providing alternative solutions to problems with using the Indonesian Road Capacity Guide</w:t>
      </w:r>
      <w:r>
        <w:rPr>
          <w:rFonts w:cs="Arial"/>
          <w:szCs w:val="24"/>
        </w:rPr>
        <w:t xml:space="preserve">lines (PKJI).  </w:t>
      </w:r>
    </w:p>
    <w:p w:rsidR="00946824" w:rsidRDefault="00946824" w:rsidP="00946824">
      <w:pPr>
        <w:spacing w:line="360" w:lineRule="auto"/>
        <w:rPr>
          <w:lang w:val="id-ID"/>
        </w:rPr>
      </w:pPr>
      <w:r>
        <w:rPr>
          <w:rFonts w:cs="Arial"/>
          <w:szCs w:val="24"/>
        </w:rPr>
        <w:t>Work Assessment results of data analysis on each arm. In the northern arm obtained the degree of saturation (DJ) of 0.96, which means the degree of saturation so high that the need for changes to the design criteria. Degree of saturation in the southern arm of the 0.34 it is not necessary to change the design criteria. West arm obtained the degree of saturation of 0.74, which means no need for changes to the design criteria. As for the eastern arm obtained degree of saturation of 0.03 which does not need any changes to the design criteria. Of all the arms necessary to change the design criteria that is just on the north arm because at the northern arm obtained the degree of saturation is more than 0.85.</w:t>
      </w:r>
    </w:p>
    <w:p w:rsidR="004921E9" w:rsidRDefault="004921E9" w:rsidP="004921E9">
      <w:pPr>
        <w:spacing w:line="360" w:lineRule="auto"/>
        <w:rPr>
          <w:rFonts w:cs="Arial"/>
          <w:szCs w:val="24"/>
        </w:rPr>
      </w:pPr>
    </w:p>
    <w:p w:rsidR="004921E9" w:rsidRDefault="004921E9" w:rsidP="004921E9">
      <w:pPr>
        <w:spacing w:line="360" w:lineRule="auto"/>
        <w:rPr>
          <w:rFonts w:cs="Arial"/>
          <w:szCs w:val="24"/>
        </w:rPr>
      </w:pPr>
    </w:p>
    <w:p w:rsidR="00800B67" w:rsidRDefault="004921E9" w:rsidP="004921E9">
      <w:pPr>
        <w:spacing w:line="360" w:lineRule="auto"/>
        <w:rPr>
          <w:rFonts w:cs="Arial"/>
          <w:szCs w:val="24"/>
        </w:rPr>
      </w:pPr>
      <w:r w:rsidRPr="004921E9">
        <w:rPr>
          <w:rFonts w:cs="Arial"/>
          <w:szCs w:val="24"/>
        </w:rPr>
        <w:t xml:space="preserve">Keywords: PKJI, Signalized Intersection, Degree of Saturation, </w:t>
      </w:r>
      <w:r w:rsidR="00946824">
        <w:rPr>
          <w:rFonts w:cs="Arial"/>
          <w:szCs w:val="24"/>
        </w:rPr>
        <w:t>Work Rate</w:t>
      </w:r>
    </w:p>
    <w:p w:rsidR="00800B67" w:rsidRDefault="00800B67" w:rsidP="004921E9">
      <w:pPr>
        <w:spacing w:after="160" w:line="360" w:lineRule="auto"/>
        <w:rPr>
          <w:rFonts w:cs="Arial"/>
          <w:szCs w:val="24"/>
        </w:rPr>
      </w:pPr>
    </w:p>
    <w:p w:rsidR="00946824" w:rsidRDefault="00946824" w:rsidP="00800B67">
      <w:pPr>
        <w:keepNext/>
        <w:keepLines/>
        <w:spacing w:before="240" w:line="244" w:lineRule="auto"/>
        <w:ind w:left="-426" w:firstLine="2"/>
        <w:jc w:val="center"/>
        <w:outlineLvl w:val="0"/>
        <w:rPr>
          <w:rFonts w:eastAsiaTheme="majorEastAsia" w:cs="Arial"/>
          <w:sz w:val="32"/>
          <w:szCs w:val="32"/>
          <w:lang w:eastAsia="id-ID"/>
        </w:rPr>
        <w:sectPr w:rsidR="00946824" w:rsidSect="00E6450A">
          <w:footerReference w:type="default" r:id="rId8"/>
          <w:footerReference w:type="first" r:id="rId9"/>
          <w:pgSz w:w="11907" w:h="16839" w:code="9"/>
          <w:pgMar w:top="1985" w:right="1134" w:bottom="1418" w:left="2268" w:header="720" w:footer="720" w:gutter="0"/>
          <w:pgNumType w:fmt="lowerRoman" w:start="1"/>
          <w:cols w:space="720"/>
          <w:titlePg/>
          <w:docGrid w:linePitch="360"/>
        </w:sectPr>
      </w:pPr>
      <w:bookmarkStart w:id="12" w:name="_Toc536771038"/>
    </w:p>
    <w:p w:rsidR="00800B67" w:rsidRPr="00604225" w:rsidRDefault="00800B67" w:rsidP="00946824">
      <w:pPr>
        <w:pStyle w:val="Heading1"/>
        <w:rPr>
          <w:lang w:eastAsia="id-ID"/>
        </w:rPr>
      </w:pPr>
      <w:bookmarkStart w:id="13" w:name="_Toc2900523"/>
      <w:r w:rsidRPr="00604225">
        <w:rPr>
          <w:lang w:eastAsia="id-ID"/>
        </w:rPr>
        <w:t>KATA PENGANTAR</w:t>
      </w:r>
      <w:bookmarkEnd w:id="12"/>
      <w:bookmarkEnd w:id="13"/>
    </w:p>
    <w:p w:rsidR="00800B67" w:rsidRPr="00604225" w:rsidRDefault="00800B67" w:rsidP="00800B67">
      <w:pPr>
        <w:spacing w:after="338" w:line="240" w:lineRule="auto"/>
        <w:rPr>
          <w:rFonts w:eastAsia="Arial" w:cs="Arial"/>
          <w:color w:val="000000"/>
          <w:lang w:eastAsia="id-ID"/>
        </w:rPr>
      </w:pPr>
      <w:r w:rsidRPr="00604225">
        <w:rPr>
          <w:rFonts w:ascii="Calibri" w:eastAsia="Calibri" w:hAnsi="Calibri" w:cs="Calibri"/>
          <w:color w:val="000000"/>
          <w:lang w:eastAsia="id-ID"/>
        </w:rPr>
        <w:t xml:space="preserve"> </w:t>
      </w:r>
    </w:p>
    <w:p w:rsidR="00800B67" w:rsidRPr="00604225" w:rsidRDefault="00D333BB" w:rsidP="00D333BB">
      <w:pPr>
        <w:spacing w:before="240" w:line="360" w:lineRule="auto"/>
        <w:ind w:firstLine="721"/>
        <w:rPr>
          <w:rFonts w:eastAsia="Arial" w:cs="Arial"/>
          <w:color w:val="000000"/>
          <w:lang w:eastAsia="id-ID"/>
        </w:rPr>
      </w:pPr>
      <w:r w:rsidRPr="00D333BB">
        <w:rPr>
          <w:rFonts w:eastAsia="Arial" w:cs="Arial"/>
          <w:color w:val="000000"/>
          <w:lang w:eastAsia="id-ID"/>
        </w:rPr>
        <w:t>Segala puji dan syukur kehadirat Allah SWT atas berkah, rahmat</w:t>
      </w:r>
      <w:r>
        <w:rPr>
          <w:rFonts w:eastAsia="Arial" w:cs="Arial"/>
          <w:color w:val="000000"/>
          <w:lang w:eastAsia="id-ID"/>
        </w:rPr>
        <w:t xml:space="preserve"> dan petunjuk</w:t>
      </w:r>
      <w:r>
        <w:rPr>
          <w:rFonts w:eastAsia="Arial" w:cs="Arial"/>
          <w:color w:val="000000"/>
          <w:lang w:val="id-ID" w:eastAsia="id-ID"/>
        </w:rPr>
        <w:t>-</w:t>
      </w:r>
      <w:r>
        <w:rPr>
          <w:rFonts w:eastAsia="Arial" w:cs="Arial"/>
          <w:color w:val="000000"/>
          <w:lang w:eastAsia="id-ID"/>
        </w:rPr>
        <w:t xml:space="preserve">Nya serta </w:t>
      </w:r>
      <w:r w:rsidRPr="00D333BB">
        <w:rPr>
          <w:rFonts w:eastAsia="Arial" w:cs="Arial"/>
          <w:color w:val="000000"/>
          <w:lang w:eastAsia="id-ID"/>
        </w:rPr>
        <w:t xml:space="preserve">shalawat dan salam untuk baginda Rosulullah SAW yang menjadi suri tauladan untuk kita semua sehingga penulis dapat menyelesaikan Tugas Akhir </w:t>
      </w:r>
      <w:r>
        <w:rPr>
          <w:rFonts w:eastAsia="Arial" w:cs="Arial"/>
          <w:color w:val="000000"/>
          <w:lang w:val="id-ID" w:eastAsia="id-ID"/>
        </w:rPr>
        <w:t>dengan judul “</w:t>
      </w:r>
      <w:r w:rsidRPr="00D333BB">
        <w:rPr>
          <w:rFonts w:eastAsia="Arial" w:cs="Arial"/>
          <w:color w:val="000000"/>
          <w:lang w:eastAsia="id-ID"/>
        </w:rPr>
        <w:t>Analisis Kinerja Simpang Bersinyal Jalan Puri Lingkar Luar Jakarta Barat Dengan Pedoman Kapasitas Jalan Indonesia (PKJI) 2014</w:t>
      </w:r>
      <w:r>
        <w:rPr>
          <w:rFonts w:eastAsia="Arial" w:cs="Arial"/>
          <w:color w:val="000000"/>
          <w:lang w:val="id-ID" w:eastAsia="id-ID"/>
        </w:rPr>
        <w:t>”</w:t>
      </w:r>
      <w:r>
        <w:rPr>
          <w:rFonts w:eastAsia="Arial" w:cs="Arial"/>
          <w:color w:val="000000"/>
          <w:lang w:eastAsia="id-ID"/>
        </w:rPr>
        <w:t xml:space="preserve">. </w:t>
      </w:r>
      <w:r w:rsidR="00800B67" w:rsidRPr="00604225">
        <w:rPr>
          <w:rFonts w:eastAsia="Arial" w:cs="Arial"/>
          <w:color w:val="000000"/>
          <w:lang w:eastAsia="id-ID"/>
        </w:rPr>
        <w:t xml:space="preserve">Penulisan skripsi ini merupakan salah satu syarat untuk menyelesaikan jenjang studi Strata 1 (S1) Teknik Sipil di Sekolah Tinggi Teknik – PLN Jakarta. </w:t>
      </w:r>
    </w:p>
    <w:p w:rsidR="00F976A6" w:rsidRDefault="00800B67" w:rsidP="00F976A6">
      <w:pPr>
        <w:spacing w:before="240" w:after="291" w:line="360" w:lineRule="auto"/>
        <w:ind w:firstLine="721"/>
        <w:rPr>
          <w:rFonts w:eastAsia="Arial" w:cs="Arial"/>
          <w:color w:val="000000"/>
          <w:lang w:eastAsia="id-ID"/>
        </w:rPr>
      </w:pPr>
      <w:r w:rsidRPr="00604225">
        <w:rPr>
          <w:rFonts w:eastAsia="Arial" w:cs="Arial"/>
          <w:color w:val="000000"/>
          <w:lang w:eastAsia="id-ID"/>
        </w:rPr>
        <w:t>Dalam penyusunan dan penulisan skripsi ini tidak terlepas dari bantuan, bimbingan serta dukungan dari berbagai pihak. Oleh karena itu penulis dengan senang hati me</w:t>
      </w:r>
      <w:r w:rsidR="00F976A6">
        <w:rPr>
          <w:rFonts w:eastAsia="Arial" w:cs="Arial"/>
          <w:color w:val="000000"/>
          <w:lang w:eastAsia="id-ID"/>
        </w:rPr>
        <w:t xml:space="preserve">ngucapkan terima kasih kepada: </w:t>
      </w:r>
    </w:p>
    <w:p w:rsidR="00F976A6" w:rsidRDefault="00F976A6" w:rsidP="00F976A6">
      <w:pPr>
        <w:pStyle w:val="ListParagraph"/>
        <w:numPr>
          <w:ilvl w:val="0"/>
          <w:numId w:val="45"/>
        </w:numPr>
        <w:spacing w:before="240" w:after="291" w:line="360" w:lineRule="auto"/>
        <w:rPr>
          <w:rFonts w:eastAsia="Arial" w:cs="Arial"/>
          <w:color w:val="000000"/>
          <w:lang w:eastAsia="id-ID"/>
        </w:rPr>
      </w:pPr>
      <w:r w:rsidRPr="00F976A6">
        <w:rPr>
          <w:rFonts w:eastAsia="Arial" w:cs="Arial"/>
          <w:color w:val="000000"/>
          <w:lang w:eastAsia="id-ID"/>
        </w:rPr>
        <w:t>Kepada orang tua dan keluarga tercinta yang tidak</w:t>
      </w:r>
      <w:r>
        <w:rPr>
          <w:rFonts w:eastAsia="Arial" w:cs="Arial"/>
          <w:color w:val="000000"/>
          <w:lang w:eastAsia="id-ID"/>
        </w:rPr>
        <w:t xml:space="preserve"> pernah berhenti memberikan support, semangat, </w:t>
      </w:r>
      <w:r w:rsidRPr="00F976A6">
        <w:rPr>
          <w:rFonts w:eastAsia="Arial" w:cs="Arial"/>
          <w:color w:val="000000"/>
          <w:lang w:eastAsia="id-ID"/>
        </w:rPr>
        <w:t>do</w:t>
      </w:r>
      <w:r w:rsidR="00E6450A">
        <w:rPr>
          <w:rFonts w:eastAsia="Arial" w:cs="Arial"/>
          <w:color w:val="000000"/>
          <w:lang w:val="id-ID" w:eastAsia="id-ID"/>
        </w:rPr>
        <w:t>’</w:t>
      </w:r>
      <w:r w:rsidRPr="00F976A6">
        <w:rPr>
          <w:rFonts w:eastAsia="Arial" w:cs="Arial"/>
          <w:color w:val="000000"/>
          <w:lang w:eastAsia="id-ID"/>
        </w:rPr>
        <w:t>a, serta dukungan dalam dalam menyusun Tugas Akhir ini.</w:t>
      </w:r>
    </w:p>
    <w:p w:rsidR="00F976A6" w:rsidRPr="00604225" w:rsidRDefault="00F976A6" w:rsidP="00F976A6">
      <w:pPr>
        <w:numPr>
          <w:ilvl w:val="0"/>
          <w:numId w:val="45"/>
        </w:numPr>
        <w:spacing w:after="134" w:line="360" w:lineRule="auto"/>
        <w:rPr>
          <w:rFonts w:eastAsia="Arial" w:cs="Arial"/>
          <w:color w:val="000000"/>
          <w:lang w:eastAsia="id-ID"/>
        </w:rPr>
      </w:pPr>
      <w:r w:rsidRPr="00604225">
        <w:rPr>
          <w:rFonts w:eastAsia="Arial" w:cs="Arial"/>
          <w:color w:val="000000"/>
          <w:lang w:eastAsia="id-ID"/>
        </w:rPr>
        <w:t>Bap</w:t>
      </w:r>
      <w:r>
        <w:rPr>
          <w:rFonts w:eastAsia="Arial" w:cs="Arial"/>
          <w:color w:val="000000"/>
          <w:lang w:eastAsia="id-ID"/>
        </w:rPr>
        <w:t>ak Abdul Rokhman, S.T., M.Eng. S</w:t>
      </w:r>
      <w:r w:rsidRPr="00604225">
        <w:rPr>
          <w:rFonts w:eastAsia="Arial" w:cs="Arial"/>
          <w:color w:val="000000"/>
          <w:lang w:eastAsia="id-ID"/>
        </w:rPr>
        <w:t xml:space="preserve">elaku Kepala Departemen Teknik Sipil STT-PLN dan Ibu Gita Puspa Artiani, S.T., M.T. selaku Ketua Jurusan Teknik Sipil STT-PLN. </w:t>
      </w:r>
    </w:p>
    <w:p w:rsidR="00F976A6" w:rsidRPr="00604225" w:rsidRDefault="00F976A6" w:rsidP="00F976A6">
      <w:pPr>
        <w:numPr>
          <w:ilvl w:val="0"/>
          <w:numId w:val="45"/>
        </w:numPr>
        <w:spacing w:after="134" w:line="360" w:lineRule="auto"/>
        <w:rPr>
          <w:rFonts w:eastAsia="Arial" w:cs="Arial"/>
          <w:color w:val="000000"/>
          <w:lang w:eastAsia="id-ID"/>
        </w:rPr>
      </w:pPr>
      <w:r w:rsidRPr="00604225">
        <w:rPr>
          <w:rFonts w:eastAsia="Arial" w:cs="Arial"/>
          <w:color w:val="000000"/>
          <w:lang w:eastAsia="id-ID"/>
        </w:rPr>
        <w:t xml:space="preserve">Ibu </w:t>
      </w:r>
      <w:r w:rsidRPr="00F976A6">
        <w:rPr>
          <w:rFonts w:eastAsia="Arial" w:cs="Arial"/>
          <w:color w:val="000000"/>
          <w:lang w:eastAsia="id-ID"/>
        </w:rPr>
        <w:t xml:space="preserve">Dyah Pratiwi Kusumastuti, S.T., M.T. </w:t>
      </w:r>
      <w:r>
        <w:rPr>
          <w:rFonts w:eastAsia="Arial" w:cs="Arial"/>
          <w:color w:val="000000"/>
          <w:lang w:eastAsia="id-ID"/>
        </w:rPr>
        <w:t>S</w:t>
      </w:r>
      <w:r w:rsidRPr="00604225">
        <w:rPr>
          <w:rFonts w:eastAsia="Arial" w:cs="Arial"/>
          <w:color w:val="000000"/>
          <w:lang w:eastAsia="id-ID"/>
        </w:rPr>
        <w:t xml:space="preserve">elaku pembimbing yang telah banyak meluangkan waktunya untuk memberikan nasihat, arahan serta bantuan dalam memecahkan berbagai permasalahan yang dihadapi penulis dalam penyusunan skripsi ini. </w:t>
      </w:r>
    </w:p>
    <w:p w:rsidR="00F976A6" w:rsidRDefault="00F976A6" w:rsidP="00F976A6">
      <w:pPr>
        <w:numPr>
          <w:ilvl w:val="0"/>
          <w:numId w:val="45"/>
        </w:numPr>
        <w:spacing w:after="134" w:line="360" w:lineRule="auto"/>
        <w:rPr>
          <w:rFonts w:eastAsia="Arial" w:cs="Arial"/>
          <w:color w:val="000000"/>
          <w:lang w:eastAsia="id-ID"/>
        </w:rPr>
      </w:pPr>
      <w:r w:rsidRPr="00604225">
        <w:rPr>
          <w:rFonts w:eastAsia="Arial" w:cs="Arial"/>
          <w:color w:val="000000"/>
          <w:lang w:eastAsia="id-ID"/>
        </w:rPr>
        <w:t xml:space="preserve">Ibu Irma Sepriyanna, S.T., M.T. selaku Pembimbing Akademik yang telah banyak membantu dan membimbing penulis selama menimba ilmu di kampus ini. </w:t>
      </w:r>
    </w:p>
    <w:p w:rsidR="003102AE" w:rsidRPr="00C73A89" w:rsidRDefault="00C73A89" w:rsidP="00F976A6">
      <w:pPr>
        <w:numPr>
          <w:ilvl w:val="0"/>
          <w:numId w:val="45"/>
        </w:numPr>
        <w:spacing w:after="134" w:line="360" w:lineRule="auto"/>
        <w:rPr>
          <w:rFonts w:eastAsia="Arial" w:cs="Arial"/>
          <w:color w:val="000000"/>
          <w:lang w:eastAsia="id-ID"/>
        </w:rPr>
      </w:pPr>
      <w:r>
        <w:rPr>
          <w:rFonts w:eastAsia="Arial" w:cs="Arial"/>
          <w:color w:val="000000"/>
          <w:lang w:val="id-ID" w:eastAsia="id-ID"/>
        </w:rPr>
        <w:t>Kepada Des</w:t>
      </w:r>
      <w:r w:rsidR="00E6450A">
        <w:rPr>
          <w:rFonts w:eastAsia="Arial" w:cs="Arial"/>
          <w:color w:val="000000"/>
          <w:lang w:val="id-ID" w:eastAsia="id-ID"/>
        </w:rPr>
        <w:t>i Gita Yuana Paramita dan Muham</w:t>
      </w:r>
      <w:r>
        <w:rPr>
          <w:rFonts w:eastAsia="Arial" w:cs="Arial"/>
          <w:color w:val="000000"/>
          <w:lang w:val="id-ID" w:eastAsia="id-ID"/>
        </w:rPr>
        <w:t>ad Ilyas Nur Fauzi</w:t>
      </w:r>
      <w:r w:rsidR="00E6450A">
        <w:rPr>
          <w:rFonts w:eastAsia="Arial" w:cs="Arial"/>
          <w:color w:val="000000"/>
          <w:lang w:val="id-ID" w:eastAsia="id-ID"/>
        </w:rPr>
        <w:t>, S. T. Y</w:t>
      </w:r>
      <w:r>
        <w:rPr>
          <w:rFonts w:eastAsia="Arial" w:cs="Arial"/>
          <w:color w:val="000000"/>
          <w:lang w:val="id-ID" w:eastAsia="id-ID"/>
        </w:rPr>
        <w:t>ang telah memberikan support, semangat, doa, serta dukungan dalam menyusun tugas akhir ini.</w:t>
      </w:r>
    </w:p>
    <w:p w:rsidR="00800B67" w:rsidRPr="00C73A89" w:rsidRDefault="00800B67" w:rsidP="00C73A89">
      <w:pPr>
        <w:numPr>
          <w:ilvl w:val="0"/>
          <w:numId w:val="45"/>
        </w:numPr>
        <w:spacing w:after="134" w:line="360" w:lineRule="auto"/>
        <w:rPr>
          <w:rFonts w:eastAsia="Arial" w:cs="Arial"/>
          <w:color w:val="000000"/>
          <w:lang w:eastAsia="id-ID"/>
        </w:rPr>
      </w:pPr>
      <w:r w:rsidRPr="00C73A89">
        <w:rPr>
          <w:rFonts w:eastAsia="Arial" w:cs="Arial"/>
          <w:color w:val="000000"/>
          <w:lang w:eastAsia="id-ID"/>
        </w:rPr>
        <w:t xml:space="preserve">Teman – teman seperjuangan Teknik Sipil Angkatan 2014 yang telah memberikan pengalaman berkesan selama penulis menimba ilmu di kampus ini. </w:t>
      </w:r>
    </w:p>
    <w:p w:rsidR="00800B67" w:rsidRPr="00604225" w:rsidRDefault="00800B67" w:rsidP="00800B67">
      <w:pPr>
        <w:spacing w:after="136" w:line="240" w:lineRule="auto"/>
        <w:ind w:left="721"/>
        <w:rPr>
          <w:rFonts w:eastAsia="Arial" w:cs="Arial"/>
          <w:color w:val="000000"/>
          <w:lang w:eastAsia="id-ID"/>
        </w:rPr>
      </w:pPr>
      <w:r w:rsidRPr="00604225">
        <w:rPr>
          <w:rFonts w:eastAsia="Arial" w:cs="Arial"/>
          <w:color w:val="000000"/>
          <w:lang w:eastAsia="id-ID"/>
        </w:rPr>
        <w:t xml:space="preserve"> </w:t>
      </w:r>
    </w:p>
    <w:p w:rsidR="00800B67" w:rsidRPr="00604225" w:rsidRDefault="00C73A89" w:rsidP="00C73A89">
      <w:pPr>
        <w:spacing w:line="360" w:lineRule="auto"/>
        <w:ind w:firstLine="360"/>
        <w:rPr>
          <w:rFonts w:eastAsia="Arial" w:cs="Arial"/>
          <w:color w:val="000000"/>
          <w:szCs w:val="24"/>
          <w:lang w:eastAsia="id-ID"/>
        </w:rPr>
      </w:pPr>
      <w:r w:rsidRPr="00C73A89">
        <w:rPr>
          <w:rFonts w:eastAsia="Arial" w:cs="Arial"/>
          <w:color w:val="000000"/>
          <w:szCs w:val="24"/>
          <w:lang w:eastAsia="id-ID"/>
        </w:rPr>
        <w:t>Semoga Allah SWT melimpahkan rahmat dan h</w:t>
      </w:r>
      <w:r>
        <w:rPr>
          <w:rFonts w:eastAsia="Arial" w:cs="Arial"/>
          <w:color w:val="000000"/>
          <w:szCs w:val="24"/>
          <w:lang w:eastAsia="id-ID"/>
        </w:rPr>
        <w:t>idayahNya kepada mereka semua, a</w:t>
      </w:r>
      <w:r w:rsidRPr="00C73A89">
        <w:rPr>
          <w:rFonts w:eastAsia="Arial" w:cs="Arial"/>
          <w:color w:val="000000"/>
          <w:szCs w:val="24"/>
          <w:lang w:eastAsia="id-ID"/>
        </w:rPr>
        <w:t>khir kata Penulis menyadari sepenuhnya bahwa dalam penyusunan Tugas Akhir ini masi</w:t>
      </w:r>
      <w:r>
        <w:rPr>
          <w:rFonts w:eastAsia="Arial" w:cs="Arial"/>
          <w:color w:val="000000"/>
          <w:szCs w:val="24"/>
          <w:lang w:eastAsia="id-ID"/>
        </w:rPr>
        <w:t xml:space="preserve">h jauh dari </w:t>
      </w:r>
      <w:r w:rsidRPr="00C73A89">
        <w:rPr>
          <w:rFonts w:eastAsia="Arial" w:cs="Arial"/>
          <w:color w:val="000000"/>
          <w:szCs w:val="24"/>
          <w:lang w:eastAsia="id-ID"/>
        </w:rPr>
        <w:t>kata sempurna. Oleh karena itu kritik dan saran yang membangu</w:t>
      </w:r>
      <w:r>
        <w:rPr>
          <w:rFonts w:eastAsia="Arial" w:cs="Arial"/>
          <w:color w:val="000000"/>
          <w:szCs w:val="24"/>
          <w:lang w:eastAsia="id-ID"/>
        </w:rPr>
        <w:t xml:space="preserve">n akan sangat membantu. Semoga </w:t>
      </w:r>
      <w:r w:rsidRPr="00C73A89">
        <w:rPr>
          <w:rFonts w:eastAsia="Arial" w:cs="Arial"/>
          <w:color w:val="000000"/>
          <w:szCs w:val="24"/>
          <w:lang w:eastAsia="id-ID"/>
        </w:rPr>
        <w:t>Tugas Akhir ini dapat bermanfaat bagi kita semua. Amin</w:t>
      </w:r>
    </w:p>
    <w:p w:rsidR="00800B67" w:rsidRPr="00604225" w:rsidRDefault="00800B67" w:rsidP="00800B67">
      <w:pPr>
        <w:spacing w:line="240" w:lineRule="auto"/>
        <w:ind w:left="1413" w:firstLine="567"/>
        <w:rPr>
          <w:rFonts w:eastAsia="Arial" w:cs="Arial"/>
          <w:color w:val="000000"/>
          <w:szCs w:val="24"/>
          <w:lang w:eastAsia="id-ID"/>
        </w:rPr>
      </w:pPr>
    </w:p>
    <w:p w:rsidR="00800B67" w:rsidRPr="00604225" w:rsidRDefault="00C73A89" w:rsidP="00800B67">
      <w:pPr>
        <w:spacing w:line="360" w:lineRule="auto"/>
        <w:ind w:left="1413" w:firstLine="3549"/>
        <w:rPr>
          <w:rFonts w:eastAsia="Arial" w:cs="Arial"/>
          <w:color w:val="000000"/>
          <w:szCs w:val="24"/>
          <w:lang w:eastAsia="id-ID"/>
        </w:rPr>
      </w:pPr>
      <w:r>
        <w:rPr>
          <w:rFonts w:eastAsia="Arial" w:cs="Arial"/>
          <w:color w:val="000000"/>
          <w:szCs w:val="24"/>
          <w:lang w:eastAsia="id-ID"/>
        </w:rPr>
        <w:t xml:space="preserve">    Jakarta, 15</w:t>
      </w:r>
      <w:r w:rsidR="00800B67" w:rsidRPr="00604225">
        <w:rPr>
          <w:rFonts w:eastAsia="Arial" w:cs="Arial"/>
          <w:color w:val="000000"/>
          <w:szCs w:val="24"/>
          <w:lang w:eastAsia="id-ID"/>
        </w:rPr>
        <w:t xml:space="preserve"> Februari 2019</w:t>
      </w:r>
    </w:p>
    <w:p w:rsidR="00800B67" w:rsidRPr="00604225" w:rsidRDefault="00800B67" w:rsidP="00800B67">
      <w:pPr>
        <w:spacing w:line="360" w:lineRule="auto"/>
        <w:ind w:left="1413" w:firstLine="2"/>
        <w:jc w:val="center"/>
        <w:rPr>
          <w:rFonts w:eastAsia="Arial" w:cs="Arial"/>
          <w:color w:val="000000"/>
          <w:szCs w:val="24"/>
          <w:lang w:eastAsia="id-ID"/>
        </w:rPr>
      </w:pPr>
      <w:r w:rsidRPr="00604225">
        <w:rPr>
          <w:rFonts w:eastAsia="Arial" w:cs="Arial"/>
          <w:color w:val="000000"/>
          <w:szCs w:val="24"/>
          <w:lang w:eastAsia="id-ID"/>
        </w:rPr>
        <w:t xml:space="preserve">                                          </w:t>
      </w:r>
      <w:r w:rsidRPr="00604225">
        <w:rPr>
          <w:rFonts w:eastAsia="Arial" w:cs="Arial"/>
          <w:color w:val="000000"/>
          <w:szCs w:val="24"/>
          <w:lang w:eastAsia="id-ID"/>
        </w:rPr>
        <w:tab/>
      </w:r>
      <w:r w:rsidRPr="00604225">
        <w:rPr>
          <w:rFonts w:eastAsia="Arial" w:cs="Arial"/>
          <w:color w:val="000000"/>
          <w:szCs w:val="24"/>
          <w:lang w:eastAsia="id-ID"/>
        </w:rPr>
        <w:tab/>
      </w:r>
      <w:r w:rsidRPr="00604225">
        <w:rPr>
          <w:rFonts w:eastAsia="Arial" w:cs="Arial"/>
          <w:color w:val="000000"/>
          <w:szCs w:val="24"/>
          <w:lang w:eastAsia="id-ID"/>
        </w:rPr>
        <w:tab/>
      </w:r>
    </w:p>
    <w:p w:rsidR="00800B67" w:rsidRPr="00604225" w:rsidRDefault="00800B67" w:rsidP="00800B67">
      <w:pPr>
        <w:spacing w:line="360" w:lineRule="auto"/>
        <w:ind w:left="1413" w:firstLine="2"/>
        <w:jc w:val="center"/>
        <w:rPr>
          <w:rFonts w:eastAsia="Arial" w:cs="Arial"/>
          <w:color w:val="000000"/>
          <w:szCs w:val="24"/>
          <w:lang w:eastAsia="id-ID"/>
        </w:rPr>
      </w:pPr>
      <w:r w:rsidRPr="00604225">
        <w:rPr>
          <w:rFonts w:eastAsia="Arial" w:cs="Arial"/>
          <w:color w:val="000000"/>
          <w:szCs w:val="24"/>
          <w:lang w:eastAsia="id-ID"/>
        </w:rPr>
        <w:tab/>
      </w:r>
    </w:p>
    <w:p w:rsidR="00800B67" w:rsidRPr="00604225" w:rsidRDefault="00800B67" w:rsidP="00800B67">
      <w:pPr>
        <w:spacing w:line="360" w:lineRule="auto"/>
        <w:ind w:left="1413" w:firstLine="2"/>
        <w:rPr>
          <w:rFonts w:eastAsia="Arial" w:cs="Arial"/>
          <w:color w:val="000000"/>
          <w:szCs w:val="24"/>
          <w:lang w:eastAsia="id-ID"/>
        </w:rPr>
      </w:pPr>
    </w:p>
    <w:p w:rsidR="00800B67" w:rsidRPr="00C73A89" w:rsidRDefault="00800B67" w:rsidP="00800B67">
      <w:pPr>
        <w:tabs>
          <w:tab w:val="left" w:pos="3544"/>
          <w:tab w:val="left" w:pos="3828"/>
          <w:tab w:val="left" w:pos="5103"/>
        </w:tabs>
        <w:spacing w:line="360" w:lineRule="auto"/>
        <w:ind w:right="-107" w:hanging="10"/>
        <w:contextualSpacing/>
        <w:jc w:val="center"/>
        <w:rPr>
          <w:rFonts w:eastAsia="Times New Roman" w:cs="Arial"/>
          <w:color w:val="000000"/>
          <w:szCs w:val="24"/>
          <w:lang w:val="id-ID" w:eastAsia="id-ID"/>
        </w:rPr>
      </w:pPr>
      <w:r w:rsidRPr="00604225">
        <w:rPr>
          <w:rFonts w:eastAsia="Times New Roman" w:cs="Arial"/>
          <w:color w:val="000000"/>
          <w:szCs w:val="24"/>
          <w:lang w:eastAsia="id-ID"/>
        </w:rPr>
        <w:tab/>
      </w:r>
      <w:r w:rsidRPr="00604225">
        <w:rPr>
          <w:rFonts w:eastAsia="Times New Roman" w:cs="Arial"/>
          <w:color w:val="000000"/>
          <w:szCs w:val="24"/>
          <w:lang w:eastAsia="id-ID"/>
        </w:rPr>
        <w:tab/>
        <w:t xml:space="preserve">   </w:t>
      </w:r>
      <w:r w:rsidRPr="00604225">
        <w:rPr>
          <w:rFonts w:eastAsia="Times New Roman" w:cs="Arial"/>
          <w:color w:val="000000"/>
          <w:szCs w:val="24"/>
          <w:lang w:eastAsia="id-ID"/>
        </w:rPr>
        <w:tab/>
        <w:t xml:space="preserve">           </w:t>
      </w:r>
      <w:r w:rsidR="00C73A89">
        <w:rPr>
          <w:rFonts w:eastAsia="Times New Roman" w:cs="Arial"/>
          <w:color w:val="000000"/>
          <w:szCs w:val="24"/>
          <w:lang w:val="id-ID" w:eastAsia="id-ID"/>
        </w:rPr>
        <w:t>Shefvina Halusman H</w:t>
      </w:r>
    </w:p>
    <w:p w:rsidR="00800B67" w:rsidRPr="00604225" w:rsidRDefault="00C73A89" w:rsidP="00800B67">
      <w:pPr>
        <w:spacing w:line="360" w:lineRule="auto"/>
        <w:ind w:left="1413" w:firstLine="4116"/>
        <w:rPr>
          <w:rFonts w:eastAsia="Arial" w:cs="Arial"/>
          <w:color w:val="000000"/>
          <w:lang w:eastAsia="id-ID"/>
        </w:rPr>
      </w:pPr>
      <w:r>
        <w:rPr>
          <w:rFonts w:eastAsia="Arial" w:cs="Arial"/>
          <w:color w:val="000000"/>
          <w:lang w:eastAsia="id-ID"/>
        </w:rPr>
        <w:t xml:space="preserve"> NIM : 2014-21-134</w:t>
      </w:r>
    </w:p>
    <w:p w:rsidR="00800B67" w:rsidRDefault="00800B67" w:rsidP="00800B67">
      <w:pPr>
        <w:spacing w:line="360" w:lineRule="auto"/>
        <w:jc w:val="center"/>
        <w:rPr>
          <w:rFonts w:cs="Arial"/>
          <w:b/>
          <w:sz w:val="32"/>
          <w:szCs w:val="32"/>
        </w:rPr>
      </w:pPr>
    </w:p>
    <w:p w:rsidR="00800B67" w:rsidRDefault="00800B67" w:rsidP="00800B67">
      <w:pPr>
        <w:spacing w:line="360" w:lineRule="auto"/>
        <w:jc w:val="center"/>
        <w:rPr>
          <w:rFonts w:cs="Arial"/>
          <w:b/>
          <w:sz w:val="32"/>
          <w:szCs w:val="32"/>
        </w:rPr>
      </w:pPr>
    </w:p>
    <w:p w:rsidR="00800B67" w:rsidRDefault="00800B67" w:rsidP="00800B67">
      <w:pPr>
        <w:spacing w:line="360" w:lineRule="auto"/>
        <w:jc w:val="center"/>
        <w:rPr>
          <w:rFonts w:cs="Arial"/>
          <w:b/>
          <w:sz w:val="32"/>
          <w:szCs w:val="32"/>
        </w:rPr>
      </w:pPr>
    </w:p>
    <w:p w:rsidR="00800B67" w:rsidRDefault="00800B67" w:rsidP="00800B67">
      <w:pPr>
        <w:spacing w:line="360" w:lineRule="auto"/>
        <w:jc w:val="center"/>
        <w:rPr>
          <w:rFonts w:cs="Arial"/>
          <w:b/>
          <w:sz w:val="32"/>
          <w:szCs w:val="32"/>
        </w:rPr>
      </w:pPr>
    </w:p>
    <w:p w:rsidR="00800B67" w:rsidRDefault="00800B67" w:rsidP="00800B67">
      <w:pPr>
        <w:spacing w:line="360" w:lineRule="auto"/>
        <w:jc w:val="center"/>
        <w:rPr>
          <w:rFonts w:cs="Arial"/>
          <w:b/>
          <w:sz w:val="32"/>
          <w:szCs w:val="32"/>
        </w:rPr>
      </w:pPr>
    </w:p>
    <w:p w:rsidR="00800B67" w:rsidRDefault="00800B67" w:rsidP="00800B67">
      <w:pPr>
        <w:spacing w:line="360" w:lineRule="auto"/>
        <w:jc w:val="center"/>
        <w:rPr>
          <w:rFonts w:cs="Arial"/>
          <w:b/>
          <w:sz w:val="32"/>
          <w:szCs w:val="32"/>
        </w:rPr>
      </w:pPr>
    </w:p>
    <w:p w:rsidR="00800B67" w:rsidRDefault="00800B67" w:rsidP="00800B67">
      <w:pPr>
        <w:spacing w:line="360" w:lineRule="auto"/>
        <w:jc w:val="center"/>
        <w:rPr>
          <w:rFonts w:cs="Arial"/>
          <w:b/>
          <w:sz w:val="32"/>
          <w:szCs w:val="32"/>
        </w:rPr>
      </w:pPr>
    </w:p>
    <w:p w:rsidR="00800B67" w:rsidRDefault="00800B67" w:rsidP="00800B67">
      <w:pPr>
        <w:spacing w:line="360" w:lineRule="auto"/>
        <w:jc w:val="center"/>
        <w:rPr>
          <w:rFonts w:cs="Arial"/>
          <w:b/>
          <w:sz w:val="32"/>
          <w:szCs w:val="32"/>
        </w:rPr>
      </w:pPr>
    </w:p>
    <w:p w:rsidR="00800B67" w:rsidRDefault="00800B67" w:rsidP="00800B67">
      <w:pPr>
        <w:spacing w:line="360" w:lineRule="auto"/>
        <w:jc w:val="center"/>
        <w:rPr>
          <w:rFonts w:cs="Arial"/>
          <w:b/>
          <w:sz w:val="32"/>
          <w:szCs w:val="32"/>
        </w:rPr>
      </w:pPr>
    </w:p>
    <w:p w:rsidR="00800B67" w:rsidRDefault="00800B67" w:rsidP="00800B67">
      <w:pPr>
        <w:spacing w:line="360" w:lineRule="auto"/>
        <w:jc w:val="center"/>
        <w:rPr>
          <w:rFonts w:cs="Arial"/>
          <w:b/>
          <w:sz w:val="32"/>
          <w:szCs w:val="32"/>
        </w:rPr>
      </w:pPr>
    </w:p>
    <w:p w:rsidR="00C73A89" w:rsidRDefault="00C73A89" w:rsidP="00C73A89">
      <w:pPr>
        <w:spacing w:line="360" w:lineRule="auto"/>
        <w:rPr>
          <w:rFonts w:cs="Arial"/>
          <w:b/>
          <w:sz w:val="32"/>
          <w:szCs w:val="32"/>
        </w:rPr>
      </w:pPr>
    </w:p>
    <w:p w:rsidR="00C73A89" w:rsidRDefault="00C73A89" w:rsidP="00C73A89">
      <w:pPr>
        <w:spacing w:line="360" w:lineRule="auto"/>
        <w:rPr>
          <w:rFonts w:cs="Arial"/>
          <w:b/>
          <w:sz w:val="32"/>
          <w:szCs w:val="32"/>
        </w:rPr>
        <w:sectPr w:rsidR="00C73A89" w:rsidSect="00946824">
          <w:pgSz w:w="11907" w:h="16839" w:code="9"/>
          <w:pgMar w:top="1985" w:right="1134" w:bottom="1418" w:left="2268" w:header="720" w:footer="720" w:gutter="0"/>
          <w:pgNumType w:fmt="lowerRoman" w:start="8"/>
          <w:cols w:space="720"/>
          <w:titlePg/>
          <w:docGrid w:linePitch="360"/>
        </w:sectPr>
      </w:pPr>
    </w:p>
    <w:p w:rsidR="00800B67" w:rsidRDefault="00800B67" w:rsidP="00C73A89">
      <w:pPr>
        <w:pStyle w:val="Heading1"/>
      </w:pPr>
      <w:bookmarkStart w:id="14" w:name="_Toc2900524"/>
      <w:r>
        <w:t>DAFTAR ISI</w:t>
      </w:r>
      <w:bookmarkEnd w:id="14"/>
    </w:p>
    <w:p w:rsidR="00C73A89" w:rsidRPr="00C73A89" w:rsidRDefault="00C73A89" w:rsidP="00C73A89"/>
    <w:p w:rsidR="00946824" w:rsidRDefault="00C73A89">
      <w:pPr>
        <w:pStyle w:val="TOC1"/>
        <w:rPr>
          <w:rFonts w:asciiTheme="minorHAnsi" w:eastAsiaTheme="minorEastAsia" w:hAnsiTheme="minorHAnsi"/>
          <w:b w:val="0"/>
          <w:sz w:val="22"/>
          <w:lang w:val="id-ID" w:eastAsia="id-ID"/>
        </w:rPr>
      </w:pPr>
      <w:r>
        <w:rPr>
          <w:rFonts w:cs="Arial"/>
          <w:sz w:val="32"/>
          <w:szCs w:val="32"/>
        </w:rPr>
        <w:fldChar w:fldCharType="begin"/>
      </w:r>
      <w:r>
        <w:rPr>
          <w:rFonts w:cs="Arial"/>
          <w:sz w:val="32"/>
          <w:szCs w:val="32"/>
        </w:rPr>
        <w:instrText xml:space="preserve"> TOC \o "1-3" \h \z \u </w:instrText>
      </w:r>
      <w:r>
        <w:rPr>
          <w:rFonts w:cs="Arial"/>
          <w:sz w:val="32"/>
          <w:szCs w:val="32"/>
        </w:rPr>
        <w:fldChar w:fldCharType="separate"/>
      </w:r>
      <w:hyperlink w:anchor="_Toc2900516" w:history="1">
        <w:r w:rsidR="00946824" w:rsidRPr="00D672A4">
          <w:rPr>
            <w:rStyle w:val="Hyperlink"/>
            <w:rFonts w:cs="Arial"/>
          </w:rPr>
          <w:t>LEMBAR PENGESAHAN</w:t>
        </w:r>
        <w:r w:rsidR="00946824">
          <w:rPr>
            <w:webHidden/>
          </w:rPr>
          <w:tab/>
        </w:r>
        <w:r w:rsidR="00946824">
          <w:rPr>
            <w:webHidden/>
          </w:rPr>
          <w:fldChar w:fldCharType="begin"/>
        </w:r>
        <w:r w:rsidR="00946824">
          <w:rPr>
            <w:webHidden/>
          </w:rPr>
          <w:instrText xml:space="preserve"> PAGEREF _Toc2900516 \h </w:instrText>
        </w:r>
        <w:r w:rsidR="00946824">
          <w:rPr>
            <w:webHidden/>
          </w:rPr>
        </w:r>
        <w:r w:rsidR="00946824">
          <w:rPr>
            <w:webHidden/>
          </w:rPr>
          <w:fldChar w:fldCharType="separate"/>
        </w:r>
        <w:r w:rsidR="00946824">
          <w:rPr>
            <w:webHidden/>
          </w:rPr>
          <w:t>i</w:t>
        </w:r>
        <w:r w:rsidR="00946824">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17" w:history="1">
        <w:r w:rsidRPr="00D672A4">
          <w:rPr>
            <w:rStyle w:val="Hyperlink"/>
            <w:lang w:val="id-ID"/>
          </w:rPr>
          <w:t>LEMBAR PENGESAHAN TIM PENGUJI</w:t>
        </w:r>
        <w:r>
          <w:rPr>
            <w:webHidden/>
          </w:rPr>
          <w:tab/>
        </w:r>
        <w:r>
          <w:rPr>
            <w:webHidden/>
          </w:rPr>
          <w:fldChar w:fldCharType="begin"/>
        </w:r>
        <w:r>
          <w:rPr>
            <w:webHidden/>
          </w:rPr>
          <w:instrText xml:space="preserve"> PAGEREF _Toc2900517 \h </w:instrText>
        </w:r>
        <w:r>
          <w:rPr>
            <w:webHidden/>
          </w:rPr>
        </w:r>
        <w:r>
          <w:rPr>
            <w:webHidden/>
          </w:rPr>
          <w:fldChar w:fldCharType="separate"/>
        </w:r>
        <w:r>
          <w:rPr>
            <w:webHidden/>
          </w:rPr>
          <w:t>ii</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18" w:history="1">
        <w:r w:rsidRPr="00D672A4">
          <w:rPr>
            <w:rStyle w:val="Hyperlink"/>
            <w:rFonts w:eastAsiaTheme="majorEastAsia" w:cs="Arial"/>
            <w:lang w:eastAsia="id-ID"/>
          </w:rPr>
          <w:t>PERNYATAAN KEASLIAN SKRIPSI</w:t>
        </w:r>
        <w:r>
          <w:rPr>
            <w:webHidden/>
          </w:rPr>
          <w:tab/>
        </w:r>
        <w:r>
          <w:rPr>
            <w:webHidden/>
          </w:rPr>
          <w:fldChar w:fldCharType="begin"/>
        </w:r>
        <w:r>
          <w:rPr>
            <w:webHidden/>
          </w:rPr>
          <w:instrText xml:space="preserve"> PAGEREF _Toc2900518 \h </w:instrText>
        </w:r>
        <w:r>
          <w:rPr>
            <w:webHidden/>
          </w:rPr>
        </w:r>
        <w:r>
          <w:rPr>
            <w:webHidden/>
          </w:rPr>
          <w:fldChar w:fldCharType="separate"/>
        </w:r>
        <w:r>
          <w:rPr>
            <w:webHidden/>
          </w:rPr>
          <w:t>iii</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19" w:history="1">
        <w:r w:rsidRPr="00D672A4">
          <w:rPr>
            <w:rStyle w:val="Hyperlink"/>
            <w:rFonts w:eastAsiaTheme="majorEastAsia" w:cs="Arial"/>
            <w:lang w:eastAsia="id-ID"/>
          </w:rPr>
          <w:t>UCAPAN TERIMA KASIH</w:t>
        </w:r>
        <w:r>
          <w:rPr>
            <w:webHidden/>
          </w:rPr>
          <w:tab/>
        </w:r>
        <w:r>
          <w:rPr>
            <w:webHidden/>
          </w:rPr>
          <w:fldChar w:fldCharType="begin"/>
        </w:r>
        <w:r>
          <w:rPr>
            <w:webHidden/>
          </w:rPr>
          <w:instrText xml:space="preserve"> PAGEREF _Toc2900519 \h </w:instrText>
        </w:r>
        <w:r>
          <w:rPr>
            <w:webHidden/>
          </w:rPr>
        </w:r>
        <w:r>
          <w:rPr>
            <w:webHidden/>
          </w:rPr>
          <w:fldChar w:fldCharType="separate"/>
        </w:r>
        <w:r>
          <w:rPr>
            <w:webHidden/>
          </w:rPr>
          <w:t>iv</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20" w:history="1">
        <w:r w:rsidRPr="00D672A4">
          <w:rPr>
            <w:rStyle w:val="Hyperlink"/>
            <w:lang w:val="id-ID"/>
          </w:rPr>
          <w:t>HALAMAN PERNYATAAN PERSETUJUAN PUBLIKASI TUGAS AKHIR UNTUK KEPENTINGAN AKADEMIS</w:t>
        </w:r>
        <w:r>
          <w:rPr>
            <w:webHidden/>
          </w:rPr>
          <w:tab/>
        </w:r>
        <w:r>
          <w:rPr>
            <w:webHidden/>
          </w:rPr>
          <w:fldChar w:fldCharType="begin"/>
        </w:r>
        <w:r>
          <w:rPr>
            <w:webHidden/>
          </w:rPr>
          <w:instrText xml:space="preserve"> PAGEREF _Toc2900520 \h </w:instrText>
        </w:r>
        <w:r>
          <w:rPr>
            <w:webHidden/>
          </w:rPr>
        </w:r>
        <w:r>
          <w:rPr>
            <w:webHidden/>
          </w:rPr>
          <w:fldChar w:fldCharType="separate"/>
        </w:r>
        <w:r>
          <w:rPr>
            <w:webHidden/>
          </w:rPr>
          <w:t>v</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21" w:history="1">
        <w:r w:rsidRPr="00D672A4">
          <w:rPr>
            <w:rStyle w:val="Hyperlink"/>
          </w:rPr>
          <w:t>ABSTRAK</w:t>
        </w:r>
        <w:r>
          <w:rPr>
            <w:webHidden/>
          </w:rPr>
          <w:tab/>
        </w:r>
        <w:r>
          <w:rPr>
            <w:webHidden/>
          </w:rPr>
          <w:fldChar w:fldCharType="begin"/>
        </w:r>
        <w:r>
          <w:rPr>
            <w:webHidden/>
          </w:rPr>
          <w:instrText xml:space="preserve"> PAGEREF _Toc2900521 \h </w:instrText>
        </w:r>
        <w:r>
          <w:rPr>
            <w:webHidden/>
          </w:rPr>
        </w:r>
        <w:r>
          <w:rPr>
            <w:webHidden/>
          </w:rPr>
          <w:fldChar w:fldCharType="separate"/>
        </w:r>
        <w:r>
          <w:rPr>
            <w:webHidden/>
          </w:rPr>
          <w:t>vi</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22" w:history="1">
        <w:r w:rsidRPr="00D672A4">
          <w:rPr>
            <w:rStyle w:val="Hyperlink"/>
          </w:rPr>
          <w:t>ABSTRACT</w:t>
        </w:r>
        <w:r>
          <w:rPr>
            <w:webHidden/>
          </w:rPr>
          <w:tab/>
        </w:r>
        <w:r>
          <w:rPr>
            <w:webHidden/>
          </w:rPr>
          <w:fldChar w:fldCharType="begin"/>
        </w:r>
        <w:r>
          <w:rPr>
            <w:webHidden/>
          </w:rPr>
          <w:instrText xml:space="preserve"> PAGEREF _Toc2900522 \h </w:instrText>
        </w:r>
        <w:r>
          <w:rPr>
            <w:webHidden/>
          </w:rPr>
        </w:r>
        <w:r>
          <w:rPr>
            <w:webHidden/>
          </w:rPr>
          <w:fldChar w:fldCharType="separate"/>
        </w:r>
        <w:r>
          <w:rPr>
            <w:webHidden/>
          </w:rPr>
          <w:t>vii</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23" w:history="1">
        <w:r w:rsidRPr="00D672A4">
          <w:rPr>
            <w:rStyle w:val="Hyperlink"/>
            <w:lang w:eastAsia="id-ID"/>
          </w:rPr>
          <w:t>KATA PENGANTAR</w:t>
        </w:r>
        <w:r>
          <w:rPr>
            <w:webHidden/>
          </w:rPr>
          <w:tab/>
        </w:r>
        <w:r>
          <w:rPr>
            <w:webHidden/>
          </w:rPr>
          <w:fldChar w:fldCharType="begin"/>
        </w:r>
        <w:r>
          <w:rPr>
            <w:webHidden/>
          </w:rPr>
          <w:instrText xml:space="preserve"> PAGEREF _Toc2900523 \h </w:instrText>
        </w:r>
        <w:r>
          <w:rPr>
            <w:webHidden/>
          </w:rPr>
        </w:r>
        <w:r>
          <w:rPr>
            <w:webHidden/>
          </w:rPr>
          <w:fldChar w:fldCharType="separate"/>
        </w:r>
        <w:r>
          <w:rPr>
            <w:webHidden/>
          </w:rPr>
          <w:t>viii</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24" w:history="1">
        <w:r w:rsidRPr="00D672A4">
          <w:rPr>
            <w:rStyle w:val="Hyperlink"/>
          </w:rPr>
          <w:t>DAFTAR ISI</w:t>
        </w:r>
        <w:r>
          <w:rPr>
            <w:webHidden/>
          </w:rPr>
          <w:tab/>
        </w:r>
        <w:r>
          <w:rPr>
            <w:webHidden/>
          </w:rPr>
          <w:fldChar w:fldCharType="begin"/>
        </w:r>
        <w:r>
          <w:rPr>
            <w:webHidden/>
          </w:rPr>
          <w:instrText xml:space="preserve"> PAGEREF _Toc2900524 \h </w:instrText>
        </w:r>
        <w:r>
          <w:rPr>
            <w:webHidden/>
          </w:rPr>
        </w:r>
        <w:r>
          <w:rPr>
            <w:webHidden/>
          </w:rPr>
          <w:fldChar w:fldCharType="separate"/>
        </w:r>
        <w:r>
          <w:rPr>
            <w:webHidden/>
          </w:rPr>
          <w:t>x</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25" w:history="1">
        <w:r w:rsidRPr="00D672A4">
          <w:rPr>
            <w:rStyle w:val="Hyperlink"/>
          </w:rPr>
          <w:t>DAFTAR TABEL</w:t>
        </w:r>
        <w:r>
          <w:rPr>
            <w:webHidden/>
          </w:rPr>
          <w:tab/>
        </w:r>
        <w:r>
          <w:rPr>
            <w:webHidden/>
          </w:rPr>
          <w:fldChar w:fldCharType="begin"/>
        </w:r>
        <w:r>
          <w:rPr>
            <w:webHidden/>
          </w:rPr>
          <w:instrText xml:space="preserve"> PAGEREF _Toc2900525 \h </w:instrText>
        </w:r>
        <w:r>
          <w:rPr>
            <w:webHidden/>
          </w:rPr>
        </w:r>
        <w:r>
          <w:rPr>
            <w:webHidden/>
          </w:rPr>
          <w:fldChar w:fldCharType="separate"/>
        </w:r>
        <w:r>
          <w:rPr>
            <w:webHidden/>
          </w:rPr>
          <w:t>xii</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26" w:history="1">
        <w:r w:rsidRPr="00D672A4">
          <w:rPr>
            <w:rStyle w:val="Hyperlink"/>
            <w:lang w:val="id-ID"/>
          </w:rPr>
          <w:t>D</w:t>
        </w:r>
        <w:r w:rsidRPr="00D672A4">
          <w:rPr>
            <w:rStyle w:val="Hyperlink"/>
          </w:rPr>
          <w:t>AFTAR GAMBAR</w:t>
        </w:r>
        <w:r>
          <w:rPr>
            <w:webHidden/>
          </w:rPr>
          <w:tab/>
        </w:r>
        <w:r>
          <w:rPr>
            <w:webHidden/>
          </w:rPr>
          <w:fldChar w:fldCharType="begin"/>
        </w:r>
        <w:r>
          <w:rPr>
            <w:webHidden/>
          </w:rPr>
          <w:instrText xml:space="preserve"> PAGEREF _Toc2900526 \h </w:instrText>
        </w:r>
        <w:r>
          <w:rPr>
            <w:webHidden/>
          </w:rPr>
        </w:r>
        <w:r>
          <w:rPr>
            <w:webHidden/>
          </w:rPr>
          <w:fldChar w:fldCharType="separate"/>
        </w:r>
        <w:r>
          <w:rPr>
            <w:webHidden/>
          </w:rPr>
          <w:t>xiii</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27" w:history="1">
        <w:r w:rsidRPr="00D672A4">
          <w:rPr>
            <w:rStyle w:val="Hyperlink"/>
            <w:lang w:val="id-ID"/>
          </w:rPr>
          <w:t>D</w:t>
        </w:r>
        <w:r w:rsidRPr="00D672A4">
          <w:rPr>
            <w:rStyle w:val="Hyperlink"/>
          </w:rPr>
          <w:t xml:space="preserve">AFTAR </w:t>
        </w:r>
        <w:r w:rsidRPr="00D672A4">
          <w:rPr>
            <w:rStyle w:val="Hyperlink"/>
            <w:lang w:val="id-ID"/>
          </w:rPr>
          <w:t>LAMPIRAN</w:t>
        </w:r>
        <w:r>
          <w:rPr>
            <w:webHidden/>
          </w:rPr>
          <w:tab/>
        </w:r>
        <w:r>
          <w:rPr>
            <w:webHidden/>
          </w:rPr>
          <w:fldChar w:fldCharType="begin"/>
        </w:r>
        <w:r>
          <w:rPr>
            <w:webHidden/>
          </w:rPr>
          <w:instrText xml:space="preserve"> PAGEREF _Toc2900527 \h </w:instrText>
        </w:r>
        <w:r>
          <w:rPr>
            <w:webHidden/>
          </w:rPr>
        </w:r>
        <w:r>
          <w:rPr>
            <w:webHidden/>
          </w:rPr>
          <w:fldChar w:fldCharType="separate"/>
        </w:r>
        <w:r>
          <w:rPr>
            <w:webHidden/>
          </w:rPr>
          <w:t>xv</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28" w:history="1">
        <w:r w:rsidRPr="00D672A4">
          <w:rPr>
            <w:rStyle w:val="Hyperlink"/>
          </w:rPr>
          <w:t>BAB I PENDAHULUAN</w:t>
        </w:r>
        <w:r>
          <w:rPr>
            <w:webHidden/>
          </w:rPr>
          <w:tab/>
        </w:r>
        <w:r>
          <w:rPr>
            <w:webHidden/>
          </w:rPr>
          <w:fldChar w:fldCharType="begin"/>
        </w:r>
        <w:r>
          <w:rPr>
            <w:webHidden/>
          </w:rPr>
          <w:instrText xml:space="preserve"> PAGEREF _Toc2900528 \h </w:instrText>
        </w:r>
        <w:r>
          <w:rPr>
            <w:webHidden/>
          </w:rPr>
        </w:r>
        <w:r>
          <w:rPr>
            <w:webHidden/>
          </w:rPr>
          <w:fldChar w:fldCharType="separate"/>
        </w:r>
        <w:r>
          <w:rPr>
            <w:webHidden/>
          </w:rPr>
          <w:t>1</w:t>
        </w:r>
        <w:r>
          <w:rPr>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29" w:history="1">
        <w:r w:rsidRPr="00D672A4">
          <w:rPr>
            <w:rStyle w:val="Hyperlink"/>
            <w:noProof/>
          </w:rPr>
          <w:t>1.1</w:t>
        </w:r>
        <w:r>
          <w:rPr>
            <w:rFonts w:asciiTheme="minorHAnsi" w:eastAsiaTheme="minorEastAsia" w:hAnsiTheme="minorHAnsi"/>
            <w:noProof/>
            <w:sz w:val="22"/>
            <w:lang w:val="id-ID" w:eastAsia="id-ID"/>
          </w:rPr>
          <w:tab/>
        </w:r>
        <w:r w:rsidRPr="00D672A4">
          <w:rPr>
            <w:rStyle w:val="Hyperlink"/>
            <w:noProof/>
          </w:rPr>
          <w:t>Latar Belakang</w:t>
        </w:r>
        <w:r>
          <w:rPr>
            <w:noProof/>
            <w:webHidden/>
          </w:rPr>
          <w:tab/>
        </w:r>
        <w:r>
          <w:rPr>
            <w:noProof/>
            <w:webHidden/>
          </w:rPr>
          <w:fldChar w:fldCharType="begin"/>
        </w:r>
        <w:r>
          <w:rPr>
            <w:noProof/>
            <w:webHidden/>
          </w:rPr>
          <w:instrText xml:space="preserve"> PAGEREF _Toc2900529 \h </w:instrText>
        </w:r>
        <w:r>
          <w:rPr>
            <w:noProof/>
            <w:webHidden/>
          </w:rPr>
        </w:r>
        <w:r>
          <w:rPr>
            <w:noProof/>
            <w:webHidden/>
          </w:rPr>
          <w:fldChar w:fldCharType="separate"/>
        </w:r>
        <w:r>
          <w:rPr>
            <w:noProof/>
            <w:webHidden/>
          </w:rPr>
          <w:t>1</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30" w:history="1">
        <w:r w:rsidRPr="00D672A4">
          <w:rPr>
            <w:rStyle w:val="Hyperlink"/>
            <w:noProof/>
          </w:rPr>
          <w:t>1.2</w:t>
        </w:r>
        <w:r>
          <w:rPr>
            <w:rFonts w:asciiTheme="minorHAnsi" w:eastAsiaTheme="minorEastAsia" w:hAnsiTheme="minorHAnsi"/>
            <w:noProof/>
            <w:sz w:val="22"/>
            <w:lang w:val="id-ID" w:eastAsia="id-ID"/>
          </w:rPr>
          <w:tab/>
        </w:r>
        <w:r w:rsidRPr="00D672A4">
          <w:rPr>
            <w:rStyle w:val="Hyperlink"/>
            <w:noProof/>
          </w:rPr>
          <w:t>Permasalahan Masalah</w:t>
        </w:r>
        <w:r>
          <w:rPr>
            <w:noProof/>
            <w:webHidden/>
          </w:rPr>
          <w:tab/>
        </w:r>
        <w:r>
          <w:rPr>
            <w:noProof/>
            <w:webHidden/>
          </w:rPr>
          <w:fldChar w:fldCharType="begin"/>
        </w:r>
        <w:r>
          <w:rPr>
            <w:noProof/>
            <w:webHidden/>
          </w:rPr>
          <w:instrText xml:space="preserve"> PAGEREF _Toc2900530 \h </w:instrText>
        </w:r>
        <w:r>
          <w:rPr>
            <w:noProof/>
            <w:webHidden/>
          </w:rPr>
        </w:r>
        <w:r>
          <w:rPr>
            <w:noProof/>
            <w:webHidden/>
          </w:rPr>
          <w:fldChar w:fldCharType="separate"/>
        </w:r>
        <w:r>
          <w:rPr>
            <w:noProof/>
            <w:webHidden/>
          </w:rPr>
          <w:t>2</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31" w:history="1">
        <w:r w:rsidRPr="00D672A4">
          <w:rPr>
            <w:rStyle w:val="Hyperlink"/>
            <w:noProof/>
          </w:rPr>
          <w:t>1.2.1</w:t>
        </w:r>
        <w:r>
          <w:rPr>
            <w:rFonts w:asciiTheme="minorHAnsi" w:eastAsiaTheme="minorEastAsia" w:hAnsiTheme="minorHAnsi"/>
            <w:noProof/>
            <w:sz w:val="22"/>
            <w:lang w:val="id-ID" w:eastAsia="id-ID"/>
          </w:rPr>
          <w:tab/>
        </w:r>
        <w:r w:rsidRPr="00D672A4">
          <w:rPr>
            <w:rStyle w:val="Hyperlink"/>
            <w:noProof/>
          </w:rPr>
          <w:t>Identifikasi Masalah</w:t>
        </w:r>
        <w:r>
          <w:rPr>
            <w:noProof/>
            <w:webHidden/>
          </w:rPr>
          <w:tab/>
        </w:r>
        <w:r>
          <w:rPr>
            <w:noProof/>
            <w:webHidden/>
          </w:rPr>
          <w:fldChar w:fldCharType="begin"/>
        </w:r>
        <w:r>
          <w:rPr>
            <w:noProof/>
            <w:webHidden/>
          </w:rPr>
          <w:instrText xml:space="preserve"> PAGEREF _Toc2900531 \h </w:instrText>
        </w:r>
        <w:r>
          <w:rPr>
            <w:noProof/>
            <w:webHidden/>
          </w:rPr>
        </w:r>
        <w:r>
          <w:rPr>
            <w:noProof/>
            <w:webHidden/>
          </w:rPr>
          <w:fldChar w:fldCharType="separate"/>
        </w:r>
        <w:r>
          <w:rPr>
            <w:noProof/>
            <w:webHidden/>
          </w:rPr>
          <w:t>2</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32" w:history="1">
        <w:r w:rsidRPr="00D672A4">
          <w:rPr>
            <w:rStyle w:val="Hyperlink"/>
            <w:noProof/>
          </w:rPr>
          <w:t>1.2.2</w:t>
        </w:r>
        <w:r>
          <w:rPr>
            <w:rFonts w:asciiTheme="minorHAnsi" w:eastAsiaTheme="minorEastAsia" w:hAnsiTheme="minorHAnsi"/>
            <w:noProof/>
            <w:sz w:val="22"/>
            <w:lang w:val="id-ID" w:eastAsia="id-ID"/>
          </w:rPr>
          <w:tab/>
        </w:r>
        <w:r w:rsidRPr="00D672A4">
          <w:rPr>
            <w:rStyle w:val="Hyperlink"/>
            <w:noProof/>
          </w:rPr>
          <w:t>Ruang Lingkup Masalah</w:t>
        </w:r>
        <w:r>
          <w:rPr>
            <w:noProof/>
            <w:webHidden/>
          </w:rPr>
          <w:tab/>
        </w:r>
        <w:r>
          <w:rPr>
            <w:noProof/>
            <w:webHidden/>
          </w:rPr>
          <w:fldChar w:fldCharType="begin"/>
        </w:r>
        <w:r>
          <w:rPr>
            <w:noProof/>
            <w:webHidden/>
          </w:rPr>
          <w:instrText xml:space="preserve"> PAGEREF _Toc2900532 \h </w:instrText>
        </w:r>
        <w:r>
          <w:rPr>
            <w:noProof/>
            <w:webHidden/>
          </w:rPr>
        </w:r>
        <w:r>
          <w:rPr>
            <w:noProof/>
            <w:webHidden/>
          </w:rPr>
          <w:fldChar w:fldCharType="separate"/>
        </w:r>
        <w:r>
          <w:rPr>
            <w:noProof/>
            <w:webHidden/>
          </w:rPr>
          <w:t>3</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33" w:history="1">
        <w:r w:rsidRPr="00D672A4">
          <w:rPr>
            <w:rStyle w:val="Hyperlink"/>
            <w:noProof/>
          </w:rPr>
          <w:t>1.2.3</w:t>
        </w:r>
        <w:r>
          <w:rPr>
            <w:rFonts w:asciiTheme="minorHAnsi" w:eastAsiaTheme="minorEastAsia" w:hAnsiTheme="minorHAnsi"/>
            <w:noProof/>
            <w:sz w:val="22"/>
            <w:lang w:val="id-ID" w:eastAsia="id-ID"/>
          </w:rPr>
          <w:tab/>
        </w:r>
        <w:r w:rsidRPr="00D672A4">
          <w:rPr>
            <w:rStyle w:val="Hyperlink"/>
            <w:noProof/>
          </w:rPr>
          <w:t>Rumusan Masalah</w:t>
        </w:r>
        <w:r>
          <w:rPr>
            <w:noProof/>
            <w:webHidden/>
          </w:rPr>
          <w:tab/>
        </w:r>
        <w:r>
          <w:rPr>
            <w:noProof/>
            <w:webHidden/>
          </w:rPr>
          <w:fldChar w:fldCharType="begin"/>
        </w:r>
        <w:r>
          <w:rPr>
            <w:noProof/>
            <w:webHidden/>
          </w:rPr>
          <w:instrText xml:space="preserve"> PAGEREF _Toc2900533 \h </w:instrText>
        </w:r>
        <w:r>
          <w:rPr>
            <w:noProof/>
            <w:webHidden/>
          </w:rPr>
        </w:r>
        <w:r>
          <w:rPr>
            <w:noProof/>
            <w:webHidden/>
          </w:rPr>
          <w:fldChar w:fldCharType="separate"/>
        </w:r>
        <w:r>
          <w:rPr>
            <w:noProof/>
            <w:webHidden/>
          </w:rPr>
          <w:t>4</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34" w:history="1">
        <w:r w:rsidRPr="00D672A4">
          <w:rPr>
            <w:rStyle w:val="Hyperlink"/>
            <w:noProof/>
          </w:rPr>
          <w:t>1.3</w:t>
        </w:r>
        <w:r>
          <w:rPr>
            <w:rFonts w:asciiTheme="minorHAnsi" w:eastAsiaTheme="minorEastAsia" w:hAnsiTheme="minorHAnsi"/>
            <w:noProof/>
            <w:sz w:val="22"/>
            <w:lang w:val="id-ID" w:eastAsia="id-ID"/>
          </w:rPr>
          <w:tab/>
        </w:r>
        <w:r w:rsidRPr="00D672A4">
          <w:rPr>
            <w:rStyle w:val="Hyperlink"/>
            <w:noProof/>
          </w:rPr>
          <w:t>Tujuan dan Manfaat Penulisan</w:t>
        </w:r>
        <w:r>
          <w:rPr>
            <w:noProof/>
            <w:webHidden/>
          </w:rPr>
          <w:tab/>
        </w:r>
        <w:r>
          <w:rPr>
            <w:noProof/>
            <w:webHidden/>
          </w:rPr>
          <w:fldChar w:fldCharType="begin"/>
        </w:r>
        <w:r>
          <w:rPr>
            <w:noProof/>
            <w:webHidden/>
          </w:rPr>
          <w:instrText xml:space="preserve"> PAGEREF _Toc2900534 \h </w:instrText>
        </w:r>
        <w:r>
          <w:rPr>
            <w:noProof/>
            <w:webHidden/>
          </w:rPr>
        </w:r>
        <w:r>
          <w:rPr>
            <w:noProof/>
            <w:webHidden/>
          </w:rPr>
          <w:fldChar w:fldCharType="separate"/>
        </w:r>
        <w:r>
          <w:rPr>
            <w:noProof/>
            <w:webHidden/>
          </w:rPr>
          <w:t>4</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35" w:history="1">
        <w:r w:rsidRPr="00D672A4">
          <w:rPr>
            <w:rStyle w:val="Hyperlink"/>
            <w:noProof/>
          </w:rPr>
          <w:t>1.4</w:t>
        </w:r>
        <w:r>
          <w:rPr>
            <w:rFonts w:asciiTheme="minorHAnsi" w:eastAsiaTheme="minorEastAsia" w:hAnsiTheme="minorHAnsi"/>
            <w:noProof/>
            <w:sz w:val="22"/>
            <w:lang w:val="id-ID" w:eastAsia="id-ID"/>
          </w:rPr>
          <w:tab/>
        </w:r>
        <w:r w:rsidRPr="00D672A4">
          <w:rPr>
            <w:rStyle w:val="Hyperlink"/>
            <w:noProof/>
          </w:rPr>
          <w:t>Sistematika Penulisan</w:t>
        </w:r>
        <w:r>
          <w:rPr>
            <w:noProof/>
            <w:webHidden/>
          </w:rPr>
          <w:tab/>
        </w:r>
        <w:r>
          <w:rPr>
            <w:noProof/>
            <w:webHidden/>
          </w:rPr>
          <w:fldChar w:fldCharType="begin"/>
        </w:r>
        <w:r>
          <w:rPr>
            <w:noProof/>
            <w:webHidden/>
          </w:rPr>
          <w:instrText xml:space="preserve"> PAGEREF _Toc2900535 \h </w:instrText>
        </w:r>
        <w:r>
          <w:rPr>
            <w:noProof/>
            <w:webHidden/>
          </w:rPr>
        </w:r>
        <w:r>
          <w:rPr>
            <w:noProof/>
            <w:webHidden/>
          </w:rPr>
          <w:fldChar w:fldCharType="separate"/>
        </w:r>
        <w:r>
          <w:rPr>
            <w:noProof/>
            <w:webHidden/>
          </w:rPr>
          <w:t>5</w:t>
        </w:r>
        <w:r>
          <w:rPr>
            <w:noProof/>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36" w:history="1">
        <w:r w:rsidRPr="00D672A4">
          <w:rPr>
            <w:rStyle w:val="Hyperlink"/>
          </w:rPr>
          <w:t>BAB II LANDASAN TEORI</w:t>
        </w:r>
        <w:r>
          <w:rPr>
            <w:webHidden/>
          </w:rPr>
          <w:tab/>
        </w:r>
        <w:r>
          <w:rPr>
            <w:webHidden/>
          </w:rPr>
          <w:fldChar w:fldCharType="begin"/>
        </w:r>
        <w:r>
          <w:rPr>
            <w:webHidden/>
          </w:rPr>
          <w:instrText xml:space="preserve"> PAGEREF _Toc2900536 \h </w:instrText>
        </w:r>
        <w:r>
          <w:rPr>
            <w:webHidden/>
          </w:rPr>
        </w:r>
        <w:r>
          <w:rPr>
            <w:webHidden/>
          </w:rPr>
          <w:fldChar w:fldCharType="separate"/>
        </w:r>
        <w:r>
          <w:rPr>
            <w:webHidden/>
          </w:rPr>
          <w:t>6</w:t>
        </w:r>
        <w:r>
          <w:rPr>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37" w:history="1">
        <w:r w:rsidRPr="00D672A4">
          <w:rPr>
            <w:rStyle w:val="Hyperlink"/>
            <w:noProof/>
          </w:rPr>
          <w:t>2.1</w:t>
        </w:r>
        <w:r>
          <w:rPr>
            <w:rFonts w:asciiTheme="minorHAnsi" w:eastAsiaTheme="minorEastAsia" w:hAnsiTheme="minorHAnsi"/>
            <w:noProof/>
            <w:sz w:val="22"/>
            <w:lang w:val="id-ID" w:eastAsia="id-ID"/>
          </w:rPr>
          <w:tab/>
        </w:r>
        <w:r w:rsidRPr="00D672A4">
          <w:rPr>
            <w:rStyle w:val="Hyperlink"/>
            <w:noProof/>
          </w:rPr>
          <w:t>Tinjauan Pustaka</w:t>
        </w:r>
        <w:r>
          <w:rPr>
            <w:noProof/>
            <w:webHidden/>
          </w:rPr>
          <w:tab/>
        </w:r>
        <w:r>
          <w:rPr>
            <w:noProof/>
            <w:webHidden/>
          </w:rPr>
          <w:fldChar w:fldCharType="begin"/>
        </w:r>
        <w:r>
          <w:rPr>
            <w:noProof/>
            <w:webHidden/>
          </w:rPr>
          <w:instrText xml:space="preserve"> PAGEREF _Toc2900537 \h </w:instrText>
        </w:r>
        <w:r>
          <w:rPr>
            <w:noProof/>
            <w:webHidden/>
          </w:rPr>
        </w:r>
        <w:r>
          <w:rPr>
            <w:noProof/>
            <w:webHidden/>
          </w:rPr>
          <w:fldChar w:fldCharType="separate"/>
        </w:r>
        <w:r>
          <w:rPr>
            <w:noProof/>
            <w:webHidden/>
          </w:rPr>
          <w:t>6</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38" w:history="1">
        <w:r w:rsidRPr="00D672A4">
          <w:rPr>
            <w:rStyle w:val="Hyperlink"/>
            <w:noProof/>
          </w:rPr>
          <w:t>2.1.1</w:t>
        </w:r>
        <w:r>
          <w:rPr>
            <w:rFonts w:asciiTheme="minorHAnsi" w:eastAsiaTheme="minorEastAsia" w:hAnsiTheme="minorHAnsi"/>
            <w:noProof/>
            <w:sz w:val="22"/>
            <w:lang w:val="id-ID" w:eastAsia="id-ID"/>
          </w:rPr>
          <w:tab/>
        </w:r>
        <w:r w:rsidRPr="00D672A4">
          <w:rPr>
            <w:rStyle w:val="Hyperlink"/>
            <w:noProof/>
          </w:rPr>
          <w:t>Persimpangan</w:t>
        </w:r>
        <w:r>
          <w:rPr>
            <w:noProof/>
            <w:webHidden/>
          </w:rPr>
          <w:tab/>
        </w:r>
        <w:r>
          <w:rPr>
            <w:noProof/>
            <w:webHidden/>
          </w:rPr>
          <w:fldChar w:fldCharType="begin"/>
        </w:r>
        <w:r>
          <w:rPr>
            <w:noProof/>
            <w:webHidden/>
          </w:rPr>
          <w:instrText xml:space="preserve"> PAGEREF _Toc2900538 \h </w:instrText>
        </w:r>
        <w:r>
          <w:rPr>
            <w:noProof/>
            <w:webHidden/>
          </w:rPr>
        </w:r>
        <w:r>
          <w:rPr>
            <w:noProof/>
            <w:webHidden/>
          </w:rPr>
          <w:fldChar w:fldCharType="separate"/>
        </w:r>
        <w:r>
          <w:rPr>
            <w:noProof/>
            <w:webHidden/>
          </w:rPr>
          <w:t>8</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39" w:history="1">
        <w:r w:rsidRPr="00D672A4">
          <w:rPr>
            <w:rStyle w:val="Hyperlink"/>
            <w:noProof/>
          </w:rPr>
          <w:t>2.1.2</w:t>
        </w:r>
        <w:r>
          <w:rPr>
            <w:rFonts w:asciiTheme="minorHAnsi" w:eastAsiaTheme="minorEastAsia" w:hAnsiTheme="minorHAnsi"/>
            <w:noProof/>
            <w:sz w:val="22"/>
            <w:lang w:val="id-ID" w:eastAsia="id-ID"/>
          </w:rPr>
          <w:tab/>
        </w:r>
        <w:r w:rsidRPr="00D672A4">
          <w:rPr>
            <w:rStyle w:val="Hyperlink"/>
            <w:noProof/>
          </w:rPr>
          <w:t>Simpang Bersinyal</w:t>
        </w:r>
        <w:r>
          <w:rPr>
            <w:noProof/>
            <w:webHidden/>
          </w:rPr>
          <w:tab/>
        </w:r>
        <w:r>
          <w:rPr>
            <w:noProof/>
            <w:webHidden/>
          </w:rPr>
          <w:fldChar w:fldCharType="begin"/>
        </w:r>
        <w:r>
          <w:rPr>
            <w:noProof/>
            <w:webHidden/>
          </w:rPr>
          <w:instrText xml:space="preserve"> PAGEREF _Toc2900539 \h </w:instrText>
        </w:r>
        <w:r>
          <w:rPr>
            <w:noProof/>
            <w:webHidden/>
          </w:rPr>
        </w:r>
        <w:r>
          <w:rPr>
            <w:noProof/>
            <w:webHidden/>
          </w:rPr>
          <w:fldChar w:fldCharType="separate"/>
        </w:r>
        <w:r>
          <w:rPr>
            <w:noProof/>
            <w:webHidden/>
          </w:rPr>
          <w:t>9</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40" w:history="1">
        <w:r w:rsidRPr="00D672A4">
          <w:rPr>
            <w:rStyle w:val="Hyperlink"/>
            <w:noProof/>
          </w:rPr>
          <w:t>2.2</w:t>
        </w:r>
        <w:r>
          <w:rPr>
            <w:rFonts w:asciiTheme="minorHAnsi" w:eastAsiaTheme="minorEastAsia" w:hAnsiTheme="minorHAnsi"/>
            <w:noProof/>
            <w:sz w:val="22"/>
            <w:lang w:val="id-ID" w:eastAsia="id-ID"/>
          </w:rPr>
          <w:tab/>
        </w:r>
        <w:r w:rsidRPr="00D672A4">
          <w:rPr>
            <w:rStyle w:val="Hyperlink"/>
            <w:noProof/>
          </w:rPr>
          <w:t>Volume Lalu Lintas</w:t>
        </w:r>
        <w:r>
          <w:rPr>
            <w:noProof/>
            <w:webHidden/>
          </w:rPr>
          <w:tab/>
        </w:r>
        <w:r>
          <w:rPr>
            <w:noProof/>
            <w:webHidden/>
          </w:rPr>
          <w:fldChar w:fldCharType="begin"/>
        </w:r>
        <w:r>
          <w:rPr>
            <w:noProof/>
            <w:webHidden/>
          </w:rPr>
          <w:instrText xml:space="preserve"> PAGEREF _Toc2900540 \h </w:instrText>
        </w:r>
        <w:r>
          <w:rPr>
            <w:noProof/>
            <w:webHidden/>
          </w:rPr>
        </w:r>
        <w:r>
          <w:rPr>
            <w:noProof/>
            <w:webHidden/>
          </w:rPr>
          <w:fldChar w:fldCharType="separate"/>
        </w:r>
        <w:r>
          <w:rPr>
            <w:noProof/>
            <w:webHidden/>
          </w:rPr>
          <w:t>10</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41" w:history="1">
        <w:r w:rsidRPr="00D672A4">
          <w:rPr>
            <w:rStyle w:val="Hyperlink"/>
            <w:noProof/>
            <w:lang w:val="id-ID"/>
          </w:rPr>
          <w:t>2.2.1</w:t>
        </w:r>
        <w:r>
          <w:rPr>
            <w:rFonts w:asciiTheme="minorHAnsi" w:eastAsiaTheme="minorEastAsia" w:hAnsiTheme="minorHAnsi"/>
            <w:noProof/>
            <w:sz w:val="22"/>
            <w:lang w:val="id-ID" w:eastAsia="id-ID"/>
          </w:rPr>
          <w:tab/>
        </w:r>
        <w:r w:rsidRPr="00D672A4">
          <w:rPr>
            <w:rStyle w:val="Hyperlink"/>
            <w:noProof/>
            <w:lang w:val="id-ID"/>
          </w:rPr>
          <w:t>Lalu Lintas Harian Rata – Rata (LHR)</w:t>
        </w:r>
        <w:r>
          <w:rPr>
            <w:noProof/>
            <w:webHidden/>
          </w:rPr>
          <w:tab/>
        </w:r>
        <w:r>
          <w:rPr>
            <w:noProof/>
            <w:webHidden/>
          </w:rPr>
          <w:fldChar w:fldCharType="begin"/>
        </w:r>
        <w:r>
          <w:rPr>
            <w:noProof/>
            <w:webHidden/>
          </w:rPr>
          <w:instrText xml:space="preserve"> PAGEREF _Toc2900541 \h </w:instrText>
        </w:r>
        <w:r>
          <w:rPr>
            <w:noProof/>
            <w:webHidden/>
          </w:rPr>
        </w:r>
        <w:r>
          <w:rPr>
            <w:noProof/>
            <w:webHidden/>
          </w:rPr>
          <w:fldChar w:fldCharType="separate"/>
        </w:r>
        <w:r>
          <w:rPr>
            <w:noProof/>
            <w:webHidden/>
          </w:rPr>
          <w:t>10</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42" w:history="1">
        <w:r w:rsidRPr="00D672A4">
          <w:rPr>
            <w:rStyle w:val="Hyperlink"/>
            <w:noProof/>
          </w:rPr>
          <w:t>2.2.2</w:t>
        </w:r>
        <w:r>
          <w:rPr>
            <w:rFonts w:asciiTheme="minorHAnsi" w:eastAsiaTheme="minorEastAsia" w:hAnsiTheme="minorHAnsi"/>
            <w:noProof/>
            <w:sz w:val="22"/>
            <w:lang w:val="id-ID" w:eastAsia="id-ID"/>
          </w:rPr>
          <w:tab/>
        </w:r>
        <w:r w:rsidRPr="00D672A4">
          <w:rPr>
            <w:rStyle w:val="Hyperlink"/>
            <w:noProof/>
          </w:rPr>
          <w:t>Data Masukan</w:t>
        </w:r>
        <w:r>
          <w:rPr>
            <w:noProof/>
            <w:webHidden/>
          </w:rPr>
          <w:tab/>
        </w:r>
        <w:r>
          <w:rPr>
            <w:noProof/>
            <w:webHidden/>
          </w:rPr>
          <w:fldChar w:fldCharType="begin"/>
        </w:r>
        <w:r>
          <w:rPr>
            <w:noProof/>
            <w:webHidden/>
          </w:rPr>
          <w:instrText xml:space="preserve"> PAGEREF _Toc2900542 \h </w:instrText>
        </w:r>
        <w:r>
          <w:rPr>
            <w:noProof/>
            <w:webHidden/>
          </w:rPr>
        </w:r>
        <w:r>
          <w:rPr>
            <w:noProof/>
            <w:webHidden/>
          </w:rPr>
          <w:fldChar w:fldCharType="separate"/>
        </w:r>
        <w:r>
          <w:rPr>
            <w:noProof/>
            <w:webHidden/>
          </w:rPr>
          <w:t>11</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43" w:history="1">
        <w:r w:rsidRPr="00D672A4">
          <w:rPr>
            <w:rStyle w:val="Hyperlink"/>
            <w:noProof/>
          </w:rPr>
          <w:t>2.2.3</w:t>
        </w:r>
        <w:r>
          <w:rPr>
            <w:rFonts w:asciiTheme="minorHAnsi" w:eastAsiaTheme="minorEastAsia" w:hAnsiTheme="minorHAnsi"/>
            <w:noProof/>
            <w:sz w:val="22"/>
            <w:lang w:val="id-ID" w:eastAsia="id-ID"/>
          </w:rPr>
          <w:tab/>
        </w:r>
        <w:r w:rsidRPr="00D672A4">
          <w:rPr>
            <w:rStyle w:val="Hyperlink"/>
            <w:noProof/>
          </w:rPr>
          <w:t>Penggunaan Isyarat</w:t>
        </w:r>
        <w:r>
          <w:rPr>
            <w:noProof/>
            <w:webHidden/>
          </w:rPr>
          <w:tab/>
        </w:r>
        <w:r>
          <w:rPr>
            <w:noProof/>
            <w:webHidden/>
          </w:rPr>
          <w:fldChar w:fldCharType="begin"/>
        </w:r>
        <w:r>
          <w:rPr>
            <w:noProof/>
            <w:webHidden/>
          </w:rPr>
          <w:instrText xml:space="preserve"> PAGEREF _Toc2900543 \h </w:instrText>
        </w:r>
        <w:r>
          <w:rPr>
            <w:noProof/>
            <w:webHidden/>
          </w:rPr>
        </w:r>
        <w:r>
          <w:rPr>
            <w:noProof/>
            <w:webHidden/>
          </w:rPr>
          <w:fldChar w:fldCharType="separate"/>
        </w:r>
        <w:r>
          <w:rPr>
            <w:noProof/>
            <w:webHidden/>
          </w:rPr>
          <w:t>12</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44" w:history="1">
        <w:r w:rsidRPr="00D672A4">
          <w:rPr>
            <w:rStyle w:val="Hyperlink"/>
            <w:noProof/>
          </w:rPr>
          <w:t>2.2.4</w:t>
        </w:r>
        <w:r>
          <w:rPr>
            <w:rFonts w:asciiTheme="minorHAnsi" w:eastAsiaTheme="minorEastAsia" w:hAnsiTheme="minorHAnsi"/>
            <w:noProof/>
            <w:sz w:val="22"/>
            <w:lang w:val="id-ID" w:eastAsia="id-ID"/>
          </w:rPr>
          <w:tab/>
        </w:r>
        <w:r w:rsidRPr="00D672A4">
          <w:rPr>
            <w:rStyle w:val="Hyperlink"/>
            <w:noProof/>
          </w:rPr>
          <w:t>Menentukan waktu APILL</w:t>
        </w:r>
        <w:r>
          <w:rPr>
            <w:noProof/>
            <w:webHidden/>
          </w:rPr>
          <w:tab/>
        </w:r>
        <w:r>
          <w:rPr>
            <w:noProof/>
            <w:webHidden/>
          </w:rPr>
          <w:fldChar w:fldCharType="begin"/>
        </w:r>
        <w:r>
          <w:rPr>
            <w:noProof/>
            <w:webHidden/>
          </w:rPr>
          <w:instrText xml:space="preserve"> PAGEREF _Toc2900544 \h </w:instrText>
        </w:r>
        <w:r>
          <w:rPr>
            <w:noProof/>
            <w:webHidden/>
          </w:rPr>
        </w:r>
        <w:r>
          <w:rPr>
            <w:noProof/>
            <w:webHidden/>
          </w:rPr>
          <w:fldChar w:fldCharType="separate"/>
        </w:r>
        <w:r>
          <w:rPr>
            <w:noProof/>
            <w:webHidden/>
          </w:rPr>
          <w:t>15</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45" w:history="1">
        <w:r w:rsidRPr="00D672A4">
          <w:rPr>
            <w:rStyle w:val="Hyperlink"/>
            <w:noProof/>
          </w:rPr>
          <w:t>2.2.5</w:t>
        </w:r>
        <w:r>
          <w:rPr>
            <w:rFonts w:asciiTheme="minorHAnsi" w:eastAsiaTheme="minorEastAsia" w:hAnsiTheme="minorHAnsi"/>
            <w:noProof/>
            <w:sz w:val="22"/>
            <w:lang w:val="id-ID" w:eastAsia="id-ID"/>
          </w:rPr>
          <w:tab/>
        </w:r>
        <w:r w:rsidRPr="00D672A4">
          <w:rPr>
            <w:rStyle w:val="Hyperlink"/>
            <w:noProof/>
          </w:rPr>
          <w:t>Kapasitas</w:t>
        </w:r>
        <w:r>
          <w:rPr>
            <w:noProof/>
            <w:webHidden/>
          </w:rPr>
          <w:tab/>
        </w:r>
        <w:r>
          <w:rPr>
            <w:noProof/>
            <w:webHidden/>
          </w:rPr>
          <w:fldChar w:fldCharType="begin"/>
        </w:r>
        <w:r>
          <w:rPr>
            <w:noProof/>
            <w:webHidden/>
          </w:rPr>
          <w:instrText xml:space="preserve"> PAGEREF _Toc2900545 \h </w:instrText>
        </w:r>
        <w:r>
          <w:rPr>
            <w:noProof/>
            <w:webHidden/>
          </w:rPr>
        </w:r>
        <w:r>
          <w:rPr>
            <w:noProof/>
            <w:webHidden/>
          </w:rPr>
          <w:fldChar w:fldCharType="separate"/>
        </w:r>
        <w:r>
          <w:rPr>
            <w:noProof/>
            <w:webHidden/>
          </w:rPr>
          <w:t>26</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46" w:history="1">
        <w:r w:rsidRPr="00D672A4">
          <w:rPr>
            <w:rStyle w:val="Hyperlink"/>
            <w:noProof/>
          </w:rPr>
          <w:t>2.2.6</w:t>
        </w:r>
        <w:r>
          <w:rPr>
            <w:rFonts w:asciiTheme="minorHAnsi" w:eastAsiaTheme="minorEastAsia" w:hAnsiTheme="minorHAnsi"/>
            <w:noProof/>
            <w:sz w:val="22"/>
            <w:lang w:val="id-ID" w:eastAsia="id-ID"/>
          </w:rPr>
          <w:tab/>
        </w:r>
        <w:r w:rsidRPr="00D672A4">
          <w:rPr>
            <w:rStyle w:val="Hyperlink"/>
            <w:noProof/>
          </w:rPr>
          <w:t>Tingkat kinerja lalu lintas</w:t>
        </w:r>
        <w:r>
          <w:rPr>
            <w:noProof/>
            <w:webHidden/>
          </w:rPr>
          <w:tab/>
        </w:r>
        <w:r>
          <w:rPr>
            <w:noProof/>
            <w:webHidden/>
          </w:rPr>
          <w:fldChar w:fldCharType="begin"/>
        </w:r>
        <w:r>
          <w:rPr>
            <w:noProof/>
            <w:webHidden/>
          </w:rPr>
          <w:instrText xml:space="preserve"> PAGEREF _Toc2900546 \h </w:instrText>
        </w:r>
        <w:r>
          <w:rPr>
            <w:noProof/>
            <w:webHidden/>
          </w:rPr>
        </w:r>
        <w:r>
          <w:rPr>
            <w:noProof/>
            <w:webHidden/>
          </w:rPr>
          <w:fldChar w:fldCharType="separate"/>
        </w:r>
        <w:r>
          <w:rPr>
            <w:noProof/>
            <w:webHidden/>
          </w:rPr>
          <w:t>26</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47" w:history="1">
        <w:r w:rsidRPr="00D672A4">
          <w:rPr>
            <w:rStyle w:val="Hyperlink"/>
            <w:noProof/>
          </w:rPr>
          <w:t>2.2.7</w:t>
        </w:r>
        <w:r>
          <w:rPr>
            <w:rFonts w:asciiTheme="minorHAnsi" w:eastAsiaTheme="minorEastAsia" w:hAnsiTheme="minorHAnsi"/>
            <w:noProof/>
            <w:sz w:val="22"/>
            <w:lang w:val="id-ID" w:eastAsia="id-ID"/>
          </w:rPr>
          <w:tab/>
        </w:r>
        <w:r w:rsidRPr="00D672A4">
          <w:rPr>
            <w:rStyle w:val="Hyperlink"/>
            <w:noProof/>
          </w:rPr>
          <w:t>Tundaan</w:t>
        </w:r>
        <w:r>
          <w:rPr>
            <w:noProof/>
            <w:webHidden/>
          </w:rPr>
          <w:tab/>
        </w:r>
        <w:r>
          <w:rPr>
            <w:noProof/>
            <w:webHidden/>
          </w:rPr>
          <w:fldChar w:fldCharType="begin"/>
        </w:r>
        <w:r>
          <w:rPr>
            <w:noProof/>
            <w:webHidden/>
          </w:rPr>
          <w:instrText xml:space="preserve"> PAGEREF _Toc2900547 \h </w:instrText>
        </w:r>
        <w:r>
          <w:rPr>
            <w:noProof/>
            <w:webHidden/>
          </w:rPr>
        </w:r>
        <w:r>
          <w:rPr>
            <w:noProof/>
            <w:webHidden/>
          </w:rPr>
          <w:fldChar w:fldCharType="separate"/>
        </w:r>
        <w:r>
          <w:rPr>
            <w:noProof/>
            <w:webHidden/>
          </w:rPr>
          <w:t>30</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48" w:history="1">
        <w:r w:rsidRPr="00D672A4">
          <w:rPr>
            <w:rStyle w:val="Hyperlink"/>
            <w:noProof/>
            <w:lang w:val="id-ID"/>
          </w:rPr>
          <w:t>2.2.8</w:t>
        </w:r>
        <w:r>
          <w:rPr>
            <w:rFonts w:asciiTheme="minorHAnsi" w:eastAsiaTheme="minorEastAsia" w:hAnsiTheme="minorHAnsi"/>
            <w:noProof/>
            <w:sz w:val="22"/>
            <w:lang w:val="id-ID" w:eastAsia="id-ID"/>
          </w:rPr>
          <w:tab/>
        </w:r>
        <w:r w:rsidRPr="00D672A4">
          <w:rPr>
            <w:rStyle w:val="Hyperlink"/>
            <w:noProof/>
            <w:lang w:val="id-ID"/>
          </w:rPr>
          <w:t>Penilaian Kinerja</w:t>
        </w:r>
        <w:r>
          <w:rPr>
            <w:noProof/>
            <w:webHidden/>
          </w:rPr>
          <w:tab/>
        </w:r>
        <w:r>
          <w:rPr>
            <w:noProof/>
            <w:webHidden/>
          </w:rPr>
          <w:fldChar w:fldCharType="begin"/>
        </w:r>
        <w:r>
          <w:rPr>
            <w:noProof/>
            <w:webHidden/>
          </w:rPr>
          <w:instrText xml:space="preserve"> PAGEREF _Toc2900548 \h </w:instrText>
        </w:r>
        <w:r>
          <w:rPr>
            <w:noProof/>
            <w:webHidden/>
          </w:rPr>
        </w:r>
        <w:r>
          <w:rPr>
            <w:noProof/>
            <w:webHidden/>
          </w:rPr>
          <w:fldChar w:fldCharType="separate"/>
        </w:r>
        <w:r>
          <w:rPr>
            <w:noProof/>
            <w:webHidden/>
          </w:rPr>
          <w:t>30</w:t>
        </w:r>
        <w:r>
          <w:rPr>
            <w:noProof/>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49" w:history="1">
        <w:r w:rsidRPr="00D672A4">
          <w:rPr>
            <w:rStyle w:val="Hyperlink"/>
          </w:rPr>
          <w:t>BAB III METODELOGI PENELITIAN</w:t>
        </w:r>
        <w:r>
          <w:rPr>
            <w:webHidden/>
          </w:rPr>
          <w:tab/>
        </w:r>
        <w:r>
          <w:rPr>
            <w:webHidden/>
          </w:rPr>
          <w:fldChar w:fldCharType="begin"/>
        </w:r>
        <w:r>
          <w:rPr>
            <w:webHidden/>
          </w:rPr>
          <w:instrText xml:space="preserve"> PAGEREF _Toc2900549 \h </w:instrText>
        </w:r>
        <w:r>
          <w:rPr>
            <w:webHidden/>
          </w:rPr>
        </w:r>
        <w:r>
          <w:rPr>
            <w:webHidden/>
          </w:rPr>
          <w:fldChar w:fldCharType="separate"/>
        </w:r>
        <w:r>
          <w:rPr>
            <w:webHidden/>
          </w:rPr>
          <w:t>31</w:t>
        </w:r>
        <w:r>
          <w:rPr>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50" w:history="1">
        <w:r w:rsidRPr="00D672A4">
          <w:rPr>
            <w:rStyle w:val="Hyperlink"/>
            <w:noProof/>
          </w:rPr>
          <w:t>3.1</w:t>
        </w:r>
        <w:r>
          <w:rPr>
            <w:rFonts w:asciiTheme="minorHAnsi" w:eastAsiaTheme="minorEastAsia" w:hAnsiTheme="minorHAnsi"/>
            <w:noProof/>
            <w:sz w:val="22"/>
            <w:lang w:val="id-ID" w:eastAsia="id-ID"/>
          </w:rPr>
          <w:tab/>
        </w:r>
        <w:r w:rsidRPr="00D672A4">
          <w:rPr>
            <w:rStyle w:val="Hyperlink"/>
            <w:noProof/>
          </w:rPr>
          <w:t>Metode Penelitian</w:t>
        </w:r>
        <w:r>
          <w:rPr>
            <w:noProof/>
            <w:webHidden/>
          </w:rPr>
          <w:tab/>
        </w:r>
        <w:r>
          <w:rPr>
            <w:noProof/>
            <w:webHidden/>
          </w:rPr>
          <w:fldChar w:fldCharType="begin"/>
        </w:r>
        <w:r>
          <w:rPr>
            <w:noProof/>
            <w:webHidden/>
          </w:rPr>
          <w:instrText xml:space="preserve"> PAGEREF _Toc2900550 \h </w:instrText>
        </w:r>
        <w:r>
          <w:rPr>
            <w:noProof/>
            <w:webHidden/>
          </w:rPr>
        </w:r>
        <w:r>
          <w:rPr>
            <w:noProof/>
            <w:webHidden/>
          </w:rPr>
          <w:fldChar w:fldCharType="separate"/>
        </w:r>
        <w:r>
          <w:rPr>
            <w:noProof/>
            <w:webHidden/>
          </w:rPr>
          <w:t>31</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51" w:history="1">
        <w:r w:rsidRPr="00D672A4">
          <w:rPr>
            <w:rStyle w:val="Hyperlink"/>
            <w:noProof/>
          </w:rPr>
          <w:t>3.2</w:t>
        </w:r>
        <w:r>
          <w:rPr>
            <w:rFonts w:asciiTheme="minorHAnsi" w:eastAsiaTheme="minorEastAsia" w:hAnsiTheme="minorHAnsi"/>
            <w:noProof/>
            <w:sz w:val="22"/>
            <w:lang w:val="id-ID" w:eastAsia="id-ID"/>
          </w:rPr>
          <w:tab/>
        </w:r>
        <w:r w:rsidRPr="00D672A4">
          <w:rPr>
            <w:rStyle w:val="Hyperlink"/>
            <w:noProof/>
          </w:rPr>
          <w:t>Diagram Alir</w:t>
        </w:r>
        <w:r>
          <w:rPr>
            <w:noProof/>
            <w:webHidden/>
          </w:rPr>
          <w:tab/>
        </w:r>
        <w:r>
          <w:rPr>
            <w:noProof/>
            <w:webHidden/>
          </w:rPr>
          <w:fldChar w:fldCharType="begin"/>
        </w:r>
        <w:r>
          <w:rPr>
            <w:noProof/>
            <w:webHidden/>
          </w:rPr>
          <w:instrText xml:space="preserve"> PAGEREF _Toc2900551 \h </w:instrText>
        </w:r>
        <w:r>
          <w:rPr>
            <w:noProof/>
            <w:webHidden/>
          </w:rPr>
        </w:r>
        <w:r>
          <w:rPr>
            <w:noProof/>
            <w:webHidden/>
          </w:rPr>
          <w:fldChar w:fldCharType="separate"/>
        </w:r>
        <w:r>
          <w:rPr>
            <w:noProof/>
            <w:webHidden/>
          </w:rPr>
          <w:t>32</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52" w:history="1">
        <w:r w:rsidRPr="00D672A4">
          <w:rPr>
            <w:rStyle w:val="Hyperlink"/>
            <w:noProof/>
          </w:rPr>
          <w:t>3.3</w:t>
        </w:r>
        <w:r>
          <w:rPr>
            <w:rFonts w:asciiTheme="minorHAnsi" w:eastAsiaTheme="minorEastAsia" w:hAnsiTheme="minorHAnsi"/>
            <w:noProof/>
            <w:sz w:val="22"/>
            <w:lang w:val="id-ID" w:eastAsia="id-ID"/>
          </w:rPr>
          <w:tab/>
        </w:r>
        <w:r w:rsidRPr="00D672A4">
          <w:rPr>
            <w:rStyle w:val="Hyperlink"/>
            <w:noProof/>
          </w:rPr>
          <w:t>Perancangan Penelitian</w:t>
        </w:r>
        <w:r>
          <w:rPr>
            <w:noProof/>
            <w:webHidden/>
          </w:rPr>
          <w:tab/>
        </w:r>
        <w:r>
          <w:rPr>
            <w:noProof/>
            <w:webHidden/>
          </w:rPr>
          <w:fldChar w:fldCharType="begin"/>
        </w:r>
        <w:r>
          <w:rPr>
            <w:noProof/>
            <w:webHidden/>
          </w:rPr>
          <w:instrText xml:space="preserve"> PAGEREF _Toc2900552 \h </w:instrText>
        </w:r>
        <w:r>
          <w:rPr>
            <w:noProof/>
            <w:webHidden/>
          </w:rPr>
        </w:r>
        <w:r>
          <w:rPr>
            <w:noProof/>
            <w:webHidden/>
          </w:rPr>
          <w:fldChar w:fldCharType="separate"/>
        </w:r>
        <w:r>
          <w:rPr>
            <w:noProof/>
            <w:webHidden/>
          </w:rPr>
          <w:t>33</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53" w:history="1">
        <w:r w:rsidRPr="00D672A4">
          <w:rPr>
            <w:rStyle w:val="Hyperlink"/>
            <w:noProof/>
          </w:rPr>
          <w:t>3.4</w:t>
        </w:r>
        <w:r>
          <w:rPr>
            <w:rFonts w:asciiTheme="minorHAnsi" w:eastAsiaTheme="minorEastAsia" w:hAnsiTheme="minorHAnsi"/>
            <w:noProof/>
            <w:sz w:val="22"/>
            <w:lang w:val="id-ID" w:eastAsia="id-ID"/>
          </w:rPr>
          <w:tab/>
        </w:r>
        <w:r w:rsidRPr="00D672A4">
          <w:rPr>
            <w:rStyle w:val="Hyperlink"/>
            <w:noProof/>
          </w:rPr>
          <w:t>Tahap Pengelolaan Data dan Analisis</w:t>
        </w:r>
        <w:r>
          <w:rPr>
            <w:noProof/>
            <w:webHidden/>
          </w:rPr>
          <w:tab/>
        </w:r>
        <w:r>
          <w:rPr>
            <w:noProof/>
            <w:webHidden/>
          </w:rPr>
          <w:fldChar w:fldCharType="begin"/>
        </w:r>
        <w:r>
          <w:rPr>
            <w:noProof/>
            <w:webHidden/>
          </w:rPr>
          <w:instrText xml:space="preserve"> PAGEREF _Toc2900553 \h </w:instrText>
        </w:r>
        <w:r>
          <w:rPr>
            <w:noProof/>
            <w:webHidden/>
          </w:rPr>
        </w:r>
        <w:r>
          <w:rPr>
            <w:noProof/>
            <w:webHidden/>
          </w:rPr>
          <w:fldChar w:fldCharType="separate"/>
        </w:r>
        <w:r>
          <w:rPr>
            <w:noProof/>
            <w:webHidden/>
          </w:rPr>
          <w:t>35</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54" w:history="1">
        <w:r w:rsidRPr="00D672A4">
          <w:rPr>
            <w:rStyle w:val="Hyperlink"/>
            <w:noProof/>
          </w:rPr>
          <w:t>3.5</w:t>
        </w:r>
        <w:r>
          <w:rPr>
            <w:rFonts w:asciiTheme="minorHAnsi" w:eastAsiaTheme="minorEastAsia" w:hAnsiTheme="minorHAnsi"/>
            <w:noProof/>
            <w:sz w:val="22"/>
            <w:lang w:val="id-ID" w:eastAsia="id-ID"/>
          </w:rPr>
          <w:tab/>
        </w:r>
        <w:r w:rsidRPr="00D672A4">
          <w:rPr>
            <w:rStyle w:val="Hyperlink"/>
            <w:noProof/>
          </w:rPr>
          <w:t xml:space="preserve"> Prosedur Perhitungan Kapasitas Simpang</w:t>
        </w:r>
        <w:r>
          <w:rPr>
            <w:rStyle w:val="Hyperlink"/>
            <w:noProof/>
          </w:rPr>
          <w:t xml:space="preserve"> Bersinyal Dengan PKJI</w:t>
        </w:r>
        <w:r>
          <w:rPr>
            <w:rStyle w:val="Hyperlink"/>
            <w:noProof/>
          </w:rPr>
          <w:tab/>
        </w:r>
        <w:r>
          <w:rPr>
            <w:noProof/>
            <w:webHidden/>
          </w:rPr>
          <w:fldChar w:fldCharType="begin"/>
        </w:r>
        <w:r>
          <w:rPr>
            <w:noProof/>
            <w:webHidden/>
          </w:rPr>
          <w:instrText xml:space="preserve"> PAGEREF _Toc2900554 \h </w:instrText>
        </w:r>
        <w:r>
          <w:rPr>
            <w:noProof/>
            <w:webHidden/>
          </w:rPr>
        </w:r>
        <w:r>
          <w:rPr>
            <w:noProof/>
            <w:webHidden/>
          </w:rPr>
          <w:fldChar w:fldCharType="separate"/>
        </w:r>
        <w:r>
          <w:rPr>
            <w:noProof/>
            <w:webHidden/>
          </w:rPr>
          <w:t>36</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55" w:history="1">
        <w:r w:rsidRPr="00D672A4">
          <w:rPr>
            <w:rStyle w:val="Hyperlink"/>
            <w:noProof/>
          </w:rPr>
          <w:t>3.6</w:t>
        </w:r>
        <w:r>
          <w:rPr>
            <w:rFonts w:asciiTheme="minorHAnsi" w:eastAsiaTheme="minorEastAsia" w:hAnsiTheme="minorHAnsi"/>
            <w:noProof/>
            <w:sz w:val="22"/>
            <w:lang w:val="id-ID" w:eastAsia="id-ID"/>
          </w:rPr>
          <w:tab/>
        </w:r>
        <w:r w:rsidRPr="00D672A4">
          <w:rPr>
            <w:rStyle w:val="Hyperlink"/>
            <w:noProof/>
          </w:rPr>
          <w:t>Kerangka Pemikiran</w:t>
        </w:r>
        <w:r>
          <w:rPr>
            <w:noProof/>
            <w:webHidden/>
          </w:rPr>
          <w:tab/>
        </w:r>
        <w:r>
          <w:rPr>
            <w:noProof/>
            <w:webHidden/>
          </w:rPr>
          <w:fldChar w:fldCharType="begin"/>
        </w:r>
        <w:r>
          <w:rPr>
            <w:noProof/>
            <w:webHidden/>
          </w:rPr>
          <w:instrText xml:space="preserve"> PAGEREF _Toc2900555 \h </w:instrText>
        </w:r>
        <w:r>
          <w:rPr>
            <w:noProof/>
            <w:webHidden/>
          </w:rPr>
        </w:r>
        <w:r>
          <w:rPr>
            <w:noProof/>
            <w:webHidden/>
          </w:rPr>
          <w:fldChar w:fldCharType="separate"/>
        </w:r>
        <w:r>
          <w:rPr>
            <w:noProof/>
            <w:webHidden/>
          </w:rPr>
          <w:t>40</w:t>
        </w:r>
        <w:r>
          <w:rPr>
            <w:noProof/>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56" w:history="1">
        <w:r w:rsidRPr="00D672A4">
          <w:rPr>
            <w:rStyle w:val="Hyperlink"/>
          </w:rPr>
          <w:t>BAB IV HASIL DAN PEMBAHASAN</w:t>
        </w:r>
        <w:r>
          <w:rPr>
            <w:webHidden/>
          </w:rPr>
          <w:tab/>
        </w:r>
        <w:r>
          <w:rPr>
            <w:webHidden/>
          </w:rPr>
          <w:fldChar w:fldCharType="begin"/>
        </w:r>
        <w:r>
          <w:rPr>
            <w:webHidden/>
          </w:rPr>
          <w:instrText xml:space="preserve"> PAGEREF _Toc2900556 \h </w:instrText>
        </w:r>
        <w:r>
          <w:rPr>
            <w:webHidden/>
          </w:rPr>
        </w:r>
        <w:r>
          <w:rPr>
            <w:webHidden/>
          </w:rPr>
          <w:fldChar w:fldCharType="separate"/>
        </w:r>
        <w:r>
          <w:rPr>
            <w:webHidden/>
          </w:rPr>
          <w:t>41</w:t>
        </w:r>
        <w:r>
          <w:rPr>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57" w:history="1">
        <w:r w:rsidRPr="00D672A4">
          <w:rPr>
            <w:rStyle w:val="Hyperlink"/>
            <w:noProof/>
          </w:rPr>
          <w:t>4.1</w:t>
        </w:r>
        <w:r>
          <w:rPr>
            <w:rFonts w:asciiTheme="minorHAnsi" w:eastAsiaTheme="minorEastAsia" w:hAnsiTheme="minorHAnsi"/>
            <w:noProof/>
            <w:sz w:val="22"/>
            <w:lang w:val="id-ID" w:eastAsia="id-ID"/>
          </w:rPr>
          <w:tab/>
        </w:r>
        <w:r w:rsidRPr="00D672A4">
          <w:rPr>
            <w:rStyle w:val="Hyperlink"/>
            <w:noProof/>
          </w:rPr>
          <w:t>Simpang</w:t>
        </w:r>
        <w:r>
          <w:rPr>
            <w:noProof/>
            <w:webHidden/>
          </w:rPr>
          <w:tab/>
        </w:r>
        <w:r>
          <w:rPr>
            <w:noProof/>
            <w:webHidden/>
          </w:rPr>
          <w:fldChar w:fldCharType="begin"/>
        </w:r>
        <w:r>
          <w:rPr>
            <w:noProof/>
            <w:webHidden/>
          </w:rPr>
          <w:instrText xml:space="preserve"> PAGEREF _Toc2900557 \h </w:instrText>
        </w:r>
        <w:r>
          <w:rPr>
            <w:noProof/>
            <w:webHidden/>
          </w:rPr>
        </w:r>
        <w:r>
          <w:rPr>
            <w:noProof/>
            <w:webHidden/>
          </w:rPr>
          <w:fldChar w:fldCharType="separate"/>
        </w:r>
        <w:r>
          <w:rPr>
            <w:noProof/>
            <w:webHidden/>
          </w:rPr>
          <w:t>41</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58" w:history="1">
        <w:r w:rsidRPr="00D672A4">
          <w:rPr>
            <w:rStyle w:val="Hyperlink"/>
            <w:noProof/>
          </w:rPr>
          <w:t>4.1.1</w:t>
        </w:r>
        <w:r>
          <w:rPr>
            <w:rFonts w:asciiTheme="minorHAnsi" w:eastAsiaTheme="minorEastAsia" w:hAnsiTheme="minorHAnsi"/>
            <w:noProof/>
            <w:sz w:val="22"/>
            <w:lang w:val="id-ID" w:eastAsia="id-ID"/>
          </w:rPr>
          <w:tab/>
        </w:r>
        <w:r w:rsidRPr="00D672A4">
          <w:rPr>
            <w:rStyle w:val="Hyperlink"/>
            <w:noProof/>
          </w:rPr>
          <w:t>Ukuran Kota</w:t>
        </w:r>
        <w:r>
          <w:rPr>
            <w:noProof/>
            <w:webHidden/>
          </w:rPr>
          <w:tab/>
        </w:r>
        <w:r>
          <w:rPr>
            <w:noProof/>
            <w:webHidden/>
          </w:rPr>
          <w:fldChar w:fldCharType="begin"/>
        </w:r>
        <w:r>
          <w:rPr>
            <w:noProof/>
            <w:webHidden/>
          </w:rPr>
          <w:instrText xml:space="preserve"> PAGEREF _Toc2900558 \h </w:instrText>
        </w:r>
        <w:r>
          <w:rPr>
            <w:noProof/>
            <w:webHidden/>
          </w:rPr>
        </w:r>
        <w:r>
          <w:rPr>
            <w:noProof/>
            <w:webHidden/>
          </w:rPr>
          <w:fldChar w:fldCharType="separate"/>
        </w:r>
        <w:r>
          <w:rPr>
            <w:noProof/>
            <w:webHidden/>
          </w:rPr>
          <w:t>41</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59" w:history="1">
        <w:r w:rsidRPr="00D672A4">
          <w:rPr>
            <w:rStyle w:val="Hyperlink"/>
            <w:noProof/>
          </w:rPr>
          <w:t>4.1.2</w:t>
        </w:r>
        <w:r>
          <w:rPr>
            <w:rFonts w:asciiTheme="minorHAnsi" w:eastAsiaTheme="minorEastAsia" w:hAnsiTheme="minorHAnsi"/>
            <w:noProof/>
            <w:sz w:val="22"/>
            <w:lang w:val="id-ID" w:eastAsia="id-ID"/>
          </w:rPr>
          <w:tab/>
        </w:r>
        <w:r w:rsidRPr="00D672A4">
          <w:rPr>
            <w:rStyle w:val="Hyperlink"/>
            <w:noProof/>
          </w:rPr>
          <w:t>Tata Guna Lahan</w:t>
        </w:r>
        <w:r>
          <w:rPr>
            <w:noProof/>
            <w:webHidden/>
          </w:rPr>
          <w:tab/>
        </w:r>
        <w:r>
          <w:rPr>
            <w:noProof/>
            <w:webHidden/>
          </w:rPr>
          <w:fldChar w:fldCharType="begin"/>
        </w:r>
        <w:r>
          <w:rPr>
            <w:noProof/>
            <w:webHidden/>
          </w:rPr>
          <w:instrText xml:space="preserve"> PAGEREF _Toc2900559 \h </w:instrText>
        </w:r>
        <w:r>
          <w:rPr>
            <w:noProof/>
            <w:webHidden/>
          </w:rPr>
        </w:r>
        <w:r>
          <w:rPr>
            <w:noProof/>
            <w:webHidden/>
          </w:rPr>
          <w:fldChar w:fldCharType="separate"/>
        </w:r>
        <w:r>
          <w:rPr>
            <w:noProof/>
            <w:webHidden/>
          </w:rPr>
          <w:t>41</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60" w:history="1">
        <w:r w:rsidRPr="00D672A4">
          <w:rPr>
            <w:rStyle w:val="Hyperlink"/>
            <w:noProof/>
          </w:rPr>
          <w:t>4.1.3</w:t>
        </w:r>
        <w:r>
          <w:rPr>
            <w:rFonts w:asciiTheme="minorHAnsi" w:eastAsiaTheme="minorEastAsia" w:hAnsiTheme="minorHAnsi"/>
            <w:noProof/>
            <w:sz w:val="22"/>
            <w:lang w:val="id-ID" w:eastAsia="id-ID"/>
          </w:rPr>
          <w:tab/>
        </w:r>
        <w:r w:rsidRPr="00D672A4">
          <w:rPr>
            <w:rStyle w:val="Hyperlink"/>
            <w:noProof/>
          </w:rPr>
          <w:t>Kondisi Eksiting Simpang Bersinyal</w:t>
        </w:r>
        <w:r>
          <w:rPr>
            <w:noProof/>
            <w:webHidden/>
          </w:rPr>
          <w:tab/>
        </w:r>
        <w:r>
          <w:rPr>
            <w:noProof/>
            <w:webHidden/>
          </w:rPr>
          <w:fldChar w:fldCharType="begin"/>
        </w:r>
        <w:r>
          <w:rPr>
            <w:noProof/>
            <w:webHidden/>
          </w:rPr>
          <w:instrText xml:space="preserve"> PAGEREF _Toc2900560 \h </w:instrText>
        </w:r>
        <w:r>
          <w:rPr>
            <w:noProof/>
            <w:webHidden/>
          </w:rPr>
        </w:r>
        <w:r>
          <w:rPr>
            <w:noProof/>
            <w:webHidden/>
          </w:rPr>
          <w:fldChar w:fldCharType="separate"/>
        </w:r>
        <w:r>
          <w:rPr>
            <w:noProof/>
            <w:webHidden/>
          </w:rPr>
          <w:t>43</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61" w:history="1">
        <w:r w:rsidRPr="00D672A4">
          <w:rPr>
            <w:rStyle w:val="Hyperlink"/>
            <w:noProof/>
          </w:rPr>
          <w:t>4.1.4</w:t>
        </w:r>
        <w:r>
          <w:rPr>
            <w:rFonts w:asciiTheme="minorHAnsi" w:eastAsiaTheme="minorEastAsia" w:hAnsiTheme="minorHAnsi"/>
            <w:noProof/>
            <w:sz w:val="22"/>
            <w:lang w:val="id-ID" w:eastAsia="id-ID"/>
          </w:rPr>
          <w:tab/>
        </w:r>
        <w:r w:rsidRPr="00D672A4">
          <w:rPr>
            <w:rStyle w:val="Hyperlink"/>
            <w:noProof/>
          </w:rPr>
          <w:t>Volume Arus Lalu Lintas</w:t>
        </w:r>
        <w:r>
          <w:rPr>
            <w:noProof/>
            <w:webHidden/>
          </w:rPr>
          <w:tab/>
        </w:r>
        <w:r>
          <w:rPr>
            <w:noProof/>
            <w:webHidden/>
          </w:rPr>
          <w:fldChar w:fldCharType="begin"/>
        </w:r>
        <w:r>
          <w:rPr>
            <w:noProof/>
            <w:webHidden/>
          </w:rPr>
          <w:instrText xml:space="preserve"> PAGEREF _Toc2900561 \h </w:instrText>
        </w:r>
        <w:r>
          <w:rPr>
            <w:noProof/>
            <w:webHidden/>
          </w:rPr>
        </w:r>
        <w:r>
          <w:rPr>
            <w:noProof/>
            <w:webHidden/>
          </w:rPr>
          <w:fldChar w:fldCharType="separate"/>
        </w:r>
        <w:r>
          <w:rPr>
            <w:noProof/>
            <w:webHidden/>
          </w:rPr>
          <w:t>44</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62" w:history="1">
        <w:r w:rsidRPr="00D672A4">
          <w:rPr>
            <w:rStyle w:val="Hyperlink"/>
            <w:noProof/>
          </w:rPr>
          <w:t>4.1.5</w:t>
        </w:r>
        <w:r>
          <w:rPr>
            <w:rFonts w:asciiTheme="minorHAnsi" w:eastAsiaTheme="minorEastAsia" w:hAnsiTheme="minorHAnsi"/>
            <w:noProof/>
            <w:sz w:val="22"/>
            <w:lang w:val="id-ID" w:eastAsia="id-ID"/>
          </w:rPr>
          <w:tab/>
        </w:r>
        <w:r w:rsidRPr="00D672A4">
          <w:rPr>
            <w:rStyle w:val="Hyperlink"/>
            <w:noProof/>
          </w:rPr>
          <w:t>Fase Lalu Lintas dan Waktu Siklus Eksiting</w:t>
        </w:r>
        <w:r>
          <w:rPr>
            <w:noProof/>
            <w:webHidden/>
          </w:rPr>
          <w:tab/>
        </w:r>
        <w:r>
          <w:rPr>
            <w:noProof/>
            <w:webHidden/>
          </w:rPr>
          <w:fldChar w:fldCharType="begin"/>
        </w:r>
        <w:r>
          <w:rPr>
            <w:noProof/>
            <w:webHidden/>
          </w:rPr>
          <w:instrText xml:space="preserve"> PAGEREF _Toc2900562 \h </w:instrText>
        </w:r>
        <w:r>
          <w:rPr>
            <w:noProof/>
            <w:webHidden/>
          </w:rPr>
        </w:r>
        <w:r>
          <w:rPr>
            <w:noProof/>
            <w:webHidden/>
          </w:rPr>
          <w:fldChar w:fldCharType="separate"/>
        </w:r>
        <w:r>
          <w:rPr>
            <w:noProof/>
            <w:webHidden/>
          </w:rPr>
          <w:t>57</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63" w:history="1">
        <w:r w:rsidRPr="00D672A4">
          <w:rPr>
            <w:rStyle w:val="Hyperlink"/>
            <w:noProof/>
          </w:rPr>
          <w:t>4.2</w:t>
        </w:r>
        <w:r>
          <w:rPr>
            <w:rFonts w:asciiTheme="minorHAnsi" w:eastAsiaTheme="minorEastAsia" w:hAnsiTheme="minorHAnsi"/>
            <w:noProof/>
            <w:sz w:val="22"/>
            <w:lang w:val="id-ID" w:eastAsia="id-ID"/>
          </w:rPr>
          <w:tab/>
        </w:r>
        <w:r w:rsidRPr="00D672A4">
          <w:rPr>
            <w:rStyle w:val="Hyperlink"/>
            <w:noProof/>
          </w:rPr>
          <w:t>Analisa Kinerja Simpang Eksiting</w:t>
        </w:r>
        <w:r>
          <w:rPr>
            <w:noProof/>
            <w:webHidden/>
          </w:rPr>
          <w:tab/>
        </w:r>
        <w:r>
          <w:rPr>
            <w:noProof/>
            <w:webHidden/>
          </w:rPr>
          <w:fldChar w:fldCharType="begin"/>
        </w:r>
        <w:r>
          <w:rPr>
            <w:noProof/>
            <w:webHidden/>
          </w:rPr>
          <w:instrText xml:space="preserve"> PAGEREF _Toc2900563 \h </w:instrText>
        </w:r>
        <w:r>
          <w:rPr>
            <w:noProof/>
            <w:webHidden/>
          </w:rPr>
        </w:r>
        <w:r>
          <w:rPr>
            <w:noProof/>
            <w:webHidden/>
          </w:rPr>
          <w:fldChar w:fldCharType="separate"/>
        </w:r>
        <w:r>
          <w:rPr>
            <w:noProof/>
            <w:webHidden/>
          </w:rPr>
          <w:t>58</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64" w:history="1">
        <w:r w:rsidRPr="00D672A4">
          <w:rPr>
            <w:rStyle w:val="Hyperlink"/>
            <w:noProof/>
          </w:rPr>
          <w:t>4.2.1</w:t>
        </w:r>
        <w:r>
          <w:rPr>
            <w:rFonts w:asciiTheme="minorHAnsi" w:eastAsiaTheme="minorEastAsia" w:hAnsiTheme="minorHAnsi"/>
            <w:noProof/>
            <w:sz w:val="22"/>
            <w:lang w:val="id-ID" w:eastAsia="id-ID"/>
          </w:rPr>
          <w:tab/>
        </w:r>
        <w:r w:rsidRPr="00D672A4">
          <w:rPr>
            <w:rStyle w:val="Hyperlink"/>
            <w:noProof/>
          </w:rPr>
          <w:t>Arus Jenuh Dasar, So</w:t>
        </w:r>
        <w:r>
          <w:rPr>
            <w:noProof/>
            <w:webHidden/>
          </w:rPr>
          <w:tab/>
        </w:r>
        <w:r>
          <w:rPr>
            <w:noProof/>
            <w:webHidden/>
          </w:rPr>
          <w:fldChar w:fldCharType="begin"/>
        </w:r>
        <w:r>
          <w:rPr>
            <w:noProof/>
            <w:webHidden/>
          </w:rPr>
          <w:instrText xml:space="preserve"> PAGEREF _Toc2900564 \h </w:instrText>
        </w:r>
        <w:r>
          <w:rPr>
            <w:noProof/>
            <w:webHidden/>
          </w:rPr>
        </w:r>
        <w:r>
          <w:rPr>
            <w:noProof/>
            <w:webHidden/>
          </w:rPr>
          <w:fldChar w:fldCharType="separate"/>
        </w:r>
        <w:r>
          <w:rPr>
            <w:noProof/>
            <w:webHidden/>
          </w:rPr>
          <w:t>58</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65" w:history="1">
        <w:r w:rsidRPr="00D672A4">
          <w:rPr>
            <w:rStyle w:val="Hyperlink"/>
            <w:noProof/>
            <w:lang w:val="id-ID"/>
          </w:rPr>
          <w:t>4.2.2</w:t>
        </w:r>
        <w:r>
          <w:rPr>
            <w:rFonts w:asciiTheme="minorHAnsi" w:eastAsiaTheme="minorEastAsia" w:hAnsiTheme="minorHAnsi"/>
            <w:noProof/>
            <w:sz w:val="22"/>
            <w:lang w:val="id-ID" w:eastAsia="id-ID"/>
          </w:rPr>
          <w:tab/>
        </w:r>
        <w:r w:rsidRPr="00D672A4">
          <w:rPr>
            <w:rStyle w:val="Hyperlink"/>
            <w:noProof/>
            <w:lang w:val="id-ID"/>
          </w:rPr>
          <w:t>Arus Jenuh (S) Yang Telah Disesuaikan</w:t>
        </w:r>
        <w:r>
          <w:rPr>
            <w:noProof/>
            <w:webHidden/>
          </w:rPr>
          <w:tab/>
        </w:r>
        <w:r>
          <w:rPr>
            <w:noProof/>
            <w:webHidden/>
          </w:rPr>
          <w:fldChar w:fldCharType="begin"/>
        </w:r>
        <w:r>
          <w:rPr>
            <w:noProof/>
            <w:webHidden/>
          </w:rPr>
          <w:instrText xml:space="preserve"> PAGEREF _Toc2900565 \h </w:instrText>
        </w:r>
        <w:r>
          <w:rPr>
            <w:noProof/>
            <w:webHidden/>
          </w:rPr>
        </w:r>
        <w:r>
          <w:rPr>
            <w:noProof/>
            <w:webHidden/>
          </w:rPr>
          <w:fldChar w:fldCharType="separate"/>
        </w:r>
        <w:r>
          <w:rPr>
            <w:noProof/>
            <w:webHidden/>
          </w:rPr>
          <w:t>59</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66" w:history="1">
        <w:r w:rsidRPr="00D672A4">
          <w:rPr>
            <w:rStyle w:val="Hyperlink"/>
            <w:noProof/>
            <w:lang w:val="id-ID"/>
          </w:rPr>
          <w:t>4.2.3</w:t>
        </w:r>
        <w:r>
          <w:rPr>
            <w:rFonts w:asciiTheme="minorHAnsi" w:eastAsiaTheme="minorEastAsia" w:hAnsiTheme="minorHAnsi"/>
            <w:noProof/>
            <w:sz w:val="22"/>
            <w:lang w:val="id-ID" w:eastAsia="id-ID"/>
          </w:rPr>
          <w:tab/>
        </w:r>
        <w:r w:rsidRPr="00D672A4">
          <w:rPr>
            <w:rStyle w:val="Hyperlink"/>
            <w:noProof/>
            <w:lang w:val="id-ID"/>
          </w:rPr>
          <w:t>Rasio Arus</w:t>
        </w:r>
        <w:r>
          <w:rPr>
            <w:noProof/>
            <w:webHidden/>
          </w:rPr>
          <w:tab/>
        </w:r>
        <w:r>
          <w:rPr>
            <w:noProof/>
            <w:webHidden/>
          </w:rPr>
          <w:fldChar w:fldCharType="begin"/>
        </w:r>
        <w:r>
          <w:rPr>
            <w:noProof/>
            <w:webHidden/>
          </w:rPr>
          <w:instrText xml:space="preserve"> PAGEREF _Toc2900566 \h </w:instrText>
        </w:r>
        <w:r>
          <w:rPr>
            <w:noProof/>
            <w:webHidden/>
          </w:rPr>
        </w:r>
        <w:r>
          <w:rPr>
            <w:noProof/>
            <w:webHidden/>
          </w:rPr>
          <w:fldChar w:fldCharType="separate"/>
        </w:r>
        <w:r>
          <w:rPr>
            <w:noProof/>
            <w:webHidden/>
          </w:rPr>
          <w:t>61</w:t>
        </w:r>
        <w:r>
          <w:rPr>
            <w:noProof/>
            <w:webHidden/>
          </w:rPr>
          <w:fldChar w:fldCharType="end"/>
        </w:r>
      </w:hyperlink>
    </w:p>
    <w:p w:rsidR="00946824" w:rsidRDefault="00946824">
      <w:pPr>
        <w:pStyle w:val="TOC3"/>
        <w:tabs>
          <w:tab w:val="right" w:leader="dot" w:pos="8495"/>
        </w:tabs>
        <w:rPr>
          <w:rFonts w:asciiTheme="minorHAnsi" w:eastAsiaTheme="minorEastAsia" w:hAnsiTheme="minorHAnsi"/>
          <w:noProof/>
          <w:sz w:val="22"/>
          <w:lang w:val="id-ID" w:eastAsia="id-ID"/>
        </w:rPr>
      </w:pPr>
      <w:hyperlink w:anchor="_Toc2900567" w:history="1">
        <w:r w:rsidRPr="00D672A4">
          <w:rPr>
            <w:rStyle w:val="Hyperlink"/>
            <w:noProof/>
            <w:lang w:val="id-ID"/>
          </w:rPr>
          <w:t>4.2.4 Kapasitas ( C) dan Derajat Kejenuhan (D</w:t>
        </w:r>
        <w:r w:rsidRPr="00D672A4">
          <w:rPr>
            <w:rStyle w:val="Hyperlink"/>
            <w:noProof/>
            <w:vertAlign w:val="subscript"/>
            <w:lang w:val="id-ID"/>
          </w:rPr>
          <w:t>J</w:t>
        </w:r>
        <w:r w:rsidRPr="00D672A4">
          <w:rPr>
            <w:rStyle w:val="Hyperlink"/>
            <w:noProof/>
            <w:lang w:val="id-ID"/>
          </w:rPr>
          <w:t>)</w:t>
        </w:r>
        <w:r>
          <w:rPr>
            <w:noProof/>
            <w:webHidden/>
          </w:rPr>
          <w:tab/>
        </w:r>
        <w:r>
          <w:rPr>
            <w:noProof/>
            <w:webHidden/>
          </w:rPr>
          <w:fldChar w:fldCharType="begin"/>
        </w:r>
        <w:r>
          <w:rPr>
            <w:noProof/>
            <w:webHidden/>
          </w:rPr>
          <w:instrText xml:space="preserve"> PAGEREF _Toc2900567 \h </w:instrText>
        </w:r>
        <w:r>
          <w:rPr>
            <w:noProof/>
            <w:webHidden/>
          </w:rPr>
        </w:r>
        <w:r>
          <w:rPr>
            <w:noProof/>
            <w:webHidden/>
          </w:rPr>
          <w:fldChar w:fldCharType="separate"/>
        </w:r>
        <w:r>
          <w:rPr>
            <w:noProof/>
            <w:webHidden/>
          </w:rPr>
          <w:t>62</w:t>
        </w:r>
        <w:r>
          <w:rPr>
            <w:noProof/>
            <w:webHidden/>
          </w:rPr>
          <w:fldChar w:fldCharType="end"/>
        </w:r>
      </w:hyperlink>
    </w:p>
    <w:p w:rsidR="00946824" w:rsidRDefault="00946824">
      <w:pPr>
        <w:pStyle w:val="TOC3"/>
        <w:tabs>
          <w:tab w:val="right" w:leader="dot" w:pos="8495"/>
        </w:tabs>
        <w:rPr>
          <w:rFonts w:asciiTheme="minorHAnsi" w:eastAsiaTheme="minorEastAsia" w:hAnsiTheme="minorHAnsi"/>
          <w:noProof/>
          <w:sz w:val="22"/>
          <w:lang w:val="id-ID" w:eastAsia="id-ID"/>
        </w:rPr>
      </w:pPr>
      <w:hyperlink w:anchor="_Toc2900568" w:history="1">
        <w:r w:rsidRPr="00D672A4">
          <w:rPr>
            <w:rStyle w:val="Hyperlink"/>
            <w:noProof/>
            <w:lang w:val="id-ID"/>
          </w:rPr>
          <w:t>4.2.5 Panjang Antrian (N</w:t>
        </w:r>
        <w:r w:rsidRPr="00D672A4">
          <w:rPr>
            <w:rStyle w:val="Hyperlink"/>
            <w:noProof/>
            <w:vertAlign w:val="subscript"/>
            <w:lang w:val="id-ID"/>
          </w:rPr>
          <w:t>Q1</w:t>
        </w:r>
        <w:r w:rsidRPr="00D672A4">
          <w:rPr>
            <w:rStyle w:val="Hyperlink"/>
            <w:noProof/>
            <w:lang w:val="id-ID"/>
          </w:rPr>
          <w:t>)</w:t>
        </w:r>
        <w:r>
          <w:rPr>
            <w:noProof/>
            <w:webHidden/>
          </w:rPr>
          <w:tab/>
        </w:r>
        <w:r>
          <w:rPr>
            <w:noProof/>
            <w:webHidden/>
          </w:rPr>
          <w:fldChar w:fldCharType="begin"/>
        </w:r>
        <w:r>
          <w:rPr>
            <w:noProof/>
            <w:webHidden/>
          </w:rPr>
          <w:instrText xml:space="preserve"> PAGEREF _Toc2900568 \h </w:instrText>
        </w:r>
        <w:r>
          <w:rPr>
            <w:noProof/>
            <w:webHidden/>
          </w:rPr>
        </w:r>
        <w:r>
          <w:rPr>
            <w:noProof/>
            <w:webHidden/>
          </w:rPr>
          <w:fldChar w:fldCharType="separate"/>
        </w:r>
        <w:r>
          <w:rPr>
            <w:noProof/>
            <w:webHidden/>
          </w:rPr>
          <w:t>63</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69" w:history="1">
        <w:r w:rsidRPr="00D672A4">
          <w:rPr>
            <w:rStyle w:val="Hyperlink"/>
            <w:noProof/>
            <w:lang w:val="id-ID"/>
          </w:rPr>
          <w:t>4.2.6</w:t>
        </w:r>
        <w:r>
          <w:rPr>
            <w:rFonts w:asciiTheme="minorHAnsi" w:eastAsiaTheme="minorEastAsia" w:hAnsiTheme="minorHAnsi"/>
            <w:noProof/>
            <w:sz w:val="22"/>
            <w:lang w:val="id-ID" w:eastAsia="id-ID"/>
          </w:rPr>
          <w:tab/>
        </w:r>
        <w:r w:rsidRPr="00D672A4">
          <w:rPr>
            <w:rStyle w:val="Hyperlink"/>
            <w:noProof/>
            <w:lang w:val="id-ID"/>
          </w:rPr>
          <w:t>Angka Kendaraan Terhenti (R</w:t>
        </w:r>
        <w:r w:rsidRPr="00D672A4">
          <w:rPr>
            <w:rStyle w:val="Hyperlink"/>
            <w:noProof/>
            <w:vertAlign w:val="subscript"/>
            <w:lang w:val="id-ID"/>
          </w:rPr>
          <w:t>KH</w:t>
        </w:r>
        <w:r w:rsidRPr="00D672A4">
          <w:rPr>
            <w:rStyle w:val="Hyperlink"/>
            <w:noProof/>
            <w:lang w:val="id-ID"/>
          </w:rPr>
          <w:t>)</w:t>
        </w:r>
        <w:r>
          <w:rPr>
            <w:noProof/>
            <w:webHidden/>
          </w:rPr>
          <w:tab/>
        </w:r>
        <w:r>
          <w:rPr>
            <w:noProof/>
            <w:webHidden/>
          </w:rPr>
          <w:fldChar w:fldCharType="begin"/>
        </w:r>
        <w:r>
          <w:rPr>
            <w:noProof/>
            <w:webHidden/>
          </w:rPr>
          <w:instrText xml:space="preserve"> PAGEREF _Toc2900569 \h </w:instrText>
        </w:r>
        <w:r>
          <w:rPr>
            <w:noProof/>
            <w:webHidden/>
          </w:rPr>
        </w:r>
        <w:r>
          <w:rPr>
            <w:noProof/>
            <w:webHidden/>
          </w:rPr>
          <w:fldChar w:fldCharType="separate"/>
        </w:r>
        <w:r>
          <w:rPr>
            <w:noProof/>
            <w:webHidden/>
          </w:rPr>
          <w:t>67</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70" w:history="1">
        <w:r w:rsidRPr="00D672A4">
          <w:rPr>
            <w:rStyle w:val="Hyperlink"/>
            <w:noProof/>
            <w:lang w:val="id-ID"/>
          </w:rPr>
          <w:t>4.2.7</w:t>
        </w:r>
        <w:r>
          <w:rPr>
            <w:rFonts w:asciiTheme="minorHAnsi" w:eastAsiaTheme="minorEastAsia" w:hAnsiTheme="minorHAnsi"/>
            <w:noProof/>
            <w:sz w:val="22"/>
            <w:lang w:val="id-ID" w:eastAsia="id-ID"/>
          </w:rPr>
          <w:tab/>
        </w:r>
        <w:r w:rsidRPr="00D672A4">
          <w:rPr>
            <w:rStyle w:val="Hyperlink"/>
            <w:noProof/>
          </w:rPr>
          <w:t>Rasio Kendaraan Terhenti (</w:t>
        </w:r>
        <w:r w:rsidRPr="00D672A4">
          <w:rPr>
            <w:rStyle w:val="Hyperlink"/>
            <w:rFonts w:ascii="Cambria Math" w:hAnsi="Cambria Math" w:cs="Arial"/>
            <w:noProof/>
          </w:rPr>
          <w:t xml:space="preserve">R </w:t>
        </w:r>
        <w:r w:rsidRPr="00D672A4">
          <w:rPr>
            <w:rStyle w:val="Hyperlink"/>
            <w:rFonts w:ascii="Cambria Math" w:hAnsi="Cambria Math" w:cs="Arial"/>
            <w:noProof/>
            <w:vertAlign w:val="subscript"/>
          </w:rPr>
          <w:t>(KH Total)</w:t>
        </w:r>
        <w:r w:rsidRPr="00D672A4">
          <w:rPr>
            <w:rStyle w:val="Hyperlink"/>
            <w:noProof/>
          </w:rPr>
          <w:t>)</w:t>
        </w:r>
        <w:r>
          <w:rPr>
            <w:noProof/>
            <w:webHidden/>
          </w:rPr>
          <w:tab/>
        </w:r>
        <w:r>
          <w:rPr>
            <w:noProof/>
            <w:webHidden/>
          </w:rPr>
          <w:fldChar w:fldCharType="begin"/>
        </w:r>
        <w:r>
          <w:rPr>
            <w:noProof/>
            <w:webHidden/>
          </w:rPr>
          <w:instrText xml:space="preserve"> PAGEREF _Toc2900570 \h </w:instrText>
        </w:r>
        <w:r>
          <w:rPr>
            <w:noProof/>
            <w:webHidden/>
          </w:rPr>
        </w:r>
        <w:r>
          <w:rPr>
            <w:noProof/>
            <w:webHidden/>
          </w:rPr>
          <w:fldChar w:fldCharType="separate"/>
        </w:r>
        <w:r>
          <w:rPr>
            <w:noProof/>
            <w:webHidden/>
          </w:rPr>
          <w:t>67</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71" w:history="1">
        <w:r w:rsidRPr="00D672A4">
          <w:rPr>
            <w:rStyle w:val="Hyperlink"/>
            <w:rFonts w:eastAsia="Times New Roman"/>
            <w:noProof/>
            <w:lang w:val="id-ID" w:eastAsia="id-ID"/>
          </w:rPr>
          <w:t>4.2.8</w:t>
        </w:r>
        <w:r>
          <w:rPr>
            <w:rFonts w:asciiTheme="minorHAnsi" w:eastAsiaTheme="minorEastAsia" w:hAnsiTheme="minorHAnsi"/>
            <w:noProof/>
            <w:sz w:val="22"/>
            <w:lang w:val="id-ID" w:eastAsia="id-ID"/>
          </w:rPr>
          <w:tab/>
        </w:r>
        <w:r w:rsidRPr="00D672A4">
          <w:rPr>
            <w:rStyle w:val="Hyperlink"/>
            <w:noProof/>
          </w:rPr>
          <w:t>Tundaan</w:t>
        </w:r>
        <w:r>
          <w:rPr>
            <w:noProof/>
            <w:webHidden/>
          </w:rPr>
          <w:tab/>
        </w:r>
        <w:r>
          <w:rPr>
            <w:noProof/>
            <w:webHidden/>
          </w:rPr>
          <w:fldChar w:fldCharType="begin"/>
        </w:r>
        <w:r>
          <w:rPr>
            <w:noProof/>
            <w:webHidden/>
          </w:rPr>
          <w:instrText xml:space="preserve"> PAGEREF _Toc2900571 \h </w:instrText>
        </w:r>
        <w:r>
          <w:rPr>
            <w:noProof/>
            <w:webHidden/>
          </w:rPr>
        </w:r>
        <w:r>
          <w:rPr>
            <w:noProof/>
            <w:webHidden/>
          </w:rPr>
          <w:fldChar w:fldCharType="separate"/>
        </w:r>
        <w:r>
          <w:rPr>
            <w:noProof/>
            <w:webHidden/>
          </w:rPr>
          <w:t>68</w:t>
        </w:r>
        <w:r>
          <w:rPr>
            <w:noProof/>
            <w:webHidden/>
          </w:rPr>
          <w:fldChar w:fldCharType="end"/>
        </w:r>
      </w:hyperlink>
    </w:p>
    <w:p w:rsidR="00946824" w:rsidRDefault="00946824">
      <w:pPr>
        <w:pStyle w:val="TOC3"/>
        <w:tabs>
          <w:tab w:val="left" w:pos="1320"/>
          <w:tab w:val="right" w:leader="dot" w:pos="8495"/>
        </w:tabs>
        <w:rPr>
          <w:rFonts w:asciiTheme="minorHAnsi" w:eastAsiaTheme="minorEastAsia" w:hAnsiTheme="minorHAnsi"/>
          <w:noProof/>
          <w:sz w:val="22"/>
          <w:lang w:val="id-ID" w:eastAsia="id-ID"/>
        </w:rPr>
      </w:pPr>
      <w:hyperlink w:anchor="_Toc2900572" w:history="1">
        <w:r w:rsidRPr="00D672A4">
          <w:rPr>
            <w:rStyle w:val="Hyperlink"/>
            <w:noProof/>
            <w:lang w:val="id-ID"/>
          </w:rPr>
          <w:t>4.2.9</w:t>
        </w:r>
        <w:r>
          <w:rPr>
            <w:rFonts w:asciiTheme="minorHAnsi" w:eastAsiaTheme="minorEastAsia" w:hAnsiTheme="minorHAnsi"/>
            <w:noProof/>
            <w:sz w:val="22"/>
            <w:lang w:val="id-ID" w:eastAsia="id-ID"/>
          </w:rPr>
          <w:tab/>
        </w:r>
        <w:r w:rsidRPr="00D672A4">
          <w:rPr>
            <w:rStyle w:val="Hyperlink"/>
            <w:noProof/>
            <w:lang w:val="id-ID"/>
          </w:rPr>
          <w:t>Penilaian Kinerja</w:t>
        </w:r>
        <w:r>
          <w:rPr>
            <w:noProof/>
            <w:webHidden/>
          </w:rPr>
          <w:tab/>
        </w:r>
        <w:r>
          <w:rPr>
            <w:noProof/>
            <w:webHidden/>
          </w:rPr>
          <w:fldChar w:fldCharType="begin"/>
        </w:r>
        <w:r>
          <w:rPr>
            <w:noProof/>
            <w:webHidden/>
          </w:rPr>
          <w:instrText xml:space="preserve"> PAGEREF _Toc2900572 \h </w:instrText>
        </w:r>
        <w:r>
          <w:rPr>
            <w:noProof/>
            <w:webHidden/>
          </w:rPr>
        </w:r>
        <w:r>
          <w:rPr>
            <w:noProof/>
            <w:webHidden/>
          </w:rPr>
          <w:fldChar w:fldCharType="separate"/>
        </w:r>
        <w:r>
          <w:rPr>
            <w:noProof/>
            <w:webHidden/>
          </w:rPr>
          <w:t>69</w:t>
        </w:r>
        <w:r>
          <w:rPr>
            <w:noProof/>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73" w:history="1">
        <w:r w:rsidRPr="00D672A4">
          <w:rPr>
            <w:rStyle w:val="Hyperlink"/>
            <w:lang w:val="id-ID"/>
          </w:rPr>
          <w:t>BAB V PENUTUP</w:t>
        </w:r>
        <w:r>
          <w:rPr>
            <w:webHidden/>
          </w:rPr>
          <w:tab/>
        </w:r>
        <w:r>
          <w:rPr>
            <w:webHidden/>
          </w:rPr>
          <w:fldChar w:fldCharType="begin"/>
        </w:r>
        <w:r>
          <w:rPr>
            <w:webHidden/>
          </w:rPr>
          <w:instrText xml:space="preserve"> PAGEREF _Toc2900573 \h </w:instrText>
        </w:r>
        <w:r>
          <w:rPr>
            <w:webHidden/>
          </w:rPr>
        </w:r>
        <w:r>
          <w:rPr>
            <w:webHidden/>
          </w:rPr>
          <w:fldChar w:fldCharType="separate"/>
        </w:r>
        <w:r>
          <w:rPr>
            <w:webHidden/>
          </w:rPr>
          <w:t>70</w:t>
        </w:r>
        <w:r>
          <w:rPr>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74" w:history="1">
        <w:r w:rsidRPr="00D672A4">
          <w:rPr>
            <w:rStyle w:val="Hyperlink"/>
            <w:noProof/>
            <w:lang w:val="id-ID"/>
          </w:rPr>
          <w:t>5.1</w:t>
        </w:r>
        <w:r>
          <w:rPr>
            <w:rFonts w:asciiTheme="minorHAnsi" w:eastAsiaTheme="minorEastAsia" w:hAnsiTheme="minorHAnsi"/>
            <w:noProof/>
            <w:sz w:val="22"/>
            <w:lang w:val="id-ID" w:eastAsia="id-ID"/>
          </w:rPr>
          <w:tab/>
        </w:r>
        <w:r w:rsidRPr="00D672A4">
          <w:rPr>
            <w:rStyle w:val="Hyperlink"/>
            <w:noProof/>
            <w:lang w:val="id-ID"/>
          </w:rPr>
          <w:t>Kesimpulan</w:t>
        </w:r>
        <w:r>
          <w:rPr>
            <w:noProof/>
            <w:webHidden/>
          </w:rPr>
          <w:tab/>
        </w:r>
        <w:r>
          <w:rPr>
            <w:noProof/>
            <w:webHidden/>
          </w:rPr>
          <w:fldChar w:fldCharType="begin"/>
        </w:r>
        <w:r>
          <w:rPr>
            <w:noProof/>
            <w:webHidden/>
          </w:rPr>
          <w:instrText xml:space="preserve"> PAGEREF _Toc2900574 \h </w:instrText>
        </w:r>
        <w:r>
          <w:rPr>
            <w:noProof/>
            <w:webHidden/>
          </w:rPr>
        </w:r>
        <w:r>
          <w:rPr>
            <w:noProof/>
            <w:webHidden/>
          </w:rPr>
          <w:fldChar w:fldCharType="separate"/>
        </w:r>
        <w:r>
          <w:rPr>
            <w:noProof/>
            <w:webHidden/>
          </w:rPr>
          <w:t>70</w:t>
        </w:r>
        <w:r>
          <w:rPr>
            <w:noProof/>
            <w:webHidden/>
          </w:rPr>
          <w:fldChar w:fldCharType="end"/>
        </w:r>
      </w:hyperlink>
    </w:p>
    <w:p w:rsidR="00946824" w:rsidRDefault="00946824">
      <w:pPr>
        <w:pStyle w:val="TOC2"/>
        <w:tabs>
          <w:tab w:val="left" w:pos="880"/>
          <w:tab w:val="right" w:leader="dot" w:pos="8495"/>
        </w:tabs>
        <w:rPr>
          <w:rFonts w:asciiTheme="minorHAnsi" w:eastAsiaTheme="minorEastAsia" w:hAnsiTheme="minorHAnsi"/>
          <w:noProof/>
          <w:sz w:val="22"/>
          <w:lang w:val="id-ID" w:eastAsia="id-ID"/>
        </w:rPr>
      </w:pPr>
      <w:hyperlink w:anchor="_Toc2900575" w:history="1">
        <w:r w:rsidRPr="00D672A4">
          <w:rPr>
            <w:rStyle w:val="Hyperlink"/>
            <w:noProof/>
            <w:lang w:val="id-ID"/>
          </w:rPr>
          <w:t>5.2</w:t>
        </w:r>
        <w:r>
          <w:rPr>
            <w:rFonts w:asciiTheme="minorHAnsi" w:eastAsiaTheme="minorEastAsia" w:hAnsiTheme="minorHAnsi"/>
            <w:noProof/>
            <w:sz w:val="22"/>
            <w:lang w:val="id-ID" w:eastAsia="id-ID"/>
          </w:rPr>
          <w:tab/>
        </w:r>
        <w:r w:rsidRPr="00D672A4">
          <w:rPr>
            <w:rStyle w:val="Hyperlink"/>
            <w:noProof/>
            <w:lang w:val="id-ID"/>
          </w:rPr>
          <w:t>Saran</w:t>
        </w:r>
        <w:r>
          <w:rPr>
            <w:noProof/>
            <w:webHidden/>
          </w:rPr>
          <w:tab/>
        </w:r>
        <w:r>
          <w:rPr>
            <w:noProof/>
            <w:webHidden/>
          </w:rPr>
          <w:fldChar w:fldCharType="begin"/>
        </w:r>
        <w:r>
          <w:rPr>
            <w:noProof/>
            <w:webHidden/>
          </w:rPr>
          <w:instrText xml:space="preserve"> PAGEREF _Toc2900575 \h </w:instrText>
        </w:r>
        <w:r>
          <w:rPr>
            <w:noProof/>
            <w:webHidden/>
          </w:rPr>
        </w:r>
        <w:r>
          <w:rPr>
            <w:noProof/>
            <w:webHidden/>
          </w:rPr>
          <w:fldChar w:fldCharType="separate"/>
        </w:r>
        <w:r>
          <w:rPr>
            <w:noProof/>
            <w:webHidden/>
          </w:rPr>
          <w:t>70</w:t>
        </w:r>
        <w:r>
          <w:rPr>
            <w:noProof/>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76" w:history="1">
        <w:r w:rsidRPr="00D672A4">
          <w:rPr>
            <w:rStyle w:val="Hyperlink"/>
            <w:lang w:val="id-ID"/>
          </w:rPr>
          <w:t>DAFTAR PUSTAKA</w:t>
        </w:r>
        <w:r>
          <w:rPr>
            <w:webHidden/>
          </w:rPr>
          <w:tab/>
        </w:r>
        <w:r>
          <w:rPr>
            <w:webHidden/>
          </w:rPr>
          <w:fldChar w:fldCharType="begin"/>
        </w:r>
        <w:r>
          <w:rPr>
            <w:webHidden/>
          </w:rPr>
          <w:instrText xml:space="preserve"> PAGEREF _Toc2900576 \h </w:instrText>
        </w:r>
        <w:r>
          <w:rPr>
            <w:webHidden/>
          </w:rPr>
        </w:r>
        <w:r>
          <w:rPr>
            <w:webHidden/>
          </w:rPr>
          <w:fldChar w:fldCharType="separate"/>
        </w:r>
        <w:r>
          <w:rPr>
            <w:webHidden/>
          </w:rPr>
          <w:t>71</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77" w:history="1">
        <w:r w:rsidRPr="00D672A4">
          <w:rPr>
            <w:rStyle w:val="Hyperlink"/>
          </w:rPr>
          <w:t>DAFTAR RIWAYAT HIDUP</w:t>
        </w:r>
        <w:r>
          <w:rPr>
            <w:webHidden/>
          </w:rPr>
          <w:tab/>
        </w:r>
        <w:r>
          <w:rPr>
            <w:webHidden/>
          </w:rPr>
          <w:fldChar w:fldCharType="begin"/>
        </w:r>
        <w:r>
          <w:rPr>
            <w:webHidden/>
          </w:rPr>
          <w:instrText xml:space="preserve"> PAGEREF _Toc2900577 \h </w:instrText>
        </w:r>
        <w:r>
          <w:rPr>
            <w:webHidden/>
          </w:rPr>
        </w:r>
        <w:r>
          <w:rPr>
            <w:webHidden/>
          </w:rPr>
          <w:fldChar w:fldCharType="separate"/>
        </w:r>
        <w:r>
          <w:rPr>
            <w:webHidden/>
          </w:rPr>
          <w:t>72</w:t>
        </w:r>
        <w:r>
          <w:rPr>
            <w:webHidden/>
          </w:rPr>
          <w:fldChar w:fldCharType="end"/>
        </w:r>
      </w:hyperlink>
    </w:p>
    <w:p w:rsidR="00946824" w:rsidRDefault="00946824">
      <w:pPr>
        <w:pStyle w:val="TOC1"/>
        <w:rPr>
          <w:rFonts w:asciiTheme="minorHAnsi" w:eastAsiaTheme="minorEastAsia" w:hAnsiTheme="minorHAnsi"/>
          <w:b w:val="0"/>
          <w:sz w:val="22"/>
          <w:lang w:val="id-ID" w:eastAsia="id-ID"/>
        </w:rPr>
      </w:pPr>
      <w:hyperlink w:anchor="_Toc2900578" w:history="1">
        <w:r w:rsidRPr="00D672A4">
          <w:rPr>
            <w:rStyle w:val="Hyperlink"/>
            <w:lang w:val="id-ID"/>
          </w:rPr>
          <w:t>LAMPIRAN</w:t>
        </w:r>
        <w:r>
          <w:rPr>
            <w:webHidden/>
          </w:rPr>
          <w:tab/>
        </w:r>
        <w:r>
          <w:rPr>
            <w:webHidden/>
          </w:rPr>
          <w:fldChar w:fldCharType="begin"/>
        </w:r>
        <w:r>
          <w:rPr>
            <w:webHidden/>
          </w:rPr>
          <w:instrText xml:space="preserve"> PAGEREF _Toc2900578 \h </w:instrText>
        </w:r>
        <w:r>
          <w:rPr>
            <w:webHidden/>
          </w:rPr>
        </w:r>
        <w:r>
          <w:rPr>
            <w:webHidden/>
          </w:rPr>
          <w:fldChar w:fldCharType="separate"/>
        </w:r>
        <w:r>
          <w:rPr>
            <w:webHidden/>
          </w:rPr>
          <w:t>73</w:t>
        </w:r>
        <w:r>
          <w:rPr>
            <w:webHidden/>
          </w:rPr>
          <w:fldChar w:fldCharType="end"/>
        </w:r>
      </w:hyperlink>
    </w:p>
    <w:p w:rsidR="00C73A89" w:rsidRDefault="00C73A89" w:rsidP="00E17E81">
      <w:pPr>
        <w:spacing w:line="360" w:lineRule="auto"/>
        <w:rPr>
          <w:rFonts w:cs="Arial"/>
          <w:b/>
          <w:sz w:val="32"/>
          <w:szCs w:val="32"/>
        </w:rPr>
        <w:sectPr w:rsidR="00C73A89" w:rsidSect="00946824">
          <w:pgSz w:w="11907" w:h="16839" w:code="9"/>
          <w:pgMar w:top="1985" w:right="1134" w:bottom="1418" w:left="2268" w:header="720" w:footer="720" w:gutter="0"/>
          <w:pgNumType w:fmt="lowerRoman" w:start="10"/>
          <w:cols w:space="720"/>
          <w:titlePg/>
          <w:docGrid w:linePitch="360"/>
        </w:sectPr>
      </w:pPr>
      <w:r>
        <w:rPr>
          <w:rFonts w:cs="Arial"/>
          <w:b/>
          <w:sz w:val="32"/>
          <w:szCs w:val="32"/>
        </w:rPr>
        <w:fldChar w:fldCharType="end"/>
      </w:r>
    </w:p>
    <w:p w:rsidR="00800B67" w:rsidRDefault="00800B67" w:rsidP="00632DB0">
      <w:pPr>
        <w:pStyle w:val="Heading1"/>
      </w:pPr>
      <w:bookmarkStart w:id="15" w:name="_Toc2900525"/>
      <w:r>
        <w:t>DAFTAR TABEL</w:t>
      </w:r>
      <w:bookmarkEnd w:id="15"/>
    </w:p>
    <w:p w:rsidR="00800B67" w:rsidRDefault="00800B67" w:rsidP="00800B67">
      <w:pPr>
        <w:spacing w:line="360" w:lineRule="auto"/>
        <w:rPr>
          <w:rFonts w:cs="Arial"/>
          <w:b/>
          <w:sz w:val="32"/>
          <w:szCs w:val="32"/>
        </w:rPr>
      </w:pPr>
    </w:p>
    <w:p w:rsidR="00800B67" w:rsidRPr="00632DB0" w:rsidRDefault="00D821F0" w:rsidP="00800B67">
      <w:pPr>
        <w:tabs>
          <w:tab w:val="right" w:leader="dot" w:pos="8222"/>
        </w:tabs>
        <w:spacing w:line="360" w:lineRule="auto"/>
        <w:ind w:left="1134" w:hanging="1123"/>
        <w:rPr>
          <w:rFonts w:cs="Arial"/>
          <w:szCs w:val="24"/>
          <w:lang w:val="id-ID"/>
        </w:rPr>
      </w:pPr>
      <w:r>
        <w:rPr>
          <w:rFonts w:cs="Arial"/>
          <w:szCs w:val="24"/>
        </w:rPr>
        <w:t xml:space="preserve">Tabel 2.1 </w:t>
      </w:r>
      <w:r w:rsidR="00632DB0" w:rsidRPr="00632DB0">
        <w:rPr>
          <w:rFonts w:cs="Arial"/>
          <w:szCs w:val="24"/>
        </w:rPr>
        <w:t>Tipe Kendaraan</w:t>
      </w:r>
      <w:r w:rsidR="00800B67" w:rsidRPr="009005F5">
        <w:rPr>
          <w:rFonts w:cs="Arial"/>
          <w:szCs w:val="24"/>
        </w:rPr>
        <w:tab/>
      </w:r>
      <w:r w:rsidR="00632DB0">
        <w:rPr>
          <w:rFonts w:cs="Arial"/>
          <w:szCs w:val="24"/>
          <w:lang w:val="id-ID"/>
        </w:rPr>
        <w:t>11</w:t>
      </w:r>
    </w:p>
    <w:p w:rsidR="00800B67" w:rsidRPr="009005F5" w:rsidRDefault="00800B67" w:rsidP="00800B67">
      <w:pPr>
        <w:tabs>
          <w:tab w:val="right" w:leader="dot" w:pos="8222"/>
        </w:tabs>
        <w:spacing w:line="360" w:lineRule="auto"/>
        <w:rPr>
          <w:rFonts w:cs="Arial"/>
          <w:szCs w:val="24"/>
        </w:rPr>
      </w:pPr>
      <w:r w:rsidRPr="009005F5">
        <w:rPr>
          <w:rFonts w:cs="Arial"/>
          <w:szCs w:val="24"/>
        </w:rPr>
        <w:t>Tab</w:t>
      </w:r>
      <w:r w:rsidR="00D821F0">
        <w:rPr>
          <w:rFonts w:cs="Arial"/>
          <w:szCs w:val="24"/>
        </w:rPr>
        <w:t xml:space="preserve">el 2.2 </w:t>
      </w:r>
      <w:r w:rsidR="00632DB0">
        <w:rPr>
          <w:rFonts w:cs="Arial"/>
          <w:szCs w:val="24"/>
          <w:lang w:val="id-ID"/>
        </w:rPr>
        <w:t>Ekivalen Kendaraan Ringan</w:t>
      </w:r>
      <w:r w:rsidR="00632DB0">
        <w:rPr>
          <w:rFonts w:cs="Arial"/>
          <w:szCs w:val="24"/>
        </w:rPr>
        <w:tab/>
        <w:t>11</w:t>
      </w:r>
    </w:p>
    <w:p w:rsidR="00800B67" w:rsidRPr="009005F5" w:rsidRDefault="00D821F0" w:rsidP="00800B67">
      <w:pPr>
        <w:tabs>
          <w:tab w:val="right" w:leader="dot" w:pos="8222"/>
        </w:tabs>
        <w:spacing w:line="360" w:lineRule="auto"/>
        <w:rPr>
          <w:rFonts w:cs="Arial"/>
          <w:szCs w:val="24"/>
        </w:rPr>
      </w:pPr>
      <w:r>
        <w:rPr>
          <w:rFonts w:cs="Arial"/>
          <w:szCs w:val="24"/>
        </w:rPr>
        <w:t xml:space="preserve">Tabel 2.3 </w:t>
      </w:r>
      <w:r w:rsidR="00632DB0">
        <w:rPr>
          <w:rFonts w:cs="Arial"/>
          <w:szCs w:val="24"/>
          <w:lang w:val="id-ID"/>
        </w:rPr>
        <w:t>Faktor Penyesuaian Ukuran Kota (F</w:t>
      </w:r>
      <w:r w:rsidR="00632DB0">
        <w:rPr>
          <w:rFonts w:cs="Arial"/>
          <w:szCs w:val="24"/>
          <w:vertAlign w:val="subscript"/>
          <w:lang w:val="id-ID"/>
        </w:rPr>
        <w:t>UK</w:t>
      </w:r>
      <w:r w:rsidR="00632DB0">
        <w:rPr>
          <w:rFonts w:cs="Arial"/>
          <w:szCs w:val="24"/>
          <w:lang w:val="id-ID"/>
        </w:rPr>
        <w:t>)</w:t>
      </w:r>
      <w:r w:rsidR="00632DB0">
        <w:rPr>
          <w:rFonts w:cs="Arial"/>
          <w:szCs w:val="24"/>
        </w:rPr>
        <w:tab/>
        <w:t>19</w:t>
      </w:r>
    </w:p>
    <w:p w:rsidR="00800B67" w:rsidRPr="009005F5" w:rsidRDefault="00D821F0" w:rsidP="00800B67">
      <w:pPr>
        <w:tabs>
          <w:tab w:val="right" w:leader="dot" w:pos="8222"/>
        </w:tabs>
        <w:spacing w:line="360" w:lineRule="auto"/>
        <w:rPr>
          <w:rFonts w:cs="Arial"/>
          <w:szCs w:val="24"/>
        </w:rPr>
      </w:pPr>
      <w:r>
        <w:rPr>
          <w:rFonts w:cs="Arial"/>
          <w:szCs w:val="24"/>
        </w:rPr>
        <w:t xml:space="preserve">Tabel 2.4 </w:t>
      </w:r>
      <w:r w:rsidR="00D52E17">
        <w:rPr>
          <w:rFonts w:cs="Arial"/>
          <w:szCs w:val="24"/>
          <w:lang w:val="id-ID"/>
        </w:rPr>
        <w:t>Faktor Penyesuain untuk Tipe Lingkungan</w:t>
      </w:r>
      <w:r w:rsidR="00D52E17">
        <w:rPr>
          <w:rFonts w:cs="Arial"/>
          <w:szCs w:val="24"/>
        </w:rPr>
        <w:tab/>
        <w:t>20</w:t>
      </w:r>
    </w:p>
    <w:p w:rsidR="00800B67" w:rsidRPr="009005F5" w:rsidRDefault="00800B67" w:rsidP="00800B67">
      <w:pPr>
        <w:tabs>
          <w:tab w:val="right" w:leader="dot" w:pos="8222"/>
        </w:tabs>
        <w:spacing w:line="360" w:lineRule="auto"/>
        <w:ind w:left="1134" w:hanging="1134"/>
        <w:rPr>
          <w:rFonts w:cs="Arial"/>
          <w:szCs w:val="24"/>
        </w:rPr>
      </w:pPr>
      <w:r w:rsidRPr="009005F5">
        <w:rPr>
          <w:rFonts w:cs="Arial"/>
          <w:szCs w:val="24"/>
        </w:rPr>
        <w:t xml:space="preserve">Tabel </w:t>
      </w:r>
      <w:r w:rsidR="00D821F0">
        <w:rPr>
          <w:rFonts w:cs="Arial"/>
          <w:szCs w:val="24"/>
          <w:lang w:val="id-ID"/>
        </w:rPr>
        <w:t xml:space="preserve">2.5 </w:t>
      </w:r>
      <w:r w:rsidR="00D52E17">
        <w:rPr>
          <w:rFonts w:cs="Arial"/>
          <w:szCs w:val="24"/>
          <w:lang w:val="id-ID"/>
        </w:rPr>
        <w:t>Waktu Siklus yang Layak</w:t>
      </w:r>
      <w:r w:rsidR="00D52E17">
        <w:rPr>
          <w:rFonts w:cs="Arial"/>
          <w:szCs w:val="24"/>
        </w:rPr>
        <w:tab/>
        <w:t>25</w:t>
      </w:r>
    </w:p>
    <w:p w:rsidR="00800B67" w:rsidRDefault="00800B67" w:rsidP="00800B67">
      <w:pPr>
        <w:tabs>
          <w:tab w:val="right" w:leader="dot" w:pos="8222"/>
        </w:tabs>
        <w:spacing w:line="360" w:lineRule="auto"/>
        <w:ind w:left="1134" w:hanging="1134"/>
        <w:rPr>
          <w:rFonts w:cs="Arial"/>
          <w:szCs w:val="24"/>
        </w:rPr>
      </w:pPr>
      <w:r w:rsidRPr="009005F5">
        <w:rPr>
          <w:rFonts w:cs="Arial"/>
          <w:szCs w:val="24"/>
        </w:rPr>
        <w:t xml:space="preserve">Tabel </w:t>
      </w:r>
      <w:r w:rsidR="00E6694D">
        <w:rPr>
          <w:rFonts w:cs="Arial"/>
          <w:szCs w:val="24"/>
          <w:lang w:val="id-ID"/>
        </w:rPr>
        <w:t>2.6</w:t>
      </w:r>
      <w:r w:rsidR="00D821F0">
        <w:rPr>
          <w:rFonts w:cs="Arial"/>
          <w:szCs w:val="24"/>
        </w:rPr>
        <w:t xml:space="preserve"> </w:t>
      </w:r>
      <w:r w:rsidR="00E6694D">
        <w:rPr>
          <w:rFonts w:cs="Arial"/>
          <w:szCs w:val="24"/>
          <w:lang w:val="id-ID"/>
        </w:rPr>
        <w:t>Karakteristik Tingkat Pelayanan Simpang Bersinyal</w:t>
      </w:r>
      <w:r w:rsidR="00E6694D">
        <w:rPr>
          <w:rFonts w:cs="Arial"/>
          <w:szCs w:val="24"/>
        </w:rPr>
        <w:tab/>
        <w:t>31</w:t>
      </w:r>
    </w:p>
    <w:p w:rsidR="00800B67" w:rsidRDefault="00D821F0" w:rsidP="00800B67">
      <w:pPr>
        <w:tabs>
          <w:tab w:val="right" w:leader="dot" w:pos="8222"/>
        </w:tabs>
        <w:spacing w:line="360" w:lineRule="auto"/>
        <w:ind w:left="1134" w:hanging="1134"/>
        <w:rPr>
          <w:rFonts w:cs="Arial"/>
          <w:szCs w:val="24"/>
        </w:rPr>
      </w:pPr>
      <w:bookmarkStart w:id="16" w:name="_Toc521916662"/>
      <w:bookmarkStart w:id="17" w:name="_Toc521917039"/>
      <w:r>
        <w:rPr>
          <w:rFonts w:cs="Arial"/>
          <w:szCs w:val="24"/>
        </w:rPr>
        <w:t>Tabel 4.</w:t>
      </w:r>
      <w:r w:rsidR="00800B67" w:rsidRPr="003A7C5C">
        <w:rPr>
          <w:rFonts w:cs="Arial"/>
          <w:i/>
          <w:szCs w:val="24"/>
        </w:rPr>
        <w:fldChar w:fldCharType="begin"/>
      </w:r>
      <w:r w:rsidR="00800B67" w:rsidRPr="003A7C5C">
        <w:rPr>
          <w:rFonts w:cs="Arial"/>
          <w:szCs w:val="24"/>
        </w:rPr>
        <w:instrText xml:space="preserve"> SEQ Tabel_4. \* ARABIC </w:instrText>
      </w:r>
      <w:r w:rsidR="00800B67" w:rsidRPr="003A7C5C">
        <w:rPr>
          <w:rFonts w:cs="Arial"/>
          <w:i/>
          <w:szCs w:val="24"/>
        </w:rPr>
        <w:fldChar w:fldCharType="separate"/>
      </w:r>
      <w:r w:rsidR="00911144">
        <w:rPr>
          <w:rFonts w:cs="Arial"/>
          <w:noProof/>
          <w:szCs w:val="24"/>
        </w:rPr>
        <w:t>1</w:t>
      </w:r>
      <w:r w:rsidR="00800B67" w:rsidRPr="003A7C5C">
        <w:rPr>
          <w:rFonts w:cs="Arial"/>
          <w:i/>
          <w:szCs w:val="24"/>
        </w:rPr>
        <w:fldChar w:fldCharType="end"/>
      </w:r>
      <w:bookmarkEnd w:id="16"/>
      <w:bookmarkEnd w:id="17"/>
      <w:r>
        <w:rPr>
          <w:rFonts w:cs="Arial"/>
          <w:szCs w:val="24"/>
          <w:lang w:val="id-ID"/>
        </w:rPr>
        <w:t xml:space="preserve"> Kondisi Simpang di Lapangan</w:t>
      </w:r>
      <w:r w:rsidR="00552104">
        <w:rPr>
          <w:rFonts w:cs="Arial"/>
          <w:szCs w:val="24"/>
        </w:rPr>
        <w:tab/>
        <w:t>44</w:t>
      </w:r>
    </w:p>
    <w:p w:rsidR="00800B67" w:rsidRDefault="00D821F0" w:rsidP="00800B67">
      <w:pPr>
        <w:tabs>
          <w:tab w:val="right" w:leader="dot" w:pos="8222"/>
        </w:tabs>
        <w:spacing w:line="360" w:lineRule="auto"/>
        <w:ind w:left="1134" w:hanging="1134"/>
        <w:rPr>
          <w:rFonts w:cs="Arial"/>
          <w:szCs w:val="24"/>
        </w:rPr>
      </w:pPr>
      <w:bookmarkStart w:id="18" w:name="_Toc521916663"/>
      <w:bookmarkStart w:id="19" w:name="_Toc521917040"/>
      <w:r>
        <w:rPr>
          <w:rFonts w:cs="Arial"/>
          <w:szCs w:val="24"/>
        </w:rPr>
        <w:t>Tabel 4.</w:t>
      </w:r>
      <w:r w:rsidR="00800B67" w:rsidRPr="003A7C5C">
        <w:rPr>
          <w:rFonts w:cs="Arial"/>
          <w:i/>
          <w:szCs w:val="24"/>
        </w:rPr>
        <w:fldChar w:fldCharType="begin"/>
      </w:r>
      <w:r w:rsidR="00800B67" w:rsidRPr="003A7C5C">
        <w:rPr>
          <w:rFonts w:cs="Arial"/>
          <w:szCs w:val="24"/>
        </w:rPr>
        <w:instrText xml:space="preserve"> SEQ Tabel_4. \* ARABIC </w:instrText>
      </w:r>
      <w:r w:rsidR="00800B67" w:rsidRPr="003A7C5C">
        <w:rPr>
          <w:rFonts w:cs="Arial"/>
          <w:i/>
          <w:szCs w:val="24"/>
        </w:rPr>
        <w:fldChar w:fldCharType="separate"/>
      </w:r>
      <w:r w:rsidR="00911144">
        <w:rPr>
          <w:rFonts w:cs="Arial"/>
          <w:noProof/>
          <w:szCs w:val="24"/>
        </w:rPr>
        <w:t>2</w:t>
      </w:r>
      <w:r w:rsidR="00800B67" w:rsidRPr="003A7C5C">
        <w:rPr>
          <w:rFonts w:cs="Arial"/>
          <w:i/>
          <w:szCs w:val="24"/>
        </w:rPr>
        <w:fldChar w:fldCharType="end"/>
      </w:r>
      <w:r w:rsidR="00800B67" w:rsidRPr="003A7C5C">
        <w:rPr>
          <w:rFonts w:cs="Arial"/>
          <w:szCs w:val="24"/>
        </w:rPr>
        <w:t xml:space="preserve"> </w:t>
      </w:r>
      <w:bookmarkEnd w:id="18"/>
      <w:bookmarkEnd w:id="19"/>
      <w:r w:rsidR="00552104">
        <w:rPr>
          <w:rFonts w:cs="Arial"/>
          <w:szCs w:val="24"/>
          <w:lang w:val="id-ID"/>
        </w:rPr>
        <w:t>Lebar Masing-masing Pendekat Eksisting</w:t>
      </w:r>
      <w:r w:rsidR="00552104">
        <w:rPr>
          <w:rFonts w:cs="Arial"/>
          <w:szCs w:val="24"/>
        </w:rPr>
        <w:tab/>
        <w:t>46</w:t>
      </w:r>
    </w:p>
    <w:p w:rsidR="00800B67" w:rsidRDefault="00800B67" w:rsidP="00800B67">
      <w:pPr>
        <w:tabs>
          <w:tab w:val="right" w:leader="dot" w:pos="8222"/>
        </w:tabs>
        <w:spacing w:line="360" w:lineRule="auto"/>
        <w:ind w:left="1134" w:hanging="1134"/>
        <w:rPr>
          <w:rFonts w:cs="Arial"/>
          <w:szCs w:val="24"/>
        </w:rPr>
      </w:pPr>
      <w:bookmarkStart w:id="20" w:name="_Toc521916664"/>
      <w:bookmarkStart w:id="21" w:name="_Toc521917041"/>
      <w:r w:rsidRPr="00B45F85">
        <w:rPr>
          <w:rFonts w:cs="Arial"/>
          <w:szCs w:val="24"/>
        </w:rPr>
        <w:t>Tabel 4.</w:t>
      </w:r>
      <w:bookmarkEnd w:id="20"/>
      <w:bookmarkEnd w:id="21"/>
      <w:r w:rsidR="00552104">
        <w:rPr>
          <w:rFonts w:cs="Arial"/>
          <w:szCs w:val="24"/>
          <w:lang w:val="id-ID"/>
        </w:rPr>
        <w:t>3 Volume Lalu Lintas Kendaraan senin</w:t>
      </w:r>
      <w:r w:rsidR="00552104">
        <w:rPr>
          <w:rFonts w:cs="Arial"/>
          <w:szCs w:val="24"/>
        </w:rPr>
        <w:tab/>
        <w:t>47</w:t>
      </w:r>
    </w:p>
    <w:p w:rsidR="00800B67" w:rsidRDefault="00552104" w:rsidP="00800B67">
      <w:pPr>
        <w:tabs>
          <w:tab w:val="right" w:leader="dot" w:pos="8222"/>
        </w:tabs>
        <w:spacing w:line="360" w:lineRule="auto"/>
        <w:ind w:left="1134" w:hanging="1134"/>
        <w:rPr>
          <w:rFonts w:eastAsiaTheme="minorEastAsia" w:cs="Arial"/>
          <w:szCs w:val="24"/>
        </w:rPr>
      </w:pPr>
      <w:bookmarkStart w:id="22" w:name="_Toc521916665"/>
      <w:bookmarkStart w:id="23" w:name="_Toc521917042"/>
      <w:r>
        <w:rPr>
          <w:rFonts w:cs="Arial"/>
          <w:szCs w:val="24"/>
        </w:rPr>
        <w:t>Tabel 4.</w:t>
      </w:r>
      <w:r w:rsidR="00800B67" w:rsidRPr="00B45F85">
        <w:rPr>
          <w:rFonts w:cs="Arial"/>
          <w:i/>
          <w:szCs w:val="24"/>
        </w:rPr>
        <w:fldChar w:fldCharType="begin"/>
      </w:r>
      <w:r w:rsidR="00800B67" w:rsidRPr="00B45F85">
        <w:rPr>
          <w:rFonts w:cs="Arial"/>
          <w:szCs w:val="24"/>
        </w:rPr>
        <w:instrText xml:space="preserve"> SEQ Tabel_4. \* ARABIC </w:instrText>
      </w:r>
      <w:r w:rsidR="00800B67" w:rsidRPr="00B45F85">
        <w:rPr>
          <w:rFonts w:cs="Arial"/>
          <w:i/>
          <w:szCs w:val="24"/>
        </w:rPr>
        <w:fldChar w:fldCharType="separate"/>
      </w:r>
      <w:r w:rsidR="00911144">
        <w:rPr>
          <w:rFonts w:cs="Arial"/>
          <w:noProof/>
          <w:szCs w:val="24"/>
        </w:rPr>
        <w:t>3</w:t>
      </w:r>
      <w:r w:rsidR="00800B67" w:rsidRPr="00B45F85">
        <w:rPr>
          <w:rFonts w:cs="Arial"/>
          <w:i/>
          <w:szCs w:val="24"/>
        </w:rPr>
        <w:fldChar w:fldCharType="end"/>
      </w:r>
      <w:r w:rsidR="00800B67" w:rsidRPr="00B45F85">
        <w:rPr>
          <w:rFonts w:eastAsiaTheme="minorEastAsia" w:cs="Arial"/>
          <w:szCs w:val="24"/>
        </w:rPr>
        <w:t xml:space="preserve"> </w:t>
      </w:r>
      <w:bookmarkEnd w:id="22"/>
      <w:bookmarkEnd w:id="23"/>
      <w:r>
        <w:rPr>
          <w:rFonts w:eastAsiaTheme="minorEastAsia" w:cs="Arial"/>
          <w:szCs w:val="24"/>
          <w:lang w:val="id-ID"/>
        </w:rPr>
        <w:t>Volume Lalu Lintas Kendaraan Selasa</w:t>
      </w:r>
      <w:r>
        <w:rPr>
          <w:rFonts w:eastAsiaTheme="minorEastAsia" w:cs="Arial"/>
          <w:szCs w:val="24"/>
        </w:rPr>
        <w:tab/>
        <w:t>49</w:t>
      </w:r>
    </w:p>
    <w:p w:rsidR="00800B67" w:rsidRDefault="00800B67" w:rsidP="00800B67">
      <w:pPr>
        <w:tabs>
          <w:tab w:val="right" w:leader="dot" w:pos="8222"/>
        </w:tabs>
        <w:spacing w:line="360" w:lineRule="auto"/>
        <w:ind w:left="1134" w:hanging="1134"/>
        <w:rPr>
          <w:rFonts w:eastAsiaTheme="minorEastAsia" w:cs="Arial"/>
          <w:szCs w:val="24"/>
        </w:rPr>
      </w:pPr>
      <w:bookmarkStart w:id="24" w:name="_Toc521916666"/>
      <w:bookmarkStart w:id="25" w:name="_Toc521917043"/>
      <w:r w:rsidRPr="00B45F85">
        <w:rPr>
          <w:rFonts w:cs="Arial"/>
          <w:szCs w:val="24"/>
        </w:rPr>
        <w:t xml:space="preserve">Tabel </w:t>
      </w:r>
      <w:r w:rsidR="00552104">
        <w:rPr>
          <w:rFonts w:cs="Arial"/>
          <w:szCs w:val="24"/>
        </w:rPr>
        <w:t>4.</w:t>
      </w:r>
      <w:r w:rsidRPr="00B45F85">
        <w:rPr>
          <w:rFonts w:cs="Arial"/>
          <w:i/>
          <w:szCs w:val="24"/>
        </w:rPr>
        <w:fldChar w:fldCharType="begin"/>
      </w:r>
      <w:r w:rsidRPr="00B45F85">
        <w:rPr>
          <w:rFonts w:cs="Arial"/>
          <w:szCs w:val="24"/>
        </w:rPr>
        <w:instrText xml:space="preserve"> SEQ Tabel_4. \* ARABIC </w:instrText>
      </w:r>
      <w:r w:rsidRPr="00B45F85">
        <w:rPr>
          <w:rFonts w:cs="Arial"/>
          <w:i/>
          <w:szCs w:val="24"/>
        </w:rPr>
        <w:fldChar w:fldCharType="separate"/>
      </w:r>
      <w:r w:rsidR="00911144">
        <w:rPr>
          <w:rFonts w:cs="Arial"/>
          <w:noProof/>
          <w:szCs w:val="24"/>
        </w:rPr>
        <w:t>4</w:t>
      </w:r>
      <w:r w:rsidRPr="00B45F85">
        <w:rPr>
          <w:rFonts w:cs="Arial"/>
          <w:i/>
          <w:szCs w:val="24"/>
        </w:rPr>
        <w:fldChar w:fldCharType="end"/>
      </w:r>
      <w:r w:rsidRPr="00B45F85">
        <w:rPr>
          <w:rFonts w:eastAsiaTheme="minorEastAsia" w:cs="Arial"/>
          <w:szCs w:val="24"/>
        </w:rPr>
        <w:t xml:space="preserve"> </w:t>
      </w:r>
      <w:bookmarkEnd w:id="24"/>
      <w:bookmarkEnd w:id="25"/>
      <w:r w:rsidR="00552104">
        <w:rPr>
          <w:rFonts w:eastAsiaTheme="minorEastAsia" w:cs="Arial"/>
          <w:szCs w:val="24"/>
          <w:lang w:val="id-ID"/>
        </w:rPr>
        <w:t>Volume Lalu Lintas Kendaraan Rabu</w:t>
      </w:r>
      <w:r w:rsidR="00552104">
        <w:rPr>
          <w:rFonts w:eastAsiaTheme="minorEastAsia" w:cs="Arial"/>
          <w:szCs w:val="24"/>
        </w:rPr>
        <w:tab/>
        <w:t>50</w:t>
      </w:r>
    </w:p>
    <w:p w:rsidR="00800B67" w:rsidRDefault="00552104" w:rsidP="00800B67">
      <w:pPr>
        <w:tabs>
          <w:tab w:val="right" w:leader="dot" w:pos="8222"/>
        </w:tabs>
        <w:spacing w:line="360" w:lineRule="auto"/>
        <w:ind w:left="1134" w:hanging="1134"/>
        <w:rPr>
          <w:rFonts w:eastAsiaTheme="minorEastAsia" w:cs="Arial"/>
          <w:szCs w:val="24"/>
        </w:rPr>
      </w:pPr>
      <w:bookmarkStart w:id="26" w:name="_Toc521916670"/>
      <w:bookmarkStart w:id="27" w:name="_Toc521917047"/>
      <w:r>
        <w:rPr>
          <w:rFonts w:cs="Arial"/>
          <w:szCs w:val="24"/>
        </w:rPr>
        <w:t>Tabel 4.</w:t>
      </w:r>
      <w:r w:rsidR="00800B67">
        <w:rPr>
          <w:rFonts w:cs="Arial"/>
          <w:szCs w:val="24"/>
        </w:rPr>
        <w:t xml:space="preserve">6 </w:t>
      </w:r>
      <w:bookmarkEnd w:id="26"/>
      <w:bookmarkEnd w:id="27"/>
      <w:r>
        <w:rPr>
          <w:rFonts w:eastAsiaTheme="minorEastAsia" w:cs="Arial"/>
          <w:szCs w:val="24"/>
          <w:lang w:val="id-ID"/>
        </w:rPr>
        <w:t>Volume Lalu Lintas Kendaraan Kamis</w:t>
      </w:r>
      <w:r>
        <w:rPr>
          <w:rFonts w:eastAsiaTheme="minorEastAsia" w:cs="Arial"/>
          <w:szCs w:val="24"/>
        </w:rPr>
        <w:tab/>
        <w:t>52</w:t>
      </w:r>
    </w:p>
    <w:p w:rsidR="00800B67" w:rsidRDefault="00800B67" w:rsidP="00552104">
      <w:pPr>
        <w:tabs>
          <w:tab w:val="right" w:leader="dot" w:pos="8222"/>
        </w:tabs>
        <w:spacing w:line="360" w:lineRule="auto"/>
        <w:ind w:left="1134" w:hanging="1134"/>
        <w:rPr>
          <w:rFonts w:cs="Arial"/>
          <w:iCs/>
          <w:szCs w:val="24"/>
        </w:rPr>
      </w:pPr>
      <w:bookmarkStart w:id="28" w:name="_Toc521916671"/>
      <w:bookmarkStart w:id="29" w:name="_Toc521917048"/>
      <w:r w:rsidRPr="00B45F85">
        <w:rPr>
          <w:rFonts w:cs="Arial"/>
        </w:rPr>
        <w:t>Tabel 4.</w:t>
      </w:r>
      <w:r>
        <w:rPr>
          <w:rFonts w:cs="Arial"/>
        </w:rPr>
        <w:t>7</w:t>
      </w:r>
      <w:bookmarkEnd w:id="28"/>
      <w:bookmarkEnd w:id="29"/>
      <w:r w:rsidR="00552104">
        <w:rPr>
          <w:rFonts w:cs="Arial"/>
          <w:szCs w:val="24"/>
          <w:lang w:val="id-ID"/>
        </w:rPr>
        <w:t xml:space="preserve"> Volume Lalu Lintas Kendaraan Jumat</w:t>
      </w:r>
      <w:r>
        <w:rPr>
          <w:rFonts w:cs="Arial"/>
          <w:i/>
          <w:szCs w:val="24"/>
        </w:rPr>
        <w:tab/>
      </w:r>
      <w:r w:rsidR="00552104">
        <w:rPr>
          <w:rFonts w:cs="Arial"/>
          <w:iCs/>
          <w:szCs w:val="24"/>
        </w:rPr>
        <w:t>53</w:t>
      </w:r>
    </w:p>
    <w:p w:rsidR="00552104" w:rsidRDefault="00552104" w:rsidP="00552104">
      <w:pPr>
        <w:tabs>
          <w:tab w:val="right" w:leader="dot" w:pos="8222"/>
        </w:tabs>
        <w:spacing w:line="360" w:lineRule="auto"/>
        <w:ind w:left="1134" w:hanging="1134"/>
        <w:rPr>
          <w:rFonts w:cs="Arial"/>
          <w:iCs/>
          <w:szCs w:val="24"/>
          <w:lang w:val="id-ID"/>
        </w:rPr>
      </w:pPr>
      <w:r>
        <w:rPr>
          <w:rFonts w:cs="Arial"/>
          <w:iCs/>
          <w:szCs w:val="24"/>
          <w:lang w:val="id-ID"/>
        </w:rPr>
        <w:t>Tabel 4.8 Volume Lalu Lintas Kendaraan Jalan Puri Lingkar Luar</w:t>
      </w:r>
      <w:r>
        <w:rPr>
          <w:rFonts w:cs="Arial"/>
          <w:iCs/>
          <w:szCs w:val="24"/>
          <w:lang w:val="id-ID"/>
        </w:rPr>
        <w:tab/>
        <w:t>55</w:t>
      </w:r>
    </w:p>
    <w:p w:rsidR="008B2817" w:rsidRDefault="008B2817" w:rsidP="008B2817">
      <w:pPr>
        <w:tabs>
          <w:tab w:val="right" w:leader="dot" w:pos="8222"/>
        </w:tabs>
        <w:spacing w:line="360" w:lineRule="auto"/>
        <w:ind w:left="1134" w:hanging="1134"/>
        <w:rPr>
          <w:rFonts w:cs="Arial"/>
          <w:iCs/>
          <w:szCs w:val="24"/>
          <w:lang w:val="id-ID"/>
        </w:rPr>
      </w:pPr>
      <w:r>
        <w:rPr>
          <w:rFonts w:cs="Arial"/>
          <w:iCs/>
          <w:szCs w:val="24"/>
          <w:lang w:val="id-ID"/>
        </w:rPr>
        <w:t>Tabel 4.9 Arus Lalu Lintas Kendaraan Bermotor</w:t>
      </w:r>
      <w:r>
        <w:rPr>
          <w:rFonts w:cs="Arial"/>
          <w:iCs/>
          <w:szCs w:val="24"/>
          <w:lang w:val="id-ID"/>
        </w:rPr>
        <w:tab/>
        <w:t>57</w:t>
      </w:r>
    </w:p>
    <w:p w:rsidR="008B2817" w:rsidRDefault="008B2817" w:rsidP="008B2817">
      <w:pPr>
        <w:tabs>
          <w:tab w:val="right" w:leader="dot" w:pos="8222"/>
        </w:tabs>
        <w:spacing w:line="360" w:lineRule="auto"/>
        <w:ind w:left="1134" w:hanging="1134"/>
        <w:rPr>
          <w:rFonts w:cs="Arial"/>
          <w:iCs/>
          <w:szCs w:val="24"/>
          <w:lang w:val="id-ID"/>
        </w:rPr>
      </w:pPr>
      <w:r>
        <w:rPr>
          <w:rFonts w:cs="Arial"/>
          <w:iCs/>
          <w:szCs w:val="24"/>
          <w:lang w:val="id-ID"/>
        </w:rPr>
        <w:t>Tabel 4.10 Besar Arus Q</w:t>
      </w:r>
      <w:r>
        <w:rPr>
          <w:rFonts w:cs="Arial"/>
          <w:iCs/>
          <w:szCs w:val="24"/>
          <w:vertAlign w:val="subscript"/>
          <w:lang w:val="id-ID"/>
        </w:rPr>
        <w:t>LRS</w:t>
      </w:r>
      <w:r>
        <w:rPr>
          <w:rFonts w:cs="Arial"/>
          <w:iCs/>
          <w:szCs w:val="24"/>
          <w:lang w:val="id-ID"/>
        </w:rPr>
        <w:t>, Q</w:t>
      </w:r>
      <w:r>
        <w:rPr>
          <w:rFonts w:cs="Arial"/>
          <w:iCs/>
          <w:szCs w:val="24"/>
          <w:vertAlign w:val="subscript"/>
          <w:lang w:val="id-ID"/>
        </w:rPr>
        <w:t>Bka</w:t>
      </w:r>
      <w:r>
        <w:rPr>
          <w:rFonts w:cs="Arial"/>
          <w:iCs/>
          <w:szCs w:val="24"/>
          <w:lang w:val="id-ID"/>
        </w:rPr>
        <w:t>, Q</w:t>
      </w:r>
      <w:r>
        <w:rPr>
          <w:rFonts w:cs="Arial"/>
          <w:iCs/>
          <w:szCs w:val="24"/>
          <w:vertAlign w:val="subscript"/>
          <w:lang w:val="id-ID"/>
        </w:rPr>
        <w:t>Total</w:t>
      </w:r>
      <w:r>
        <w:rPr>
          <w:rFonts w:cs="Arial"/>
          <w:iCs/>
          <w:szCs w:val="24"/>
          <w:lang w:val="id-ID"/>
        </w:rPr>
        <w:tab/>
        <w:t>58</w:t>
      </w:r>
    </w:p>
    <w:p w:rsidR="009B29F9" w:rsidRDefault="009B29F9" w:rsidP="008B2817">
      <w:pPr>
        <w:tabs>
          <w:tab w:val="right" w:leader="dot" w:pos="8222"/>
        </w:tabs>
        <w:spacing w:line="360" w:lineRule="auto"/>
        <w:ind w:left="1134" w:hanging="1134"/>
        <w:rPr>
          <w:rFonts w:cs="Arial"/>
          <w:iCs/>
          <w:szCs w:val="24"/>
          <w:lang w:val="id-ID"/>
        </w:rPr>
      </w:pPr>
      <w:r>
        <w:rPr>
          <w:rFonts w:cs="Arial"/>
          <w:iCs/>
          <w:szCs w:val="24"/>
          <w:lang w:val="id-ID"/>
        </w:rPr>
        <w:t>Tabel 4.11 Pembagian Fase Eksisting</w:t>
      </w:r>
      <w:r>
        <w:rPr>
          <w:rFonts w:cs="Arial"/>
          <w:iCs/>
          <w:szCs w:val="24"/>
          <w:lang w:val="id-ID"/>
        </w:rPr>
        <w:tab/>
        <w:t>59</w:t>
      </w:r>
    </w:p>
    <w:p w:rsidR="009B29F9" w:rsidRDefault="009B29F9" w:rsidP="008B2817">
      <w:pPr>
        <w:tabs>
          <w:tab w:val="right" w:leader="dot" w:pos="8222"/>
        </w:tabs>
        <w:spacing w:line="360" w:lineRule="auto"/>
        <w:ind w:left="1134" w:hanging="1134"/>
        <w:rPr>
          <w:rFonts w:cs="Arial"/>
          <w:iCs/>
          <w:szCs w:val="24"/>
          <w:lang w:val="id-ID"/>
        </w:rPr>
      </w:pPr>
      <w:r>
        <w:rPr>
          <w:rFonts w:cs="Arial"/>
          <w:iCs/>
          <w:szCs w:val="24"/>
          <w:lang w:val="id-ID"/>
        </w:rPr>
        <w:t>Tabel 4.12 Perhitungan Arus Jenuh Dasar (S</w:t>
      </w:r>
      <w:r>
        <w:rPr>
          <w:rFonts w:cs="Arial"/>
          <w:iCs/>
          <w:szCs w:val="24"/>
          <w:vertAlign w:val="subscript"/>
          <w:lang w:val="id-ID"/>
        </w:rPr>
        <w:t>O</w:t>
      </w:r>
      <w:r>
        <w:rPr>
          <w:rFonts w:cs="Arial"/>
          <w:iCs/>
          <w:szCs w:val="24"/>
          <w:lang w:val="id-ID"/>
        </w:rPr>
        <w:t>)</w:t>
      </w:r>
      <w:r>
        <w:rPr>
          <w:rFonts w:cs="Arial"/>
          <w:iCs/>
          <w:szCs w:val="24"/>
          <w:lang w:val="id-ID"/>
        </w:rPr>
        <w:tab/>
        <w:t>61</w:t>
      </w:r>
    </w:p>
    <w:p w:rsidR="009B29F9" w:rsidRDefault="009B29F9" w:rsidP="008B2817">
      <w:pPr>
        <w:tabs>
          <w:tab w:val="right" w:leader="dot" w:pos="8222"/>
        </w:tabs>
        <w:spacing w:line="360" w:lineRule="auto"/>
        <w:ind w:left="1134" w:hanging="1134"/>
        <w:rPr>
          <w:rFonts w:cs="Arial"/>
          <w:iCs/>
          <w:szCs w:val="24"/>
          <w:lang w:val="id-ID"/>
        </w:rPr>
      </w:pPr>
      <w:r>
        <w:rPr>
          <w:rFonts w:cs="Arial"/>
          <w:iCs/>
          <w:szCs w:val="24"/>
          <w:lang w:val="id-ID"/>
        </w:rPr>
        <w:t>Tabel 4.13 Perhitungan Nilai Arus Jenuh</w:t>
      </w:r>
      <w:r>
        <w:rPr>
          <w:rFonts w:cs="Arial"/>
          <w:iCs/>
          <w:szCs w:val="24"/>
          <w:lang w:val="id-ID"/>
        </w:rPr>
        <w:tab/>
        <w:t>63</w:t>
      </w:r>
    </w:p>
    <w:p w:rsidR="009B29F9" w:rsidRDefault="009B29F9" w:rsidP="008B2817">
      <w:pPr>
        <w:tabs>
          <w:tab w:val="right" w:leader="dot" w:pos="8222"/>
        </w:tabs>
        <w:spacing w:line="360" w:lineRule="auto"/>
        <w:ind w:left="1134" w:hanging="1134"/>
        <w:rPr>
          <w:rFonts w:cs="Arial"/>
          <w:iCs/>
          <w:szCs w:val="24"/>
          <w:lang w:val="id-ID"/>
        </w:rPr>
      </w:pPr>
      <w:r>
        <w:rPr>
          <w:rFonts w:cs="Arial"/>
          <w:iCs/>
          <w:szCs w:val="24"/>
          <w:lang w:val="id-ID"/>
        </w:rPr>
        <w:t>Tabel 4.14 Perhitungan Rasio Arus Jenuh</w:t>
      </w:r>
      <w:r>
        <w:rPr>
          <w:rFonts w:cs="Arial"/>
          <w:iCs/>
          <w:szCs w:val="24"/>
          <w:lang w:val="id-ID"/>
        </w:rPr>
        <w:tab/>
        <w:t>63</w:t>
      </w:r>
    </w:p>
    <w:p w:rsidR="009B29F9" w:rsidRDefault="009B29F9" w:rsidP="008B2817">
      <w:pPr>
        <w:tabs>
          <w:tab w:val="right" w:leader="dot" w:pos="8222"/>
        </w:tabs>
        <w:spacing w:line="360" w:lineRule="auto"/>
        <w:ind w:left="1134" w:hanging="1134"/>
        <w:rPr>
          <w:rFonts w:cs="Arial"/>
          <w:iCs/>
          <w:szCs w:val="24"/>
          <w:lang w:val="id-ID"/>
        </w:rPr>
      </w:pPr>
      <w:r>
        <w:rPr>
          <w:rFonts w:cs="Arial"/>
          <w:iCs/>
          <w:szCs w:val="24"/>
          <w:lang w:val="id-ID"/>
        </w:rPr>
        <w:t>Tabel 4.15 Rasio Fase (R</w:t>
      </w:r>
      <w:r>
        <w:rPr>
          <w:rFonts w:cs="Arial"/>
          <w:iCs/>
          <w:szCs w:val="24"/>
          <w:vertAlign w:val="subscript"/>
          <w:lang w:val="id-ID"/>
        </w:rPr>
        <w:t>F</w:t>
      </w:r>
      <w:r>
        <w:rPr>
          <w:rFonts w:cs="Arial"/>
          <w:iCs/>
          <w:szCs w:val="24"/>
          <w:lang w:val="id-ID"/>
        </w:rPr>
        <w:t>) Masing – Masing Fase</w:t>
      </w:r>
      <w:r>
        <w:rPr>
          <w:rFonts w:cs="Arial"/>
          <w:iCs/>
          <w:szCs w:val="24"/>
          <w:lang w:val="id-ID"/>
        </w:rPr>
        <w:tab/>
        <w:t>64</w:t>
      </w:r>
    </w:p>
    <w:p w:rsidR="009B29F9" w:rsidRDefault="009B29F9" w:rsidP="008B2817">
      <w:pPr>
        <w:tabs>
          <w:tab w:val="right" w:leader="dot" w:pos="8222"/>
        </w:tabs>
        <w:spacing w:line="360" w:lineRule="auto"/>
        <w:ind w:left="1134" w:hanging="1134"/>
        <w:rPr>
          <w:rFonts w:cs="Arial"/>
          <w:iCs/>
          <w:szCs w:val="24"/>
          <w:lang w:val="id-ID"/>
        </w:rPr>
      </w:pPr>
      <w:r>
        <w:rPr>
          <w:rFonts w:cs="Arial"/>
          <w:iCs/>
          <w:szCs w:val="24"/>
          <w:lang w:val="id-ID"/>
        </w:rPr>
        <w:t>Tabel 4.16 Derajat Kejenuhan</w:t>
      </w:r>
      <w:r>
        <w:rPr>
          <w:rFonts w:cs="Arial"/>
          <w:iCs/>
          <w:szCs w:val="24"/>
          <w:lang w:val="id-ID"/>
        </w:rPr>
        <w:tab/>
        <w:t>65</w:t>
      </w:r>
    </w:p>
    <w:p w:rsidR="009B29F9" w:rsidRDefault="009B29F9" w:rsidP="008B2817">
      <w:pPr>
        <w:tabs>
          <w:tab w:val="right" w:leader="dot" w:pos="8222"/>
        </w:tabs>
        <w:spacing w:line="360" w:lineRule="auto"/>
        <w:ind w:left="1134" w:hanging="1134"/>
        <w:rPr>
          <w:rFonts w:cs="Arial"/>
          <w:iCs/>
          <w:szCs w:val="24"/>
          <w:lang w:val="id-ID"/>
        </w:rPr>
      </w:pPr>
      <w:r>
        <w:rPr>
          <w:rFonts w:cs="Arial"/>
          <w:iCs/>
          <w:szCs w:val="24"/>
          <w:lang w:val="id-ID"/>
        </w:rPr>
        <w:t>Tabel 4.17 Nilai Jumlah Antrian skr</w:t>
      </w:r>
      <w:r>
        <w:rPr>
          <w:rFonts w:cs="Arial"/>
          <w:iCs/>
          <w:szCs w:val="24"/>
          <w:lang w:val="id-ID"/>
        </w:rPr>
        <w:tab/>
        <w:t>65</w:t>
      </w:r>
    </w:p>
    <w:p w:rsidR="009B29F9" w:rsidRDefault="009B29F9" w:rsidP="008B2817">
      <w:pPr>
        <w:tabs>
          <w:tab w:val="right" w:leader="dot" w:pos="8222"/>
        </w:tabs>
        <w:spacing w:line="360" w:lineRule="auto"/>
        <w:ind w:left="1134" w:hanging="1134"/>
        <w:rPr>
          <w:rFonts w:cs="Arial"/>
          <w:iCs/>
          <w:szCs w:val="24"/>
          <w:lang w:val="id-ID"/>
        </w:rPr>
      </w:pPr>
      <w:r>
        <w:rPr>
          <w:rFonts w:cs="Arial"/>
          <w:iCs/>
          <w:szCs w:val="24"/>
          <w:lang w:val="id-ID"/>
        </w:rPr>
        <w:t>Tabel 4.18 Nilai Jumlah Kendaraan Antri</w:t>
      </w:r>
      <w:r>
        <w:rPr>
          <w:rFonts w:cs="Arial"/>
          <w:iCs/>
          <w:szCs w:val="24"/>
          <w:lang w:val="id-ID"/>
        </w:rPr>
        <w:tab/>
        <w:t>66</w:t>
      </w:r>
    </w:p>
    <w:p w:rsidR="009B29F9" w:rsidRDefault="009B29F9" w:rsidP="008B2817">
      <w:pPr>
        <w:tabs>
          <w:tab w:val="right" w:leader="dot" w:pos="8222"/>
        </w:tabs>
        <w:spacing w:line="360" w:lineRule="auto"/>
        <w:ind w:left="1134" w:hanging="1134"/>
        <w:rPr>
          <w:rFonts w:cs="Arial"/>
          <w:iCs/>
          <w:szCs w:val="24"/>
          <w:lang w:val="id-ID"/>
        </w:rPr>
      </w:pPr>
      <w:r>
        <w:rPr>
          <w:rFonts w:cs="Arial"/>
          <w:iCs/>
          <w:szCs w:val="24"/>
          <w:lang w:val="id-ID"/>
        </w:rPr>
        <w:t>Tabel 4.19 Nilai Panjang Antrian (P</w:t>
      </w:r>
      <w:r>
        <w:rPr>
          <w:rFonts w:cs="Arial"/>
          <w:iCs/>
          <w:szCs w:val="24"/>
          <w:vertAlign w:val="subscript"/>
          <w:lang w:val="id-ID"/>
        </w:rPr>
        <w:t>A</w:t>
      </w:r>
      <w:r>
        <w:rPr>
          <w:rFonts w:cs="Arial"/>
          <w:iCs/>
          <w:szCs w:val="24"/>
          <w:vertAlign w:val="subscript"/>
          <w:lang w:val="id-ID"/>
        </w:rPr>
        <w:softHyphen/>
      </w:r>
      <w:r>
        <w:rPr>
          <w:rFonts w:cs="Arial"/>
          <w:iCs/>
          <w:szCs w:val="24"/>
          <w:lang w:val="id-ID"/>
        </w:rPr>
        <w:t>)</w:t>
      </w:r>
      <w:r>
        <w:rPr>
          <w:rFonts w:cs="Arial"/>
          <w:iCs/>
          <w:szCs w:val="24"/>
          <w:lang w:val="id-ID"/>
        </w:rPr>
        <w:tab/>
        <w:t>68</w:t>
      </w:r>
    </w:p>
    <w:p w:rsidR="00732E6A" w:rsidRDefault="00732E6A" w:rsidP="00732E6A">
      <w:pPr>
        <w:tabs>
          <w:tab w:val="right" w:leader="dot" w:pos="8222"/>
        </w:tabs>
        <w:spacing w:line="360" w:lineRule="auto"/>
        <w:ind w:left="1134" w:hanging="1134"/>
        <w:rPr>
          <w:rFonts w:cs="Arial"/>
          <w:iCs/>
          <w:szCs w:val="24"/>
          <w:lang w:val="id-ID"/>
        </w:rPr>
      </w:pPr>
      <w:r>
        <w:rPr>
          <w:rFonts w:cs="Arial"/>
          <w:iCs/>
          <w:szCs w:val="24"/>
          <w:lang w:val="id-ID"/>
        </w:rPr>
        <w:t>Tabel 4.20 Nilai Angka Henti (R</w:t>
      </w:r>
      <w:r>
        <w:rPr>
          <w:rFonts w:cs="Arial"/>
          <w:iCs/>
          <w:szCs w:val="24"/>
          <w:vertAlign w:val="subscript"/>
          <w:lang w:val="id-ID"/>
        </w:rPr>
        <w:t>KH</w:t>
      </w:r>
      <w:r>
        <w:rPr>
          <w:rFonts w:cs="Arial"/>
          <w:iCs/>
          <w:szCs w:val="24"/>
          <w:lang w:val="id-ID"/>
        </w:rPr>
        <w:t>)</w:t>
      </w:r>
      <w:r>
        <w:rPr>
          <w:rFonts w:cs="Arial"/>
          <w:iCs/>
          <w:szCs w:val="24"/>
          <w:lang w:val="id-ID"/>
        </w:rPr>
        <w:tab/>
        <w:t>69</w:t>
      </w:r>
    </w:p>
    <w:p w:rsidR="00732E6A" w:rsidRDefault="00732E6A" w:rsidP="00732E6A">
      <w:pPr>
        <w:tabs>
          <w:tab w:val="right" w:leader="dot" w:pos="8222"/>
        </w:tabs>
        <w:spacing w:line="360" w:lineRule="auto"/>
        <w:ind w:left="1134" w:hanging="1134"/>
        <w:rPr>
          <w:lang w:val="id-ID"/>
        </w:rPr>
      </w:pPr>
      <w:r>
        <w:rPr>
          <w:rFonts w:cs="Arial"/>
          <w:iCs/>
          <w:szCs w:val="24"/>
          <w:lang w:val="id-ID"/>
        </w:rPr>
        <w:t xml:space="preserve">Tabel 4.21 </w:t>
      </w:r>
      <w:r w:rsidRPr="00B266CA">
        <w:rPr>
          <w:lang w:val="id-ID"/>
        </w:rPr>
        <w:t>Nilai (</w:t>
      </w:r>
      <w:r>
        <w:rPr>
          <w:lang w:val="id-ID"/>
        </w:rPr>
        <w:t>T</w:t>
      </w:r>
      <w:r>
        <w:rPr>
          <w:vertAlign w:val="subscript"/>
          <w:lang w:val="id-ID"/>
        </w:rPr>
        <w:t>L</w:t>
      </w:r>
      <w:r w:rsidRPr="00B266CA">
        <w:rPr>
          <w:lang w:val="id-ID"/>
        </w:rPr>
        <w:t>) Dan (</w:t>
      </w:r>
      <w:r>
        <w:rPr>
          <w:lang w:val="id-ID"/>
        </w:rPr>
        <w:t>T</w:t>
      </w:r>
      <w:r>
        <w:rPr>
          <w:vertAlign w:val="subscript"/>
          <w:lang w:val="id-ID"/>
        </w:rPr>
        <w:t>G</w:t>
      </w:r>
      <w:r w:rsidRPr="00B266CA">
        <w:rPr>
          <w:lang w:val="id-ID"/>
        </w:rPr>
        <w:t>)</w:t>
      </w:r>
      <w:r>
        <w:rPr>
          <w:lang w:val="id-ID"/>
        </w:rPr>
        <w:tab/>
        <w:t>70</w:t>
      </w:r>
    </w:p>
    <w:p w:rsidR="00732E6A" w:rsidRDefault="00732E6A" w:rsidP="00732E6A">
      <w:pPr>
        <w:tabs>
          <w:tab w:val="right" w:leader="dot" w:pos="8222"/>
        </w:tabs>
        <w:spacing w:line="360" w:lineRule="auto"/>
        <w:ind w:left="1134" w:hanging="1134"/>
        <w:rPr>
          <w:lang w:val="id-ID"/>
        </w:rPr>
      </w:pPr>
      <w:r>
        <w:rPr>
          <w:lang w:val="id-ID"/>
        </w:rPr>
        <w:t xml:space="preserve">Tabel 4.22 </w:t>
      </w:r>
      <w:r w:rsidRPr="00732E6A">
        <w:rPr>
          <w:lang w:val="id-ID"/>
        </w:rPr>
        <w:t>Nilai Tundaan Total</w:t>
      </w:r>
      <w:r>
        <w:rPr>
          <w:lang w:val="id-ID"/>
        </w:rPr>
        <w:tab/>
        <w:t>70</w:t>
      </w:r>
    </w:p>
    <w:p w:rsidR="00732E6A" w:rsidRPr="00732E6A" w:rsidRDefault="00732E6A" w:rsidP="00732E6A">
      <w:pPr>
        <w:tabs>
          <w:tab w:val="right" w:leader="dot" w:pos="8222"/>
        </w:tabs>
        <w:spacing w:line="360" w:lineRule="auto"/>
        <w:ind w:left="1134" w:hanging="1134"/>
        <w:rPr>
          <w:rFonts w:cs="Arial"/>
          <w:iCs/>
          <w:szCs w:val="24"/>
          <w:lang w:val="id-ID"/>
        </w:rPr>
      </w:pPr>
      <w:r>
        <w:rPr>
          <w:lang w:val="id-ID"/>
        </w:rPr>
        <w:t xml:space="preserve">Nilai 4.23 </w:t>
      </w:r>
      <w:r w:rsidRPr="00732E6A">
        <w:rPr>
          <w:lang w:val="id-ID"/>
        </w:rPr>
        <w:t>Nilai Hasil Keseluruhan Kinerja Eksisting Simpang</w:t>
      </w:r>
      <w:r>
        <w:rPr>
          <w:lang w:val="id-ID"/>
        </w:rPr>
        <w:tab/>
        <w:t>71</w:t>
      </w:r>
    </w:p>
    <w:p w:rsidR="00732E6A" w:rsidRPr="00732E6A" w:rsidRDefault="00732E6A" w:rsidP="008B2817">
      <w:pPr>
        <w:tabs>
          <w:tab w:val="right" w:leader="dot" w:pos="8222"/>
        </w:tabs>
        <w:spacing w:line="360" w:lineRule="auto"/>
        <w:ind w:left="1134" w:hanging="1134"/>
        <w:rPr>
          <w:rFonts w:cs="Arial"/>
          <w:iCs/>
          <w:szCs w:val="24"/>
          <w:lang w:val="id-ID"/>
        </w:rPr>
      </w:pPr>
    </w:p>
    <w:p w:rsidR="00800B67" w:rsidRDefault="00732E6A" w:rsidP="00632DB0">
      <w:pPr>
        <w:pStyle w:val="Heading1"/>
      </w:pPr>
      <w:bookmarkStart w:id="30" w:name="_Toc2900526"/>
      <w:r>
        <w:rPr>
          <w:lang w:val="id-ID"/>
        </w:rPr>
        <w:t>D</w:t>
      </w:r>
      <w:r w:rsidR="00800B67">
        <w:t>AFTAR GAMBAR</w:t>
      </w:r>
      <w:bookmarkEnd w:id="30"/>
      <w:r w:rsidR="00800B67">
        <w:t xml:space="preserve"> </w:t>
      </w:r>
    </w:p>
    <w:p w:rsidR="00800B67" w:rsidRDefault="00800B67" w:rsidP="00800B67">
      <w:pPr>
        <w:spacing w:line="360" w:lineRule="auto"/>
        <w:jc w:val="center"/>
        <w:rPr>
          <w:rFonts w:cs="Arial"/>
          <w:b/>
          <w:sz w:val="32"/>
          <w:szCs w:val="32"/>
        </w:rPr>
      </w:pPr>
    </w:p>
    <w:p w:rsidR="00187C09" w:rsidRPr="00187C09" w:rsidRDefault="00187C09" w:rsidP="00632DB0">
      <w:pPr>
        <w:tabs>
          <w:tab w:val="right" w:leader="dot" w:pos="8222"/>
        </w:tabs>
        <w:spacing w:line="360" w:lineRule="auto"/>
        <w:rPr>
          <w:rFonts w:cs="Arial"/>
          <w:szCs w:val="24"/>
          <w:lang w:val="id-ID"/>
        </w:rPr>
      </w:pPr>
      <w:r>
        <w:rPr>
          <w:rFonts w:cs="Arial"/>
          <w:szCs w:val="24"/>
          <w:lang w:val="id-ID"/>
        </w:rPr>
        <w:t xml:space="preserve">Gambar 1.1 </w:t>
      </w:r>
      <w:r w:rsidRPr="00187C09">
        <w:rPr>
          <w:rFonts w:cs="Arial"/>
          <w:szCs w:val="24"/>
          <w:lang w:val="id-ID"/>
        </w:rPr>
        <w:t>Peta simpang bersinyal Jalan Puri Lingkar Luar</w:t>
      </w:r>
      <w:r>
        <w:rPr>
          <w:rFonts w:cs="Arial"/>
          <w:szCs w:val="24"/>
          <w:lang w:val="id-ID"/>
        </w:rPr>
        <w:tab/>
        <w:t>3</w:t>
      </w:r>
    </w:p>
    <w:p w:rsidR="00800B67" w:rsidRPr="009005F5" w:rsidRDefault="00632DB0" w:rsidP="00632DB0">
      <w:pPr>
        <w:tabs>
          <w:tab w:val="right" w:leader="dot" w:pos="8222"/>
        </w:tabs>
        <w:spacing w:line="360" w:lineRule="auto"/>
        <w:rPr>
          <w:rFonts w:cs="Arial"/>
          <w:szCs w:val="24"/>
        </w:rPr>
      </w:pPr>
      <w:r>
        <w:rPr>
          <w:rFonts w:cs="Arial"/>
          <w:szCs w:val="24"/>
        </w:rPr>
        <w:t>Gambar 2.1 Konflik Primer dan K</w:t>
      </w:r>
      <w:r w:rsidRPr="00632DB0">
        <w:rPr>
          <w:rFonts w:cs="Arial"/>
          <w:szCs w:val="24"/>
        </w:rPr>
        <w:t>onf</w:t>
      </w:r>
      <w:r>
        <w:rPr>
          <w:rFonts w:cs="Arial"/>
          <w:szCs w:val="24"/>
        </w:rPr>
        <w:t>lik Sekunder pada Simpang APILL</w:t>
      </w:r>
      <w:r w:rsidR="00800B67" w:rsidRPr="009005F5">
        <w:rPr>
          <w:rFonts w:cs="Arial"/>
          <w:szCs w:val="24"/>
        </w:rPr>
        <w:tab/>
        <w:t>10</w:t>
      </w:r>
    </w:p>
    <w:p w:rsidR="00800B67" w:rsidRPr="009005F5" w:rsidRDefault="00800B67" w:rsidP="00800B67">
      <w:pPr>
        <w:tabs>
          <w:tab w:val="right" w:leader="dot" w:pos="8222"/>
        </w:tabs>
        <w:spacing w:line="360" w:lineRule="auto"/>
        <w:rPr>
          <w:rFonts w:cs="Arial"/>
          <w:szCs w:val="24"/>
        </w:rPr>
      </w:pPr>
      <w:r w:rsidRPr="009005F5">
        <w:rPr>
          <w:rFonts w:cs="Arial"/>
          <w:szCs w:val="24"/>
        </w:rPr>
        <w:t xml:space="preserve">Gambar 2.2 </w:t>
      </w:r>
      <w:r w:rsidR="00632DB0">
        <w:rPr>
          <w:rFonts w:cs="Arial"/>
          <w:szCs w:val="24"/>
          <w:lang w:val="id-ID"/>
        </w:rPr>
        <w:t>Tipikal Pengaturan Fase APILL dengan 2 dan 3 Fase</w:t>
      </w:r>
      <w:r w:rsidR="00632DB0">
        <w:rPr>
          <w:rFonts w:cs="Arial"/>
          <w:szCs w:val="24"/>
        </w:rPr>
        <w:tab/>
        <w:t>13</w:t>
      </w:r>
    </w:p>
    <w:p w:rsidR="00800B67" w:rsidRPr="009005F5" w:rsidRDefault="00800B67" w:rsidP="00800B67">
      <w:pPr>
        <w:tabs>
          <w:tab w:val="right" w:leader="dot" w:pos="8222"/>
        </w:tabs>
        <w:spacing w:line="360" w:lineRule="auto"/>
        <w:rPr>
          <w:rFonts w:cs="Arial"/>
          <w:szCs w:val="24"/>
        </w:rPr>
      </w:pPr>
      <w:r w:rsidRPr="009005F5">
        <w:rPr>
          <w:rFonts w:cs="Arial"/>
          <w:szCs w:val="24"/>
        </w:rPr>
        <w:t xml:space="preserve">Gambar 2.3 </w:t>
      </w:r>
      <w:r w:rsidR="00632DB0">
        <w:rPr>
          <w:rFonts w:cs="Arial"/>
          <w:szCs w:val="24"/>
          <w:lang w:val="id-ID"/>
        </w:rPr>
        <w:t>Tipikal Pengaturan Fase APILL dengan 4 Fase</w:t>
      </w:r>
      <w:r w:rsidR="00632DB0">
        <w:rPr>
          <w:rFonts w:cs="Arial"/>
          <w:szCs w:val="24"/>
        </w:rPr>
        <w:tab/>
        <w:t>13</w:t>
      </w:r>
    </w:p>
    <w:p w:rsidR="00800B67" w:rsidRPr="009005F5" w:rsidRDefault="00800B67" w:rsidP="00800B67">
      <w:pPr>
        <w:tabs>
          <w:tab w:val="right" w:leader="dot" w:pos="8222"/>
        </w:tabs>
        <w:spacing w:line="360" w:lineRule="auto"/>
        <w:rPr>
          <w:rFonts w:cs="Arial"/>
          <w:szCs w:val="24"/>
        </w:rPr>
      </w:pPr>
      <w:r w:rsidRPr="009005F5">
        <w:rPr>
          <w:rFonts w:cs="Arial"/>
          <w:szCs w:val="24"/>
        </w:rPr>
        <w:t xml:space="preserve">Gambar 2.4 </w:t>
      </w:r>
      <w:r w:rsidR="00632DB0">
        <w:rPr>
          <w:rFonts w:cs="Arial"/>
          <w:szCs w:val="24"/>
          <w:lang w:val="id-ID"/>
        </w:rPr>
        <w:t>Tipe Konflik Kitis dan Jarak Keberangkatan dan Kedatangan</w:t>
      </w:r>
      <w:r w:rsidRPr="009005F5">
        <w:rPr>
          <w:rFonts w:cs="Arial"/>
          <w:szCs w:val="24"/>
        </w:rPr>
        <w:tab/>
        <w:t>14</w:t>
      </w:r>
    </w:p>
    <w:p w:rsidR="00800B67" w:rsidRPr="009005F5" w:rsidRDefault="00800B67" w:rsidP="00800B67">
      <w:pPr>
        <w:tabs>
          <w:tab w:val="right" w:leader="dot" w:pos="8222"/>
        </w:tabs>
        <w:spacing w:line="360" w:lineRule="auto"/>
        <w:rPr>
          <w:rFonts w:cs="Arial"/>
          <w:szCs w:val="24"/>
        </w:rPr>
      </w:pPr>
      <w:r w:rsidRPr="009005F5">
        <w:rPr>
          <w:rFonts w:cs="Arial"/>
          <w:szCs w:val="24"/>
        </w:rPr>
        <w:t xml:space="preserve">Gambar 2.5 </w:t>
      </w:r>
      <w:r w:rsidR="00632DB0">
        <w:rPr>
          <w:rFonts w:cs="Arial"/>
          <w:szCs w:val="24"/>
          <w:lang w:val="id-ID"/>
        </w:rPr>
        <w:t>Penentuan Tipe Pendekat</w:t>
      </w:r>
      <w:r w:rsidRPr="009005F5">
        <w:rPr>
          <w:rFonts w:cs="Arial"/>
          <w:szCs w:val="24"/>
        </w:rPr>
        <w:tab/>
        <w:t>15</w:t>
      </w:r>
    </w:p>
    <w:p w:rsidR="00800B67" w:rsidRPr="009005F5" w:rsidRDefault="00800B67" w:rsidP="00800B67">
      <w:pPr>
        <w:tabs>
          <w:tab w:val="right" w:leader="dot" w:pos="8222"/>
        </w:tabs>
        <w:spacing w:line="360" w:lineRule="auto"/>
        <w:rPr>
          <w:rFonts w:cs="Arial"/>
          <w:szCs w:val="24"/>
        </w:rPr>
      </w:pPr>
      <w:r w:rsidRPr="009005F5">
        <w:rPr>
          <w:rFonts w:cs="Arial"/>
          <w:szCs w:val="24"/>
        </w:rPr>
        <w:t xml:space="preserve">Gambar 2.6 </w:t>
      </w:r>
      <w:r w:rsidR="00632DB0">
        <w:rPr>
          <w:rFonts w:cs="Arial"/>
          <w:szCs w:val="24"/>
          <w:lang w:val="id-ID"/>
        </w:rPr>
        <w:t>Lebar Pendekat dengan dan Tanpa Pulau Lalu Lintas</w:t>
      </w:r>
      <w:r w:rsidRPr="009005F5">
        <w:rPr>
          <w:rFonts w:cs="Arial"/>
          <w:szCs w:val="24"/>
        </w:rPr>
        <w:tab/>
        <w:t>16</w:t>
      </w:r>
    </w:p>
    <w:p w:rsidR="00800B67" w:rsidRDefault="00800B67" w:rsidP="00800B67">
      <w:pPr>
        <w:tabs>
          <w:tab w:val="right" w:leader="dot" w:pos="8222"/>
        </w:tabs>
        <w:spacing w:line="360" w:lineRule="auto"/>
        <w:rPr>
          <w:rFonts w:cs="Arial"/>
          <w:szCs w:val="24"/>
        </w:rPr>
      </w:pPr>
      <w:bookmarkStart w:id="31" w:name="_Toc513184241"/>
      <w:bookmarkStart w:id="32" w:name="_Toc513189962"/>
      <w:bookmarkStart w:id="33" w:name="_Toc513190136"/>
      <w:bookmarkStart w:id="34" w:name="_Toc513190144"/>
      <w:bookmarkStart w:id="35" w:name="_Toc521917334"/>
      <w:r w:rsidRPr="0008254F">
        <w:rPr>
          <w:rFonts w:cs="Arial"/>
          <w:szCs w:val="24"/>
        </w:rPr>
        <w:t xml:space="preserve">Gambar </w:t>
      </w:r>
      <w:r w:rsidR="00632DB0">
        <w:rPr>
          <w:rFonts w:cs="Arial"/>
          <w:szCs w:val="24"/>
          <w:lang w:val="id-ID"/>
        </w:rPr>
        <w:t>2.7</w:t>
      </w:r>
      <w:r w:rsidRPr="0008254F">
        <w:rPr>
          <w:rFonts w:cs="Arial"/>
          <w:szCs w:val="24"/>
        </w:rPr>
        <w:t xml:space="preserve"> </w:t>
      </w:r>
      <w:bookmarkEnd w:id="31"/>
      <w:bookmarkEnd w:id="32"/>
      <w:bookmarkEnd w:id="33"/>
      <w:bookmarkEnd w:id="34"/>
      <w:bookmarkEnd w:id="35"/>
      <w:r w:rsidR="00632DB0">
        <w:rPr>
          <w:rFonts w:cs="Arial"/>
          <w:szCs w:val="24"/>
          <w:lang w:val="id-ID"/>
        </w:rPr>
        <w:t>Arus Jenuh untuk Pendekat Tak Terlindung (Tipe O)</w:t>
      </w:r>
      <w:r>
        <w:rPr>
          <w:rFonts w:cs="Arial"/>
          <w:szCs w:val="24"/>
        </w:rPr>
        <w:tab/>
        <w:t>18</w:t>
      </w:r>
    </w:p>
    <w:p w:rsidR="00800B67" w:rsidRDefault="00800B67" w:rsidP="00800B67">
      <w:pPr>
        <w:tabs>
          <w:tab w:val="right" w:leader="dot" w:pos="8222"/>
        </w:tabs>
        <w:spacing w:line="360" w:lineRule="auto"/>
        <w:rPr>
          <w:rFonts w:cs="Arial"/>
          <w:szCs w:val="24"/>
        </w:rPr>
      </w:pPr>
      <w:bookmarkStart w:id="36" w:name="_Toc521917317"/>
      <w:r w:rsidRPr="00B45F85">
        <w:rPr>
          <w:rFonts w:cs="Arial"/>
        </w:rPr>
        <w:t xml:space="preserve">Gambar </w:t>
      </w:r>
      <w:r w:rsidR="00D52E17">
        <w:rPr>
          <w:rFonts w:cs="Arial"/>
          <w:lang w:val="id-ID"/>
        </w:rPr>
        <w:t>2.8</w:t>
      </w:r>
      <w:bookmarkEnd w:id="36"/>
      <w:r w:rsidR="00D52E17">
        <w:rPr>
          <w:rFonts w:cs="Arial"/>
          <w:szCs w:val="24"/>
          <w:lang w:val="id-ID"/>
        </w:rPr>
        <w:t xml:space="preserve"> Faktor Penyesuaian untuk Kelandaian (F</w:t>
      </w:r>
      <w:r w:rsidR="00D52E17">
        <w:rPr>
          <w:rFonts w:cs="Arial"/>
          <w:szCs w:val="24"/>
          <w:vertAlign w:val="subscript"/>
          <w:lang w:val="id-ID"/>
        </w:rPr>
        <w:t>G</w:t>
      </w:r>
      <w:r w:rsidR="00D52E17">
        <w:rPr>
          <w:rFonts w:cs="Arial"/>
          <w:szCs w:val="24"/>
          <w:lang w:val="id-ID"/>
        </w:rPr>
        <w:t>)</w:t>
      </w:r>
      <w:r w:rsidR="00D52E17">
        <w:rPr>
          <w:rFonts w:cs="Arial"/>
          <w:szCs w:val="24"/>
        </w:rPr>
        <w:tab/>
        <w:t>20</w:t>
      </w:r>
    </w:p>
    <w:p w:rsidR="00800B67" w:rsidRDefault="00800B67" w:rsidP="00800B67">
      <w:pPr>
        <w:tabs>
          <w:tab w:val="right" w:leader="dot" w:pos="8222"/>
        </w:tabs>
        <w:spacing w:line="360" w:lineRule="auto"/>
        <w:rPr>
          <w:rFonts w:cs="Arial"/>
        </w:rPr>
      </w:pPr>
      <w:bookmarkStart w:id="37" w:name="_Toc521917319"/>
      <w:r w:rsidRPr="00B45F85">
        <w:rPr>
          <w:rFonts w:cs="Arial"/>
        </w:rPr>
        <w:t xml:space="preserve">Gambar </w:t>
      </w:r>
      <w:r w:rsidR="00D52E17">
        <w:rPr>
          <w:rFonts w:cs="Arial"/>
          <w:lang w:val="id-ID"/>
        </w:rPr>
        <w:t>2.9</w:t>
      </w:r>
      <w:r w:rsidRPr="00B45F85">
        <w:rPr>
          <w:rFonts w:cs="Arial"/>
        </w:rPr>
        <w:t xml:space="preserve"> </w:t>
      </w:r>
      <w:bookmarkEnd w:id="37"/>
      <w:r w:rsidR="00D52E17">
        <w:rPr>
          <w:rFonts w:cs="Arial"/>
          <w:lang w:val="id-ID"/>
        </w:rPr>
        <w:t>Faktor Penyesuaian untuk Pengaruh Parkir (F</w:t>
      </w:r>
      <w:r w:rsidR="00D52E17">
        <w:rPr>
          <w:rFonts w:cs="Arial"/>
          <w:vertAlign w:val="subscript"/>
          <w:lang w:val="id-ID"/>
        </w:rPr>
        <w:t>P</w:t>
      </w:r>
      <w:r w:rsidR="00D52E17">
        <w:rPr>
          <w:rFonts w:cs="Arial"/>
          <w:lang w:val="id-ID"/>
        </w:rPr>
        <w:t>)</w:t>
      </w:r>
      <w:r w:rsidR="00D52E17">
        <w:rPr>
          <w:rFonts w:cs="Arial"/>
        </w:rPr>
        <w:tab/>
        <w:t>21</w:t>
      </w:r>
    </w:p>
    <w:p w:rsidR="00800B67" w:rsidRDefault="00800B67" w:rsidP="00800B67">
      <w:pPr>
        <w:tabs>
          <w:tab w:val="right" w:leader="dot" w:pos="8222"/>
        </w:tabs>
        <w:spacing w:line="360" w:lineRule="auto"/>
        <w:rPr>
          <w:rFonts w:cs="Arial"/>
        </w:rPr>
      </w:pPr>
      <w:bookmarkStart w:id="38" w:name="_Toc521917320"/>
      <w:r w:rsidRPr="00B45F85">
        <w:rPr>
          <w:rFonts w:cs="Arial"/>
        </w:rPr>
        <w:t xml:space="preserve">Gambar </w:t>
      </w:r>
      <w:bookmarkEnd w:id="38"/>
      <w:r w:rsidR="00D52E17">
        <w:rPr>
          <w:rFonts w:cs="Arial"/>
        </w:rPr>
        <w:t>2.10 Faktor Penyesuaian untuk Belok Kanan (F</w:t>
      </w:r>
      <w:r w:rsidR="00D52E17">
        <w:rPr>
          <w:rFonts w:cs="Arial"/>
          <w:vertAlign w:val="subscript"/>
          <w:lang w:val="id-ID"/>
        </w:rPr>
        <w:t>Bka</w:t>
      </w:r>
      <w:r w:rsidR="00D52E17">
        <w:rPr>
          <w:rFonts w:cs="Arial"/>
          <w:lang w:val="id-ID"/>
        </w:rPr>
        <w:t>)</w:t>
      </w:r>
      <w:r w:rsidRPr="00B86566">
        <w:rPr>
          <w:rFonts w:cs="Arial"/>
        </w:rPr>
        <w:tab/>
      </w:r>
      <w:r w:rsidR="00D52E17">
        <w:rPr>
          <w:rFonts w:cs="Arial"/>
        </w:rPr>
        <w:t>22</w:t>
      </w:r>
    </w:p>
    <w:p w:rsidR="00800B67" w:rsidRDefault="00800B67" w:rsidP="00800B67">
      <w:pPr>
        <w:tabs>
          <w:tab w:val="right" w:leader="dot" w:pos="8222"/>
        </w:tabs>
        <w:spacing w:line="360" w:lineRule="auto"/>
        <w:rPr>
          <w:rFonts w:eastAsia="Times New Roman" w:cs="Arial"/>
          <w:szCs w:val="20"/>
          <w:lang w:eastAsia="id-ID"/>
        </w:rPr>
      </w:pPr>
      <w:bookmarkStart w:id="39" w:name="_Toc521917321"/>
      <w:r w:rsidRPr="00B45F85">
        <w:rPr>
          <w:rFonts w:cs="Arial"/>
        </w:rPr>
        <w:t xml:space="preserve">Gambar </w:t>
      </w:r>
      <w:bookmarkEnd w:id="39"/>
      <w:r w:rsidR="00D52E17">
        <w:rPr>
          <w:rFonts w:cs="Arial"/>
          <w:lang w:val="id-ID"/>
        </w:rPr>
        <w:t>2.11 Faktor Penyesuaian untuk Pengaruh Belok Kiri (F</w:t>
      </w:r>
      <w:r w:rsidR="00D52E17">
        <w:rPr>
          <w:rFonts w:cs="Arial"/>
          <w:vertAlign w:val="subscript"/>
          <w:lang w:val="id-ID"/>
        </w:rPr>
        <w:t>Bki</w:t>
      </w:r>
      <w:r w:rsidR="00D52E17">
        <w:rPr>
          <w:rFonts w:cs="Arial"/>
          <w:lang w:val="id-ID"/>
        </w:rPr>
        <w:t>)</w:t>
      </w:r>
      <w:r w:rsidR="00D52E17">
        <w:rPr>
          <w:rFonts w:eastAsia="Times New Roman" w:cs="Arial"/>
          <w:szCs w:val="20"/>
          <w:lang w:eastAsia="id-ID"/>
        </w:rPr>
        <w:tab/>
        <w:t>23</w:t>
      </w:r>
    </w:p>
    <w:p w:rsidR="00800B67" w:rsidRDefault="00800B67" w:rsidP="00800B67">
      <w:pPr>
        <w:tabs>
          <w:tab w:val="right" w:leader="dot" w:pos="8222"/>
        </w:tabs>
        <w:spacing w:line="360" w:lineRule="auto"/>
        <w:rPr>
          <w:rFonts w:eastAsia="Times New Roman" w:cs="Arial"/>
          <w:szCs w:val="20"/>
          <w:lang w:eastAsia="id-ID"/>
        </w:rPr>
      </w:pPr>
      <w:bookmarkStart w:id="40" w:name="_Toc521917322"/>
      <w:r w:rsidRPr="00B45F85">
        <w:rPr>
          <w:rFonts w:cs="Arial"/>
        </w:rPr>
        <w:t xml:space="preserve">Gambar </w:t>
      </w:r>
      <w:bookmarkEnd w:id="40"/>
      <w:r w:rsidR="00D52E17">
        <w:rPr>
          <w:rFonts w:cs="Arial"/>
          <w:lang w:val="id-ID"/>
        </w:rPr>
        <w:t>2.12</w:t>
      </w:r>
      <w:r w:rsidR="00E6694D">
        <w:rPr>
          <w:rFonts w:cs="Arial"/>
          <w:lang w:val="id-ID"/>
        </w:rPr>
        <w:t xml:space="preserve"> </w:t>
      </w:r>
      <w:r w:rsidR="00E6694D" w:rsidRPr="00EB6796">
        <w:rPr>
          <w:rFonts w:cs="Arial"/>
        </w:rPr>
        <w:t>Penetapan waktu siklus sebelum penyesuaian, c</w:t>
      </w:r>
      <w:r w:rsidR="00E6694D" w:rsidRPr="00EB6796">
        <w:rPr>
          <w:rFonts w:cs="Arial"/>
          <w:vertAlign w:val="subscript"/>
        </w:rPr>
        <w:t>bp</w:t>
      </w:r>
      <w:r w:rsidR="00E6694D">
        <w:rPr>
          <w:rFonts w:eastAsia="Times New Roman" w:cs="Arial"/>
          <w:szCs w:val="20"/>
          <w:lang w:eastAsia="id-ID"/>
        </w:rPr>
        <w:tab/>
        <w:t>25</w:t>
      </w:r>
    </w:p>
    <w:p w:rsidR="00800B67" w:rsidRDefault="00800B67" w:rsidP="00800B67">
      <w:pPr>
        <w:tabs>
          <w:tab w:val="right" w:leader="dot" w:pos="8222"/>
        </w:tabs>
        <w:spacing w:line="360" w:lineRule="auto"/>
        <w:rPr>
          <w:rFonts w:eastAsia="Times New Roman" w:cs="Arial"/>
          <w:szCs w:val="20"/>
          <w:lang w:eastAsia="id-ID"/>
        </w:rPr>
      </w:pPr>
      <w:bookmarkStart w:id="41" w:name="_Toc521917323"/>
      <w:r w:rsidRPr="00B45F85">
        <w:rPr>
          <w:rFonts w:cs="Arial"/>
        </w:rPr>
        <w:t xml:space="preserve">Gambar </w:t>
      </w:r>
      <w:r w:rsidR="00E6694D">
        <w:rPr>
          <w:rFonts w:cs="Arial"/>
          <w:lang w:val="id-ID"/>
        </w:rPr>
        <w:t>2.13</w:t>
      </w:r>
      <w:bookmarkEnd w:id="41"/>
      <w:r w:rsidR="00E6694D">
        <w:rPr>
          <w:rFonts w:cs="Arial"/>
          <w:lang w:val="id-ID"/>
        </w:rPr>
        <w:t xml:space="preserve"> Jumlah Kendaraan yang Datang Kemudian Antri</w:t>
      </w:r>
      <w:r w:rsidR="00E6694D">
        <w:rPr>
          <w:rFonts w:eastAsia="Times New Roman" w:cs="Arial"/>
          <w:szCs w:val="20"/>
          <w:lang w:eastAsia="id-ID"/>
        </w:rPr>
        <w:tab/>
        <w:t>28</w:t>
      </w:r>
    </w:p>
    <w:p w:rsidR="00800B67" w:rsidRDefault="00800B67" w:rsidP="00800B67">
      <w:pPr>
        <w:tabs>
          <w:tab w:val="right" w:leader="dot" w:pos="8222"/>
        </w:tabs>
        <w:spacing w:line="360" w:lineRule="auto"/>
        <w:rPr>
          <w:rFonts w:cs="Arial"/>
        </w:rPr>
      </w:pPr>
      <w:bookmarkStart w:id="42" w:name="_Toc521917324"/>
      <w:r w:rsidRPr="00DD594C">
        <w:rPr>
          <w:rFonts w:cs="Arial"/>
        </w:rPr>
        <w:t xml:space="preserve">Gambar </w:t>
      </w:r>
      <w:r w:rsidR="00E6694D">
        <w:rPr>
          <w:rFonts w:cs="Arial"/>
          <w:lang w:val="id-ID"/>
        </w:rPr>
        <w:t>2.14</w:t>
      </w:r>
      <w:r w:rsidRPr="00DD594C">
        <w:rPr>
          <w:rFonts w:cs="Arial"/>
        </w:rPr>
        <w:t xml:space="preserve"> </w:t>
      </w:r>
      <w:bookmarkEnd w:id="42"/>
      <w:r w:rsidR="00E6694D">
        <w:rPr>
          <w:rFonts w:cs="Arial"/>
          <w:lang w:val="id-ID"/>
        </w:rPr>
        <w:t>Jumlah Antrian Maksimum (N</w:t>
      </w:r>
      <w:r w:rsidR="00E6694D">
        <w:rPr>
          <w:rFonts w:cs="Arial"/>
          <w:vertAlign w:val="subscript"/>
          <w:lang w:val="id-ID"/>
        </w:rPr>
        <w:t>Qmax</w:t>
      </w:r>
      <w:r w:rsidR="00E6694D">
        <w:rPr>
          <w:rFonts w:cs="Arial"/>
          <w:lang w:val="id-ID"/>
        </w:rPr>
        <w:t>)</w:t>
      </w:r>
      <w:r w:rsidR="00E6694D">
        <w:rPr>
          <w:rFonts w:cs="Arial"/>
        </w:rPr>
        <w:tab/>
        <w:t>28</w:t>
      </w:r>
    </w:p>
    <w:p w:rsidR="00800B67" w:rsidRDefault="00800B67" w:rsidP="00800B67">
      <w:pPr>
        <w:tabs>
          <w:tab w:val="right" w:leader="dot" w:pos="8222"/>
        </w:tabs>
        <w:spacing w:line="360" w:lineRule="auto"/>
        <w:rPr>
          <w:rFonts w:cs="Arial"/>
        </w:rPr>
      </w:pPr>
      <w:bookmarkStart w:id="43" w:name="_Toc521917326"/>
      <w:r w:rsidRPr="00B45F85">
        <w:rPr>
          <w:rFonts w:cs="Arial"/>
        </w:rPr>
        <w:t xml:space="preserve">Gambar </w:t>
      </w:r>
      <w:r w:rsidR="00E6694D">
        <w:rPr>
          <w:rFonts w:cs="Arial"/>
          <w:lang w:val="id-ID"/>
        </w:rPr>
        <w:t>2.15</w:t>
      </w:r>
      <w:r>
        <w:rPr>
          <w:rFonts w:cs="Arial"/>
        </w:rPr>
        <w:t xml:space="preserve"> </w:t>
      </w:r>
      <w:bookmarkEnd w:id="43"/>
      <w:r w:rsidR="00E6694D">
        <w:rPr>
          <w:rFonts w:cs="Arial"/>
          <w:lang w:val="id-ID"/>
        </w:rPr>
        <w:t>Penentuan Rasio Kendaraan Terhenti</w:t>
      </w:r>
      <w:r w:rsidR="00E6694D">
        <w:rPr>
          <w:rFonts w:cs="Arial"/>
        </w:rPr>
        <w:tab/>
        <w:t>29</w:t>
      </w:r>
    </w:p>
    <w:p w:rsidR="00E6694D" w:rsidRDefault="00E6694D" w:rsidP="00800B67">
      <w:pPr>
        <w:tabs>
          <w:tab w:val="right" w:leader="dot" w:pos="8222"/>
        </w:tabs>
        <w:spacing w:line="360" w:lineRule="auto"/>
        <w:rPr>
          <w:rFonts w:cs="Arial"/>
          <w:lang w:val="id-ID"/>
        </w:rPr>
      </w:pPr>
      <w:r>
        <w:rPr>
          <w:rFonts w:cs="Arial"/>
          <w:lang w:val="id-ID"/>
        </w:rPr>
        <w:t>Gambar 3.1 Bagan Al</w:t>
      </w:r>
      <w:r w:rsidR="007E059F">
        <w:rPr>
          <w:rFonts w:cs="Arial"/>
          <w:lang w:val="id-ID"/>
        </w:rPr>
        <w:t>ir Penelitian</w:t>
      </w:r>
      <w:r w:rsidR="007E059F">
        <w:rPr>
          <w:rFonts w:cs="Arial"/>
          <w:lang w:val="id-ID"/>
        </w:rPr>
        <w:tab/>
        <w:t>32</w:t>
      </w:r>
    </w:p>
    <w:p w:rsidR="00E6694D" w:rsidRDefault="00E6694D" w:rsidP="00800B67">
      <w:pPr>
        <w:tabs>
          <w:tab w:val="right" w:leader="dot" w:pos="8222"/>
        </w:tabs>
        <w:spacing w:line="360" w:lineRule="auto"/>
        <w:rPr>
          <w:rFonts w:cs="Arial"/>
          <w:lang w:val="id-ID"/>
        </w:rPr>
      </w:pPr>
      <w:r>
        <w:rPr>
          <w:rFonts w:cs="Arial"/>
          <w:lang w:val="id-ID"/>
        </w:rPr>
        <w:t>Gambar 3.1 Denah Simpang bers</w:t>
      </w:r>
      <w:r w:rsidR="007E059F">
        <w:rPr>
          <w:rFonts w:cs="Arial"/>
          <w:lang w:val="id-ID"/>
        </w:rPr>
        <w:t>inyal Jalan Puri Lingkar Luar</w:t>
      </w:r>
      <w:r w:rsidR="007E059F">
        <w:rPr>
          <w:rFonts w:cs="Arial"/>
          <w:lang w:val="id-ID"/>
        </w:rPr>
        <w:tab/>
        <w:t>34</w:t>
      </w:r>
    </w:p>
    <w:p w:rsidR="00E6694D" w:rsidRDefault="00E6694D" w:rsidP="00800B67">
      <w:pPr>
        <w:tabs>
          <w:tab w:val="right" w:leader="dot" w:pos="8222"/>
        </w:tabs>
        <w:spacing w:line="360" w:lineRule="auto"/>
        <w:rPr>
          <w:rFonts w:cs="Arial"/>
          <w:lang w:val="id-ID"/>
        </w:rPr>
      </w:pPr>
      <w:r>
        <w:rPr>
          <w:rFonts w:cs="Arial"/>
          <w:lang w:val="id-ID"/>
        </w:rPr>
        <w:t xml:space="preserve">Gambar 3.3 Prosedur Perhitungan </w:t>
      </w:r>
      <w:r w:rsidR="007E059F">
        <w:rPr>
          <w:rFonts w:cs="Arial"/>
          <w:lang w:val="id-ID"/>
        </w:rPr>
        <w:t>Simpang Bersinyal dengan PKJI</w:t>
      </w:r>
      <w:r w:rsidR="007E059F">
        <w:rPr>
          <w:rFonts w:cs="Arial"/>
          <w:lang w:val="id-ID"/>
        </w:rPr>
        <w:tab/>
        <w:t>38</w:t>
      </w:r>
    </w:p>
    <w:p w:rsidR="00552104" w:rsidRDefault="00552104" w:rsidP="00800B67">
      <w:pPr>
        <w:tabs>
          <w:tab w:val="right" w:leader="dot" w:pos="8222"/>
        </w:tabs>
        <w:spacing w:line="360" w:lineRule="auto"/>
        <w:rPr>
          <w:rFonts w:cs="Arial"/>
          <w:lang w:val="id-ID"/>
        </w:rPr>
      </w:pPr>
      <w:r>
        <w:rPr>
          <w:rFonts w:cs="Arial"/>
          <w:lang w:val="id-ID"/>
        </w:rPr>
        <w:t>Gambar 4.1 Geomet</w:t>
      </w:r>
      <w:r w:rsidR="007E059F">
        <w:rPr>
          <w:rFonts w:cs="Arial"/>
          <w:lang w:val="id-ID"/>
        </w:rPr>
        <w:t>rik Simpang Puri Lingkar Luar</w:t>
      </w:r>
      <w:r w:rsidR="007E059F">
        <w:rPr>
          <w:rFonts w:cs="Arial"/>
          <w:lang w:val="id-ID"/>
        </w:rPr>
        <w:tab/>
        <w:t>43</w:t>
      </w:r>
    </w:p>
    <w:p w:rsidR="00552104" w:rsidRDefault="00552104" w:rsidP="00800B67">
      <w:pPr>
        <w:tabs>
          <w:tab w:val="right" w:leader="dot" w:pos="8222"/>
        </w:tabs>
        <w:spacing w:line="360" w:lineRule="auto"/>
        <w:rPr>
          <w:rFonts w:cs="Arial"/>
          <w:lang w:val="id-ID"/>
        </w:rPr>
      </w:pPr>
      <w:r>
        <w:rPr>
          <w:rFonts w:cs="Arial"/>
          <w:lang w:val="id-ID"/>
        </w:rPr>
        <w:t>Gambar 4.2 Gr</w:t>
      </w:r>
      <w:r w:rsidR="007E059F">
        <w:rPr>
          <w:rFonts w:cs="Arial"/>
          <w:lang w:val="id-ID"/>
        </w:rPr>
        <w:t>afik Volume Lalu Lintas Senin</w:t>
      </w:r>
      <w:r w:rsidR="007E059F">
        <w:rPr>
          <w:rFonts w:cs="Arial"/>
          <w:lang w:val="id-ID"/>
        </w:rPr>
        <w:tab/>
        <w:t>46</w:t>
      </w:r>
    </w:p>
    <w:p w:rsidR="00552104" w:rsidRDefault="00552104" w:rsidP="00800B67">
      <w:pPr>
        <w:tabs>
          <w:tab w:val="right" w:leader="dot" w:pos="8222"/>
        </w:tabs>
        <w:spacing w:line="360" w:lineRule="auto"/>
        <w:rPr>
          <w:rFonts w:cs="Arial"/>
          <w:lang w:val="id-ID"/>
        </w:rPr>
      </w:pPr>
      <w:r>
        <w:rPr>
          <w:rFonts w:cs="Arial"/>
          <w:lang w:val="id-ID"/>
        </w:rPr>
        <w:t>Gambar 4.3 Grafi</w:t>
      </w:r>
      <w:r w:rsidR="007E059F">
        <w:rPr>
          <w:rFonts w:cs="Arial"/>
          <w:lang w:val="id-ID"/>
        </w:rPr>
        <w:t>k Volume Lalu Lintas Selasa</w:t>
      </w:r>
      <w:r w:rsidR="007E059F">
        <w:rPr>
          <w:rFonts w:cs="Arial"/>
          <w:lang w:val="id-ID"/>
        </w:rPr>
        <w:tab/>
        <w:t>48</w:t>
      </w:r>
    </w:p>
    <w:p w:rsidR="00552104" w:rsidRDefault="00552104" w:rsidP="00800B67">
      <w:pPr>
        <w:tabs>
          <w:tab w:val="right" w:leader="dot" w:pos="8222"/>
        </w:tabs>
        <w:spacing w:line="360" w:lineRule="auto"/>
        <w:rPr>
          <w:rFonts w:cs="Arial"/>
          <w:lang w:val="id-ID"/>
        </w:rPr>
      </w:pPr>
      <w:r>
        <w:rPr>
          <w:rFonts w:cs="Arial"/>
          <w:lang w:val="id-ID"/>
        </w:rPr>
        <w:t>Gambar 4.4 G</w:t>
      </w:r>
      <w:r w:rsidR="007E059F">
        <w:rPr>
          <w:rFonts w:cs="Arial"/>
          <w:lang w:val="id-ID"/>
        </w:rPr>
        <w:t>rafik Volume Lalu Lintas Rabu</w:t>
      </w:r>
      <w:r w:rsidR="007E059F">
        <w:rPr>
          <w:rFonts w:cs="Arial"/>
          <w:lang w:val="id-ID"/>
        </w:rPr>
        <w:tab/>
        <w:t>49</w:t>
      </w:r>
    </w:p>
    <w:p w:rsidR="00552104" w:rsidRDefault="00552104" w:rsidP="00800B67">
      <w:pPr>
        <w:tabs>
          <w:tab w:val="right" w:leader="dot" w:pos="8222"/>
        </w:tabs>
        <w:spacing w:line="360" w:lineRule="auto"/>
        <w:rPr>
          <w:rFonts w:cs="Arial"/>
          <w:lang w:val="id-ID"/>
        </w:rPr>
      </w:pPr>
      <w:r>
        <w:rPr>
          <w:rFonts w:cs="Arial"/>
          <w:lang w:val="id-ID"/>
        </w:rPr>
        <w:t>Gambar 4.5 Gr</w:t>
      </w:r>
      <w:r w:rsidR="007E059F">
        <w:rPr>
          <w:rFonts w:cs="Arial"/>
          <w:lang w:val="id-ID"/>
        </w:rPr>
        <w:t>afik Volume Lalu Lintas Kamis</w:t>
      </w:r>
      <w:r w:rsidR="007E059F">
        <w:rPr>
          <w:rFonts w:cs="Arial"/>
          <w:lang w:val="id-ID"/>
        </w:rPr>
        <w:tab/>
        <w:t>51</w:t>
      </w:r>
    </w:p>
    <w:p w:rsidR="00800B67" w:rsidRDefault="00552104" w:rsidP="00D251C4">
      <w:pPr>
        <w:tabs>
          <w:tab w:val="right" w:leader="dot" w:pos="8222"/>
        </w:tabs>
        <w:spacing w:line="360" w:lineRule="auto"/>
        <w:rPr>
          <w:rFonts w:cs="Arial"/>
          <w:lang w:val="id-ID"/>
        </w:rPr>
      </w:pPr>
      <w:r>
        <w:rPr>
          <w:rFonts w:cs="Arial"/>
          <w:lang w:val="id-ID"/>
        </w:rPr>
        <w:t>Gambar 4.6 Gr</w:t>
      </w:r>
      <w:r w:rsidR="007E059F">
        <w:rPr>
          <w:rFonts w:cs="Arial"/>
          <w:lang w:val="id-ID"/>
        </w:rPr>
        <w:t>afik Volume Lalu Lintas Jumat</w:t>
      </w:r>
      <w:r w:rsidR="007E059F">
        <w:rPr>
          <w:rFonts w:cs="Arial"/>
          <w:lang w:val="id-ID"/>
        </w:rPr>
        <w:tab/>
        <w:t>52</w:t>
      </w:r>
    </w:p>
    <w:p w:rsidR="00D251C4" w:rsidRDefault="00D251C4" w:rsidP="00D251C4">
      <w:pPr>
        <w:tabs>
          <w:tab w:val="right" w:leader="dot" w:pos="8222"/>
        </w:tabs>
        <w:spacing w:line="360" w:lineRule="auto"/>
        <w:rPr>
          <w:rFonts w:cs="Arial"/>
          <w:lang w:val="id-ID"/>
        </w:rPr>
      </w:pPr>
      <w:r>
        <w:rPr>
          <w:rFonts w:cs="Arial"/>
          <w:lang w:val="id-ID"/>
        </w:rPr>
        <w:t>Gambar 4.7 Grafik Volume Lalu Linta</w:t>
      </w:r>
      <w:r w:rsidR="007E059F">
        <w:rPr>
          <w:rFonts w:cs="Arial"/>
          <w:lang w:val="id-ID"/>
        </w:rPr>
        <w:t>s Kendaraan Puri Lingkar Luar</w:t>
      </w:r>
      <w:r w:rsidR="007E059F">
        <w:rPr>
          <w:rFonts w:cs="Arial"/>
          <w:lang w:val="id-ID"/>
        </w:rPr>
        <w:tab/>
        <w:t>53</w:t>
      </w:r>
    </w:p>
    <w:p w:rsidR="008B2817" w:rsidRDefault="008B2817" w:rsidP="00D251C4">
      <w:pPr>
        <w:tabs>
          <w:tab w:val="right" w:leader="dot" w:pos="8222"/>
        </w:tabs>
        <w:spacing w:line="360" w:lineRule="auto"/>
        <w:rPr>
          <w:rFonts w:cs="Arial"/>
          <w:lang w:val="id-ID"/>
        </w:rPr>
      </w:pPr>
      <w:r>
        <w:rPr>
          <w:rFonts w:cs="Arial"/>
          <w:lang w:val="id-ID"/>
        </w:rPr>
        <w:t>Gambar 4.8 Arus Lalu</w:t>
      </w:r>
      <w:r w:rsidR="007E059F">
        <w:rPr>
          <w:rFonts w:cs="Arial"/>
          <w:lang w:val="id-ID"/>
        </w:rPr>
        <w:t xml:space="preserve"> Lintas Kendaraan</w:t>
      </w:r>
      <w:r w:rsidR="007E059F">
        <w:rPr>
          <w:rFonts w:cs="Arial"/>
          <w:lang w:val="id-ID"/>
        </w:rPr>
        <w:tab/>
        <w:t>56</w:t>
      </w:r>
    </w:p>
    <w:p w:rsidR="008B2817" w:rsidRDefault="008B2817" w:rsidP="00D251C4">
      <w:pPr>
        <w:tabs>
          <w:tab w:val="right" w:leader="dot" w:pos="8222"/>
        </w:tabs>
        <w:spacing w:line="360" w:lineRule="auto"/>
        <w:rPr>
          <w:rFonts w:cs="Arial"/>
          <w:lang w:val="id-ID"/>
        </w:rPr>
      </w:pPr>
      <w:r>
        <w:rPr>
          <w:rFonts w:cs="Arial"/>
          <w:lang w:val="id-ID"/>
        </w:rPr>
        <w:t>Gambar 4.9 Pembagi</w:t>
      </w:r>
      <w:r w:rsidR="007E059F">
        <w:rPr>
          <w:rFonts w:cs="Arial"/>
          <w:lang w:val="id-ID"/>
        </w:rPr>
        <w:t>an Fase Lalu Lintas Eksisting</w:t>
      </w:r>
      <w:r w:rsidR="007E059F">
        <w:rPr>
          <w:rFonts w:cs="Arial"/>
          <w:lang w:val="id-ID"/>
        </w:rPr>
        <w:tab/>
        <w:t>57</w:t>
      </w:r>
    </w:p>
    <w:p w:rsidR="009B29F9" w:rsidRDefault="009B29F9" w:rsidP="00D251C4">
      <w:pPr>
        <w:tabs>
          <w:tab w:val="right" w:leader="dot" w:pos="8222"/>
        </w:tabs>
        <w:spacing w:line="360" w:lineRule="auto"/>
        <w:rPr>
          <w:rFonts w:cs="Arial"/>
          <w:lang w:val="id-ID"/>
        </w:rPr>
      </w:pPr>
      <w:r>
        <w:rPr>
          <w:rFonts w:cs="Arial"/>
          <w:lang w:val="id-ID"/>
        </w:rPr>
        <w:t>Gambar 4.10 Faktor Penyesuaian Aki</w:t>
      </w:r>
      <w:r w:rsidR="00187C09">
        <w:rPr>
          <w:rFonts w:cs="Arial"/>
          <w:lang w:val="id-ID"/>
        </w:rPr>
        <w:t>bat Kelandaian Jalur Pendekat</w:t>
      </w:r>
      <w:r w:rsidR="00187C09">
        <w:rPr>
          <w:rFonts w:cs="Arial"/>
          <w:lang w:val="id-ID"/>
        </w:rPr>
        <w:tab/>
        <w:t>60</w:t>
      </w:r>
    </w:p>
    <w:p w:rsidR="009B29F9" w:rsidRDefault="009B29F9" w:rsidP="00D251C4">
      <w:pPr>
        <w:tabs>
          <w:tab w:val="right" w:leader="dot" w:pos="8222"/>
        </w:tabs>
        <w:spacing w:line="360" w:lineRule="auto"/>
        <w:rPr>
          <w:rFonts w:cs="Arial"/>
          <w:lang w:val="id-ID"/>
        </w:rPr>
      </w:pPr>
      <w:r>
        <w:rPr>
          <w:rFonts w:cs="Arial"/>
          <w:lang w:val="id-ID"/>
        </w:rPr>
        <w:t>Gambar 4.11 Grafik N</w:t>
      </w:r>
      <w:r>
        <w:rPr>
          <w:rFonts w:cs="Arial"/>
          <w:vertAlign w:val="subscript"/>
          <w:lang w:val="id-ID"/>
        </w:rPr>
        <w:t>Q</w:t>
      </w:r>
      <w:r>
        <w:rPr>
          <w:rFonts w:cs="Arial"/>
          <w:lang w:val="id-ID"/>
        </w:rPr>
        <w:t xml:space="preserve"> dan N</w:t>
      </w:r>
      <w:r>
        <w:rPr>
          <w:rFonts w:cs="Arial"/>
          <w:vertAlign w:val="subscript"/>
          <w:lang w:val="id-ID"/>
        </w:rPr>
        <w:t>Qmax</w:t>
      </w:r>
      <w:r w:rsidR="00187C09">
        <w:rPr>
          <w:rFonts w:cs="Arial"/>
          <w:lang w:val="id-ID"/>
        </w:rPr>
        <w:t xml:space="preserve"> Eksisting Utara dan Barat</w:t>
      </w:r>
      <w:r w:rsidR="00187C09">
        <w:rPr>
          <w:rFonts w:cs="Arial"/>
          <w:lang w:val="id-ID"/>
        </w:rPr>
        <w:tab/>
        <w:t>65</w:t>
      </w:r>
    </w:p>
    <w:p w:rsidR="00A36278" w:rsidRDefault="009B29F9" w:rsidP="00D251C4">
      <w:pPr>
        <w:tabs>
          <w:tab w:val="right" w:leader="dot" w:pos="8222"/>
        </w:tabs>
        <w:spacing w:line="360" w:lineRule="auto"/>
        <w:rPr>
          <w:rFonts w:cs="Arial"/>
          <w:lang w:val="id-ID"/>
        </w:rPr>
      </w:pPr>
      <w:r>
        <w:rPr>
          <w:rFonts w:cs="Arial"/>
          <w:lang w:val="id-ID"/>
        </w:rPr>
        <w:t>Gambar 4.12 Grafik N</w:t>
      </w:r>
      <w:r>
        <w:rPr>
          <w:rFonts w:cs="Arial"/>
          <w:vertAlign w:val="subscript"/>
          <w:lang w:val="id-ID"/>
        </w:rPr>
        <w:t>Q</w:t>
      </w:r>
      <w:r>
        <w:rPr>
          <w:rFonts w:cs="Arial"/>
          <w:lang w:val="id-ID"/>
        </w:rPr>
        <w:t xml:space="preserve"> dan N</w:t>
      </w:r>
      <w:r>
        <w:rPr>
          <w:rFonts w:cs="Arial"/>
          <w:vertAlign w:val="subscript"/>
          <w:lang w:val="id-ID"/>
        </w:rPr>
        <w:t>Qmax</w:t>
      </w:r>
      <w:r w:rsidR="00187C09">
        <w:rPr>
          <w:rFonts w:cs="Arial"/>
          <w:lang w:val="id-ID"/>
        </w:rPr>
        <w:t xml:space="preserve"> Eksisting Selatan</w:t>
      </w:r>
      <w:r w:rsidR="00187C09">
        <w:rPr>
          <w:rFonts w:cs="Arial"/>
          <w:lang w:val="id-ID"/>
        </w:rPr>
        <w:tab/>
        <w:t>65</w:t>
      </w:r>
    </w:p>
    <w:p w:rsidR="00187C09" w:rsidRPr="00187C09" w:rsidRDefault="00187C09" w:rsidP="00D251C4">
      <w:pPr>
        <w:tabs>
          <w:tab w:val="right" w:leader="dot" w:pos="8222"/>
        </w:tabs>
        <w:spacing w:line="360" w:lineRule="auto"/>
        <w:rPr>
          <w:rFonts w:cs="Arial"/>
          <w:lang w:val="id-ID"/>
        </w:rPr>
        <w:sectPr w:rsidR="00187C09" w:rsidRPr="00187C09" w:rsidSect="00946824">
          <w:pgSz w:w="11907" w:h="16839" w:code="9"/>
          <w:pgMar w:top="1985" w:right="1134" w:bottom="1418" w:left="2268" w:header="720" w:footer="720" w:gutter="0"/>
          <w:pgNumType w:fmt="lowerRoman" w:start="12"/>
          <w:cols w:space="720"/>
          <w:docGrid w:linePitch="360"/>
        </w:sectPr>
      </w:pPr>
      <w:r>
        <w:rPr>
          <w:rFonts w:cs="Arial"/>
          <w:lang w:val="id-ID"/>
        </w:rPr>
        <w:t>Gambar 4.13 Grafik N</w:t>
      </w:r>
      <w:r>
        <w:rPr>
          <w:rFonts w:cs="Arial"/>
          <w:vertAlign w:val="subscript"/>
          <w:lang w:val="id-ID"/>
        </w:rPr>
        <w:t>Q</w:t>
      </w:r>
      <w:r>
        <w:rPr>
          <w:rFonts w:cs="Arial"/>
          <w:lang w:val="id-ID"/>
        </w:rPr>
        <w:t xml:space="preserve"> dan N</w:t>
      </w:r>
      <w:r>
        <w:rPr>
          <w:rFonts w:cs="Arial"/>
          <w:vertAlign w:val="subscript"/>
          <w:lang w:val="id-ID"/>
        </w:rPr>
        <w:t>Qmax</w:t>
      </w:r>
      <w:r>
        <w:rPr>
          <w:rFonts w:cs="Arial"/>
          <w:lang w:val="id-ID"/>
        </w:rPr>
        <w:t xml:space="preserve"> Eksisting Timur</w:t>
      </w:r>
      <w:r>
        <w:rPr>
          <w:rFonts w:cs="Arial"/>
          <w:lang w:val="id-ID"/>
        </w:rPr>
        <w:tab/>
        <w:t>66</w:t>
      </w:r>
    </w:p>
    <w:p w:rsidR="00A36278" w:rsidRPr="00A36278" w:rsidRDefault="00A36278" w:rsidP="00A36278">
      <w:pPr>
        <w:pStyle w:val="Heading1"/>
        <w:rPr>
          <w:lang w:val="id-ID"/>
        </w:rPr>
      </w:pPr>
      <w:bookmarkStart w:id="44" w:name="_Toc2900527"/>
      <w:r>
        <w:rPr>
          <w:lang w:val="id-ID"/>
        </w:rPr>
        <w:t>D</w:t>
      </w:r>
      <w:r>
        <w:t xml:space="preserve">AFTAR </w:t>
      </w:r>
      <w:r>
        <w:rPr>
          <w:lang w:val="id-ID"/>
        </w:rPr>
        <w:t>LAMPIRAN</w:t>
      </w:r>
      <w:bookmarkEnd w:id="44"/>
    </w:p>
    <w:p w:rsidR="00A36278" w:rsidRDefault="00A36278" w:rsidP="00A36278">
      <w:pPr>
        <w:spacing w:line="360" w:lineRule="auto"/>
        <w:jc w:val="center"/>
        <w:rPr>
          <w:rFonts w:cs="Arial"/>
          <w:b/>
          <w:sz w:val="32"/>
          <w:szCs w:val="32"/>
        </w:rPr>
      </w:pPr>
    </w:p>
    <w:p w:rsidR="00A36278" w:rsidRPr="009005F5" w:rsidRDefault="00A36278" w:rsidP="00A36278">
      <w:pPr>
        <w:tabs>
          <w:tab w:val="right" w:leader="dot" w:pos="8222"/>
        </w:tabs>
        <w:spacing w:line="360" w:lineRule="auto"/>
        <w:rPr>
          <w:rFonts w:cs="Arial"/>
          <w:szCs w:val="24"/>
        </w:rPr>
      </w:pPr>
      <w:r>
        <w:rPr>
          <w:rFonts w:cs="Arial"/>
          <w:szCs w:val="24"/>
          <w:lang w:val="id-ID"/>
        </w:rPr>
        <w:t>Lampiran Formulir SIS I – SIS IV</w:t>
      </w:r>
      <w:r w:rsidR="00E17E81">
        <w:rPr>
          <w:rFonts w:cs="Arial"/>
          <w:szCs w:val="24"/>
        </w:rPr>
        <w:tab/>
        <w:t>73</w:t>
      </w:r>
    </w:p>
    <w:p w:rsidR="00A36278" w:rsidRPr="009005F5" w:rsidRDefault="00A36278" w:rsidP="00A36278">
      <w:pPr>
        <w:tabs>
          <w:tab w:val="right" w:leader="dot" w:pos="8222"/>
        </w:tabs>
        <w:spacing w:line="360" w:lineRule="auto"/>
        <w:rPr>
          <w:rFonts w:cs="Arial"/>
          <w:szCs w:val="24"/>
        </w:rPr>
      </w:pPr>
      <w:r>
        <w:rPr>
          <w:rFonts w:cs="Arial"/>
          <w:szCs w:val="24"/>
          <w:lang w:val="id-ID"/>
        </w:rPr>
        <w:t xml:space="preserve">Lampiran </w:t>
      </w:r>
      <w:r w:rsidRPr="00A36278">
        <w:rPr>
          <w:rFonts w:cs="Arial"/>
          <w:szCs w:val="24"/>
        </w:rPr>
        <w:t>Gambar Eksisting Jalan Puri Lingkar Luar Jakarta Barat</w:t>
      </w:r>
      <w:r w:rsidR="00E17E81">
        <w:rPr>
          <w:rFonts w:cs="Arial"/>
          <w:szCs w:val="24"/>
        </w:rPr>
        <w:tab/>
        <w:t>74</w:t>
      </w:r>
    </w:p>
    <w:p w:rsidR="00A36278" w:rsidRPr="009005F5" w:rsidRDefault="00A36278" w:rsidP="00A36278">
      <w:pPr>
        <w:tabs>
          <w:tab w:val="right" w:leader="dot" w:pos="8222"/>
        </w:tabs>
        <w:spacing w:line="360" w:lineRule="auto"/>
        <w:rPr>
          <w:rFonts w:cs="Arial"/>
          <w:szCs w:val="24"/>
        </w:rPr>
      </w:pPr>
      <w:r>
        <w:rPr>
          <w:rFonts w:cs="Arial"/>
          <w:szCs w:val="24"/>
          <w:lang w:val="id-ID"/>
        </w:rPr>
        <w:t>Lampiran Foto Pengambilan Data</w:t>
      </w:r>
      <w:r w:rsidR="00E17E81">
        <w:rPr>
          <w:rFonts w:cs="Arial"/>
          <w:szCs w:val="24"/>
        </w:rPr>
        <w:tab/>
        <w:t>76</w:t>
      </w:r>
    </w:p>
    <w:p w:rsidR="00A36278" w:rsidRPr="009005F5" w:rsidRDefault="00A36278" w:rsidP="00A36278">
      <w:pPr>
        <w:tabs>
          <w:tab w:val="right" w:leader="dot" w:pos="8222"/>
        </w:tabs>
        <w:spacing w:line="360" w:lineRule="auto"/>
        <w:rPr>
          <w:rFonts w:cs="Arial"/>
          <w:szCs w:val="24"/>
        </w:rPr>
      </w:pPr>
      <w:r>
        <w:rPr>
          <w:rFonts w:cs="Arial"/>
          <w:szCs w:val="24"/>
          <w:lang w:val="id-ID"/>
        </w:rPr>
        <w:t>Lampiran Lembar Asistensi</w:t>
      </w:r>
      <w:r w:rsidR="00E17E81">
        <w:rPr>
          <w:rFonts w:cs="Arial"/>
          <w:szCs w:val="24"/>
        </w:rPr>
        <w:tab/>
        <w:t>78</w:t>
      </w:r>
    </w:p>
    <w:p w:rsidR="00A36278" w:rsidRDefault="00A36278" w:rsidP="00A36278">
      <w:pPr>
        <w:tabs>
          <w:tab w:val="right" w:leader="dot" w:pos="8222"/>
        </w:tabs>
        <w:spacing w:line="360" w:lineRule="auto"/>
        <w:rPr>
          <w:rFonts w:cs="Arial"/>
        </w:rPr>
      </w:pPr>
    </w:p>
    <w:p w:rsidR="009B29F9" w:rsidRPr="009B29F9" w:rsidRDefault="009B29F9" w:rsidP="00D251C4">
      <w:pPr>
        <w:tabs>
          <w:tab w:val="right" w:leader="dot" w:pos="8222"/>
        </w:tabs>
        <w:spacing w:line="360" w:lineRule="auto"/>
        <w:rPr>
          <w:rFonts w:cs="Arial"/>
          <w:lang w:val="id-ID"/>
        </w:rPr>
        <w:sectPr w:rsidR="009B29F9" w:rsidRPr="009B29F9" w:rsidSect="00946824">
          <w:pgSz w:w="11907" w:h="16839" w:code="9"/>
          <w:pgMar w:top="1985" w:right="1134" w:bottom="1418" w:left="2268" w:header="720" w:footer="720" w:gutter="0"/>
          <w:pgNumType w:fmt="lowerRoman" w:start="15"/>
          <w:cols w:space="720"/>
          <w:docGrid w:linePitch="360"/>
        </w:sectPr>
      </w:pPr>
    </w:p>
    <w:p w:rsidR="004325C1" w:rsidRDefault="004325C1" w:rsidP="004325C1">
      <w:pPr>
        <w:pStyle w:val="Heading1"/>
      </w:pPr>
      <w:bookmarkStart w:id="45" w:name="_Toc2900528"/>
      <w:r>
        <w:t>BAB I</w:t>
      </w:r>
      <w:r>
        <w:br/>
        <w:t>PENDAHULUAN</w:t>
      </w:r>
      <w:bookmarkEnd w:id="45"/>
    </w:p>
    <w:p w:rsidR="004325C1" w:rsidRPr="002A0392" w:rsidRDefault="004325C1" w:rsidP="004325C1"/>
    <w:p w:rsidR="004325C1" w:rsidRDefault="004325C1" w:rsidP="004325C1">
      <w:pPr>
        <w:pStyle w:val="Heading2"/>
        <w:numPr>
          <w:ilvl w:val="1"/>
          <w:numId w:val="1"/>
        </w:numPr>
        <w:spacing w:line="360" w:lineRule="auto"/>
      </w:pPr>
      <w:bookmarkStart w:id="46" w:name="_Toc2900529"/>
      <w:r>
        <w:t>Latar Belakang</w:t>
      </w:r>
      <w:bookmarkEnd w:id="46"/>
    </w:p>
    <w:p w:rsidR="00327410" w:rsidRPr="00327410" w:rsidRDefault="00327410" w:rsidP="00327410">
      <w:pPr>
        <w:spacing w:line="360" w:lineRule="auto"/>
        <w:ind w:firstLine="405"/>
      </w:pPr>
      <w:r>
        <w:rPr>
          <w:lang w:val="id-ID"/>
        </w:rPr>
        <w:t xml:space="preserve">Jakarta Barat merupakan suatu kota di Indonesia yang berada tepatnya terletak di provinsi DKI Jakarta. Berkembangnya suatu kota aka berdampak pada perubahan dalam berbagai sistim. Pertumbuhan suatu tingkat penduduk sangatlah berpengaruh terhadap tingkat kebutuhan transportasi di kota Jakarta Barat. </w:t>
      </w:r>
      <w:r w:rsidRPr="00975129">
        <w:t>Namun seiring dengan perkembangan manusia, maka semakin berkembangnya pula kegiatan manusia yang secara otomatis menyebabkan pertambahan intensitas pergerakannya. Kegiatan pergerakan ini merupakan kegiatan perangkutan yang merupakan perpindahan manusia dan barang dari suatu tempat ke tempat lain. Setiap kegiatan di setiap negara, yang berkaitan dengan manusia, barang dan jasa, memerlukan moda transportasi yang efektif dan efisien yang dapa</w:t>
      </w:r>
      <w:r>
        <w:t xml:space="preserve">t menunjang mobilitas kegiatan. </w:t>
      </w:r>
      <w:r w:rsidRPr="00975129">
        <w:t>Sementara itu mobilitas masyarakat dibatasi oleh ruang gerak yang terbatas.</w:t>
      </w:r>
    </w:p>
    <w:p w:rsidR="00327410" w:rsidRPr="00327410" w:rsidRDefault="00327410" w:rsidP="004325C1">
      <w:pPr>
        <w:spacing w:line="360" w:lineRule="auto"/>
        <w:ind w:firstLine="405"/>
        <w:rPr>
          <w:lang w:val="id-ID"/>
        </w:rPr>
      </w:pPr>
      <w:r>
        <w:t>Transportasi merupakan salah satu hal yang sangat dibutuhkan dalam kegiatan perekonomian masyarakat. Kegiatan transportasi memerlukan sarana seperti kendaraan bermotor maupun yang tidak bermotor, dan prasarana berupa jalan. Dengan adanya kegiatan transportasi, maka terjadilah pergerakan arus lalu lintas. Dalam pergerakan arus lalu lintas inilah seringkali timbul masalah yang sangat berpengaruh dalam kelancaran bertransportasi. Salah satu contoh masalah yang sering didapati dan kita alami sendiri adalah kemacetan di berbagai tempat, dimana persimpangan merupakan salah satu titik rawan terjadinya kemacetan. Biasanya yang menyebabkan hal itu terjadi adalah adanya antrian kendaraan yang panjang di simpang yang berlampu lalu lintas</w:t>
      </w:r>
    </w:p>
    <w:p w:rsidR="0091078A" w:rsidRDefault="004325C1" w:rsidP="0091078A">
      <w:pPr>
        <w:spacing w:line="360" w:lineRule="auto"/>
        <w:ind w:firstLine="405"/>
      </w:pPr>
      <w:r w:rsidRPr="00575196">
        <w:t xml:space="preserve">Berdasarkan data statistik yang dilansir Dinas Perhubungan DKI Jakarta 2017 menyatakan, presentase pengguna kendaraan pribadi diperkirakan sebesar 74,7 %. Jumlah ini hampir 3 kali lipatnya dari jumlah angkutan umum yang tersedia. </w:t>
      </w:r>
      <w:r>
        <w:t xml:space="preserve">Sedangkan Berdasarkan Badan Pusat Statistik tahun 2015, luas wilayah khusus pada Jakarta Barat adalah </w:t>
      </w:r>
      <w:r w:rsidRPr="00957B1E">
        <w:t>129,54 km²</w:t>
      </w:r>
      <w:r>
        <w:t>. Berdasarkan data yang diperoleh dari Badan Pusat Statistik (BPS) (https//Jakarta.bps.go.id)</w:t>
      </w:r>
      <w:r w:rsidR="00F21EC8">
        <w:rPr>
          <w:vertAlign w:val="superscript"/>
          <w:lang w:val="id-ID"/>
        </w:rPr>
        <w:t>(1)</w:t>
      </w:r>
      <w:r>
        <w:t xml:space="preserve"> tahun 2017 jumlah penduduk Jakarta Barat adalah 2.430.410 juta jiwa penduduk.</w:t>
      </w:r>
    </w:p>
    <w:p w:rsidR="004325C1" w:rsidRPr="0091078A" w:rsidRDefault="004325C1" w:rsidP="0091078A">
      <w:pPr>
        <w:spacing w:line="360" w:lineRule="auto"/>
        <w:ind w:firstLine="405"/>
        <w:rPr>
          <w:lang w:val="id-ID"/>
        </w:rPr>
      </w:pPr>
      <w:r w:rsidRPr="00D629E1">
        <w:t xml:space="preserve">Penggunaan kendaraan pribadi lebih banyak dibandingkan dengan pengguna kendaraan umum. Hal ini dikarenakan kendaraan pribadi lebih memberikan tingkat kenyamanan yang lebih baik ketimbang kendaraan umum di era saat ini. </w:t>
      </w:r>
      <w:r w:rsidRPr="00651092">
        <w:t>Dengan hal tersebut tentu kemacetan akan sulit terurai dan berpengaruh pada penurunan kinerja simpang</w:t>
      </w:r>
      <w:r w:rsidR="0091078A">
        <w:rPr>
          <w:lang w:val="id-ID"/>
        </w:rPr>
        <w:t xml:space="preserve">. </w:t>
      </w:r>
      <w:r w:rsidR="0091078A" w:rsidRPr="0091078A">
        <w:rPr>
          <w:lang w:val="id-ID"/>
        </w:rPr>
        <w:t xml:space="preserve">Penurunan kinerja dari suatu simpang akan menimbulkan kerugian pada </w:t>
      </w:r>
      <w:r w:rsidR="0091078A">
        <w:rPr>
          <w:lang w:val="id-ID"/>
        </w:rPr>
        <w:t xml:space="preserve">pengguna jalan </w:t>
      </w:r>
      <w:r w:rsidR="0091078A" w:rsidRPr="0091078A">
        <w:rPr>
          <w:lang w:val="id-ID"/>
        </w:rPr>
        <w:t>karena terjadinya penurunan kecepatan, peningkatan tundaan, dan peningkatan antrian sehingga menaikkan biaya operasional dari kendaraan dan menurunkan kualitas lingkungan. Selain itu akan memperbesar peluang terjadinya kecelakaan dan kemacetan pada simpang itu sendiri.</w:t>
      </w:r>
    </w:p>
    <w:p w:rsidR="004325C1" w:rsidRDefault="004325C1" w:rsidP="004325C1">
      <w:pPr>
        <w:spacing w:line="360" w:lineRule="auto"/>
        <w:ind w:firstLine="405"/>
      </w:pPr>
      <w:r>
        <w:t xml:space="preserve">Berdasarkan uraian diatas, </w:t>
      </w:r>
      <w:r w:rsidRPr="00651092">
        <w:t>salah satu titik ruas jalan yang mempunyai peranan besar di wilayah Jakarta</w:t>
      </w:r>
      <w:r>
        <w:t xml:space="preserve"> Barat yakni di Simpang Jalan Puri Lingkar Luar. Kemacetan di Jalan Puri Lingkar Luar disebabkan multifaktor. Antara lain dikarenakan Jalan Puri Lingkar Luar merupakan salah satu jalan untuk mengakses ke Carefour Puri Indah, Mall Puri Indah, Lippo Mall Puri, serta Kantor Walikota Adm. Jakarta Barat</w:t>
      </w:r>
      <w:r w:rsidR="00242984">
        <w:rPr>
          <w:lang w:val="id-ID"/>
        </w:rPr>
        <w:t xml:space="preserve"> dan jalan untuk kendaraan menuju tol</w:t>
      </w:r>
      <w:r>
        <w:t>. Jalanan ini merupakan salah satu kawasan di daerah Jakarta Barat yang sangat strategis. Banyaknya pembangunan gedung - gedung tinggi seperti apartemen yang dimulai dari kelas baw</w:t>
      </w:r>
      <w:r w:rsidR="00CD5B9B">
        <w:t xml:space="preserve">ah, menengah hingga kelas atas </w:t>
      </w:r>
      <w:r>
        <w:t xml:space="preserve">di daerah tersebut. Pembangunan pusat - pusat perdagangan baru yang dipaksakan di Jalan Puri Lingkar Luar yang sudah padat lalu lintasnya, juga ikut memberikan kontribusi bagi kemacetan. </w:t>
      </w:r>
      <w:r w:rsidRPr="00F727F0">
        <w:t>Dengan memperhatikan kondisi yang ada saat ini, penulis ingin menindaklanjuti studi tersebut dengan pengembangan maupun perbaikan di masa yang akan datang maka menjadi acuan penulis untuk melakukan penelitian dengan judul “Analisis Kinerja Simpang Bersinyal</w:t>
      </w:r>
      <w:r>
        <w:t xml:space="preserve"> Jalan Puri Lingkar Luar Jakarta Barat Dengan </w:t>
      </w:r>
      <w:r w:rsidR="00207F48">
        <w:rPr>
          <w:lang w:val="id-ID"/>
        </w:rPr>
        <w:t>Pedoman</w:t>
      </w:r>
      <w:r>
        <w:t xml:space="preserve"> Kapasitas Jalan Indonesia (PKJI) 2014”.</w:t>
      </w:r>
    </w:p>
    <w:p w:rsidR="004325C1" w:rsidRDefault="004325C1" w:rsidP="004325C1">
      <w:pPr>
        <w:spacing w:line="360" w:lineRule="auto"/>
      </w:pPr>
    </w:p>
    <w:p w:rsidR="004325C1" w:rsidRDefault="004325C1" w:rsidP="004325C1">
      <w:pPr>
        <w:pStyle w:val="Heading2"/>
        <w:spacing w:line="360" w:lineRule="auto"/>
      </w:pPr>
      <w:bookmarkStart w:id="47" w:name="_Toc2900530"/>
      <w:r>
        <w:t>1.2</w:t>
      </w:r>
      <w:r>
        <w:tab/>
      </w:r>
      <w:r w:rsidRPr="00195399">
        <w:t>Permasalahan Masalah</w:t>
      </w:r>
      <w:bookmarkEnd w:id="47"/>
    </w:p>
    <w:p w:rsidR="004325C1" w:rsidRDefault="004325C1" w:rsidP="004325C1">
      <w:pPr>
        <w:pStyle w:val="Heading3"/>
        <w:numPr>
          <w:ilvl w:val="2"/>
          <w:numId w:val="3"/>
        </w:numPr>
        <w:spacing w:line="360" w:lineRule="auto"/>
      </w:pPr>
      <w:bookmarkStart w:id="48" w:name="_Toc2900531"/>
      <w:r w:rsidRPr="00195399">
        <w:t>Identifikasi Masalah</w:t>
      </w:r>
      <w:bookmarkEnd w:id="48"/>
    </w:p>
    <w:p w:rsidR="004325C1" w:rsidRDefault="004325C1" w:rsidP="004325C1">
      <w:pPr>
        <w:pStyle w:val="ListParagraph"/>
        <w:spacing w:line="360" w:lineRule="auto"/>
      </w:pPr>
      <w:r w:rsidRPr="009722AA">
        <w:t>Dengan latar belakang diatas, maka dapat diidentifikasi masa</w:t>
      </w:r>
      <w:r>
        <w:t>lah dalam penelitian ini adalah</w:t>
      </w:r>
      <w:r w:rsidRPr="009722AA">
        <w:t>:</w:t>
      </w:r>
    </w:p>
    <w:p w:rsidR="004325C1" w:rsidRDefault="004325C1" w:rsidP="004325C1">
      <w:pPr>
        <w:pStyle w:val="ListParagraph"/>
        <w:numPr>
          <w:ilvl w:val="0"/>
          <w:numId w:val="2"/>
        </w:numPr>
        <w:spacing w:line="360" w:lineRule="auto"/>
      </w:pPr>
      <w:r w:rsidRPr="007E7C35">
        <w:t>Terjadinya penumpukan atau tundaan kendaraan pada pendekat simpang bersinyal</w:t>
      </w:r>
      <w:r>
        <w:t xml:space="preserve"> Jalan Puri Lingkar Luar Jakarta Barat.</w:t>
      </w:r>
    </w:p>
    <w:p w:rsidR="00CD5B9B" w:rsidRDefault="004325C1" w:rsidP="004325C1">
      <w:pPr>
        <w:pStyle w:val="ListParagraph"/>
        <w:numPr>
          <w:ilvl w:val="0"/>
          <w:numId w:val="2"/>
        </w:numPr>
        <w:spacing w:line="360" w:lineRule="auto"/>
      </w:pPr>
      <w:r w:rsidRPr="007E7C35">
        <w:t>Terjadinya konflik lalu lintas pada simpang bersinyal jalan Arteri</w:t>
      </w:r>
      <w:r>
        <w:t xml:space="preserve"> Jalan Puri Lingkar Luar Jakarta Barat.</w:t>
      </w:r>
    </w:p>
    <w:p w:rsidR="0091078A" w:rsidRDefault="0091078A" w:rsidP="0091078A">
      <w:pPr>
        <w:pStyle w:val="ListParagraph"/>
        <w:spacing w:line="360" w:lineRule="auto"/>
        <w:ind w:left="1080"/>
      </w:pPr>
    </w:p>
    <w:p w:rsidR="008E5C5A" w:rsidRDefault="008E5C5A" w:rsidP="008E5C5A">
      <w:pPr>
        <w:pStyle w:val="Heading3"/>
        <w:spacing w:line="360" w:lineRule="auto"/>
      </w:pPr>
      <w:bookmarkStart w:id="49" w:name="_Toc2900532"/>
      <w:r>
        <w:t>1.2.2</w:t>
      </w:r>
      <w:r>
        <w:tab/>
        <w:t>Ruang Lingkup Masalah</w:t>
      </w:r>
      <w:bookmarkEnd w:id="49"/>
    </w:p>
    <w:p w:rsidR="008E5C5A" w:rsidRDefault="008E5C5A" w:rsidP="008E5C5A">
      <w:pPr>
        <w:spacing w:line="360" w:lineRule="auto"/>
        <w:ind w:left="709"/>
      </w:pPr>
      <w:r w:rsidRPr="009722AA">
        <w:t>Untuk mengatasi luasnya cakupan aspek yang ditinjau, maka pada analisis ini dibatasi hal-hal berikut:</w:t>
      </w:r>
    </w:p>
    <w:p w:rsidR="008E5C5A" w:rsidRPr="007D398E" w:rsidRDefault="008E5C5A" w:rsidP="008E5C5A">
      <w:pPr>
        <w:pStyle w:val="ListParagraph"/>
        <w:numPr>
          <w:ilvl w:val="0"/>
          <w:numId w:val="4"/>
        </w:numPr>
        <w:spacing w:line="360" w:lineRule="auto"/>
        <w:rPr>
          <w:rFonts w:cs="Arial"/>
        </w:rPr>
      </w:pPr>
      <w:r w:rsidRPr="007D398E">
        <w:rPr>
          <w:rFonts w:cs="Arial"/>
          <w:szCs w:val="24"/>
        </w:rPr>
        <w:t>Pengambilan data primer berupa survei lalu lintas dilokasi yang ditentukan.</w:t>
      </w:r>
    </w:p>
    <w:p w:rsidR="008E5C5A" w:rsidRDefault="008E5C5A" w:rsidP="008E5C5A">
      <w:pPr>
        <w:pStyle w:val="ListParagraph"/>
        <w:numPr>
          <w:ilvl w:val="0"/>
          <w:numId w:val="4"/>
        </w:numPr>
        <w:spacing w:line="360" w:lineRule="auto"/>
        <w:ind w:left="1134" w:hanging="425"/>
      </w:pPr>
      <w:r w:rsidRPr="004328BE">
        <w:t>Lokasi yang di tinjau adalah simpang empat</w:t>
      </w:r>
      <w:r>
        <w:t xml:space="preserve"> Jalan Puri Lingkar Luar Jakarta Barat</w:t>
      </w:r>
    </w:p>
    <w:p w:rsidR="008E5C5A" w:rsidRDefault="008E5C5A" w:rsidP="008E5C5A">
      <w:pPr>
        <w:spacing w:line="360" w:lineRule="auto"/>
        <w:ind w:left="720"/>
        <w:jc w:val="center"/>
      </w:pPr>
      <w:r w:rsidRPr="00AA1E6B">
        <w:rPr>
          <w:noProof/>
          <w:lang w:val="id-ID" w:eastAsia="id-ID"/>
        </w:rPr>
        <w:drawing>
          <wp:inline distT="0" distB="0" distL="0" distR="0" wp14:anchorId="22B54411" wp14:editId="1F00F47A">
            <wp:extent cx="3190554" cy="2099945"/>
            <wp:effectExtent l="0" t="0" r="0" b="0"/>
            <wp:docPr id="1" name="Picture 1" descr="C:\Users\LENOVO\Documents\Bismillah skripsi\gambar 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Bismillah skripsi\gambar s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3255087" cy="2142419"/>
                    </a:xfrm>
                    <a:prstGeom prst="rect">
                      <a:avLst/>
                    </a:prstGeom>
                    <a:noFill/>
                    <a:ln>
                      <a:noFill/>
                    </a:ln>
                  </pic:spPr>
                </pic:pic>
              </a:graphicData>
            </a:graphic>
          </wp:inline>
        </w:drawing>
      </w:r>
    </w:p>
    <w:p w:rsidR="008E5C5A" w:rsidRDefault="008E5C5A" w:rsidP="008E5C5A">
      <w:pPr>
        <w:spacing w:line="360" w:lineRule="auto"/>
        <w:jc w:val="center"/>
      </w:pPr>
      <w:r w:rsidRPr="00AA1E6B">
        <w:rPr>
          <w:b/>
        </w:rPr>
        <w:t>Gambar 1.1</w:t>
      </w:r>
      <w:r w:rsidRPr="00AA1E6B">
        <w:t xml:space="preserve"> Peta simpang bersinyal Jalan</w:t>
      </w:r>
      <w:r>
        <w:t xml:space="preserve"> Puri Lingkar Luar</w:t>
      </w:r>
    </w:p>
    <w:p w:rsidR="008E5C5A" w:rsidRDefault="008E5C5A" w:rsidP="008E5C5A">
      <w:pPr>
        <w:spacing w:line="360" w:lineRule="auto"/>
        <w:jc w:val="center"/>
      </w:pPr>
    </w:p>
    <w:p w:rsidR="008E5C5A" w:rsidRDefault="008E5C5A" w:rsidP="008E5C5A">
      <w:pPr>
        <w:pStyle w:val="ListParagraph"/>
        <w:numPr>
          <w:ilvl w:val="0"/>
          <w:numId w:val="4"/>
        </w:numPr>
        <w:spacing w:line="360" w:lineRule="auto"/>
      </w:pPr>
      <w:r w:rsidRPr="005B1C33">
        <w:t>Waktu pelaksanaan survei dila</w:t>
      </w:r>
      <w:r>
        <w:t xml:space="preserve">kukan pada hari Senin, Selasa, Rabu, Kamis, dan Jumat </w:t>
      </w:r>
      <w:r w:rsidRPr="005B1C33">
        <w:t>diambil per 15 menit, adapun waktu pelaksanaan survei yaitu:</w:t>
      </w:r>
    </w:p>
    <w:p w:rsidR="008E5C5A" w:rsidRDefault="008E5C5A" w:rsidP="008E5C5A">
      <w:pPr>
        <w:pStyle w:val="ListParagraph"/>
        <w:spacing w:line="360" w:lineRule="auto"/>
        <w:ind w:left="1080"/>
      </w:pPr>
      <w:r>
        <w:t>Pagi</w:t>
      </w:r>
      <w:r>
        <w:tab/>
        <w:t>: jam 06.00 - 09.00 WIB</w:t>
      </w:r>
    </w:p>
    <w:p w:rsidR="008E5C5A" w:rsidRDefault="008E5C5A" w:rsidP="008E5C5A">
      <w:pPr>
        <w:pStyle w:val="ListParagraph"/>
        <w:spacing w:line="360" w:lineRule="auto"/>
        <w:ind w:left="1080"/>
      </w:pPr>
      <w:r>
        <w:t>Sore</w:t>
      </w:r>
      <w:r>
        <w:tab/>
        <w:t>: jam 16.00 - 19.00 WIB</w:t>
      </w:r>
    </w:p>
    <w:p w:rsidR="008E5C5A" w:rsidRDefault="008E5C5A" w:rsidP="008E5C5A">
      <w:pPr>
        <w:pStyle w:val="ListParagraph"/>
        <w:numPr>
          <w:ilvl w:val="0"/>
          <w:numId w:val="4"/>
        </w:numPr>
        <w:spacing w:line="360" w:lineRule="auto"/>
      </w:pPr>
      <w:r w:rsidRPr="001C2AC3">
        <w:t>Analisis data untuk meng</w:t>
      </w:r>
      <w:r>
        <w:t>analisis</w:t>
      </w:r>
      <w:r w:rsidRPr="001C2AC3">
        <w:t xml:space="preserve"> kinerja simpang </w:t>
      </w:r>
      <w:r>
        <w:t xml:space="preserve">bersinyal menggunakan </w:t>
      </w:r>
      <w:r w:rsidRPr="001C2AC3">
        <w:t>Metode Pedoman Kapasitas Jalan Indonesia (PKJI) 2014</w:t>
      </w:r>
      <w:r>
        <w:t>.</w:t>
      </w:r>
    </w:p>
    <w:p w:rsidR="008E5C5A" w:rsidRDefault="008E5C5A" w:rsidP="008E5C5A">
      <w:pPr>
        <w:pStyle w:val="ListParagraph"/>
        <w:numPr>
          <w:ilvl w:val="0"/>
          <w:numId w:val="4"/>
        </w:numPr>
        <w:spacing w:line="360" w:lineRule="auto"/>
      </w:pPr>
      <w:r>
        <w:t>Tidak ada pembahasan mengenai perkerasan jalan.</w:t>
      </w:r>
    </w:p>
    <w:p w:rsidR="008E5C5A" w:rsidRDefault="008E5C5A" w:rsidP="008E5C5A">
      <w:pPr>
        <w:pStyle w:val="ListParagraph"/>
        <w:numPr>
          <w:ilvl w:val="0"/>
          <w:numId w:val="4"/>
        </w:numPr>
        <w:spacing w:line="360" w:lineRule="auto"/>
      </w:pPr>
      <w:r>
        <w:t>Tidak ada pembahasan mengenai pertimbangan ekonomi.</w:t>
      </w:r>
    </w:p>
    <w:p w:rsidR="004325C1" w:rsidRDefault="004325C1" w:rsidP="004325C1">
      <w:pPr>
        <w:pStyle w:val="Heading3"/>
        <w:spacing w:line="360" w:lineRule="auto"/>
      </w:pPr>
      <w:bookmarkStart w:id="50" w:name="_Toc2900533"/>
      <w:r>
        <w:t>1.2.3</w:t>
      </w:r>
      <w:r>
        <w:tab/>
        <w:t>Rumusan Masalah</w:t>
      </w:r>
      <w:bookmarkEnd w:id="50"/>
    </w:p>
    <w:p w:rsidR="004325C1" w:rsidRDefault="004325C1" w:rsidP="0091078A">
      <w:pPr>
        <w:pStyle w:val="ListParagraph"/>
        <w:numPr>
          <w:ilvl w:val="0"/>
          <w:numId w:val="5"/>
        </w:numPr>
        <w:spacing w:line="360" w:lineRule="auto"/>
        <w:ind w:left="709" w:hanging="425"/>
      </w:pPr>
      <w:r>
        <w:t>Bagaimana kapasitas, derajat kejenuhan, tundaan, panjang antrian, dan rasio kendaraan henti Jalan Puri Lingkar Luar Jakarta Barat</w:t>
      </w:r>
      <w:r w:rsidR="00242984">
        <w:rPr>
          <w:lang w:val="id-ID"/>
        </w:rPr>
        <w:t xml:space="preserve"> berdasarkan PKJI 2014</w:t>
      </w:r>
      <w:r>
        <w:t>?</w:t>
      </w:r>
    </w:p>
    <w:p w:rsidR="004325C1" w:rsidRDefault="0073163D" w:rsidP="0091078A">
      <w:pPr>
        <w:pStyle w:val="ListParagraph"/>
        <w:numPr>
          <w:ilvl w:val="0"/>
          <w:numId w:val="5"/>
        </w:numPr>
        <w:spacing w:line="360" w:lineRule="auto"/>
        <w:ind w:left="709"/>
      </w:pPr>
      <w:r>
        <w:t xml:space="preserve">Bagaimana </w:t>
      </w:r>
      <w:r w:rsidR="00E74296">
        <w:rPr>
          <w:lang w:val="id-ID"/>
        </w:rPr>
        <w:t>kinerja simpang APILL terhadap kriter</w:t>
      </w:r>
      <w:r w:rsidR="00242984">
        <w:rPr>
          <w:lang w:val="id-ID"/>
        </w:rPr>
        <w:t>ia desain berdasarkan PKJI 2014</w:t>
      </w:r>
      <w:r w:rsidR="00E74296">
        <w:rPr>
          <w:lang w:val="id-ID"/>
        </w:rPr>
        <w:t>?</w:t>
      </w:r>
    </w:p>
    <w:p w:rsidR="0073163D" w:rsidRDefault="0073163D" w:rsidP="0073163D">
      <w:pPr>
        <w:pStyle w:val="ListParagraph"/>
        <w:spacing w:line="360" w:lineRule="auto"/>
      </w:pPr>
    </w:p>
    <w:p w:rsidR="004325C1" w:rsidRDefault="004325C1" w:rsidP="004325C1">
      <w:pPr>
        <w:pStyle w:val="Heading2"/>
        <w:numPr>
          <w:ilvl w:val="1"/>
          <w:numId w:val="3"/>
        </w:numPr>
        <w:spacing w:line="360" w:lineRule="auto"/>
      </w:pPr>
      <w:bookmarkStart w:id="51" w:name="_Toc2900534"/>
      <w:r>
        <w:t>Tujuan dan Manfaat Penulisan</w:t>
      </w:r>
      <w:bookmarkEnd w:id="51"/>
    </w:p>
    <w:p w:rsidR="004325C1" w:rsidRPr="00251AE2" w:rsidRDefault="004325C1" w:rsidP="004325C1">
      <w:pPr>
        <w:spacing w:line="360" w:lineRule="auto"/>
        <w:ind w:left="525"/>
      </w:pPr>
      <w:r>
        <w:t>Tujuan dari penelitian ini adalah:</w:t>
      </w:r>
    </w:p>
    <w:p w:rsidR="004325C1" w:rsidRDefault="004325C1" w:rsidP="004325C1">
      <w:pPr>
        <w:pStyle w:val="ListParagraph"/>
        <w:numPr>
          <w:ilvl w:val="0"/>
          <w:numId w:val="6"/>
        </w:numPr>
        <w:spacing w:line="360" w:lineRule="auto"/>
        <w:ind w:left="1134" w:hanging="425"/>
      </w:pPr>
      <w:r>
        <w:t>Mengetahui data kapasitas, derajat kejenuhan, arus jenuh, arus jenuh dasar, tundaan, panjang antrian,</w:t>
      </w:r>
      <w:r w:rsidR="0073163D">
        <w:rPr>
          <w:lang w:val="id-ID"/>
        </w:rPr>
        <w:t xml:space="preserve"> </w:t>
      </w:r>
      <w:r>
        <w:t>dan rasio kendaraan henti Jalan Puri Lingkar Luar Jakarta Barat.</w:t>
      </w:r>
    </w:p>
    <w:p w:rsidR="004325C1" w:rsidRPr="00591461" w:rsidRDefault="004325C1" w:rsidP="00591461">
      <w:pPr>
        <w:pStyle w:val="ListParagraph"/>
        <w:numPr>
          <w:ilvl w:val="0"/>
          <w:numId w:val="6"/>
        </w:numPr>
        <w:spacing w:line="360" w:lineRule="auto"/>
        <w:ind w:left="1134" w:hanging="425"/>
        <w:rPr>
          <w:rFonts w:cs="Arial"/>
        </w:rPr>
      </w:pPr>
      <w:r>
        <w:rPr>
          <w:rFonts w:cs="Arial"/>
          <w:szCs w:val="24"/>
        </w:rPr>
        <w:t>M</w:t>
      </w:r>
      <w:r w:rsidRPr="00302AE5">
        <w:rPr>
          <w:rFonts w:cs="Arial"/>
          <w:szCs w:val="24"/>
        </w:rPr>
        <w:t>engetahui kinerja simpang bersinyal</w:t>
      </w:r>
      <w:r>
        <w:rPr>
          <w:rFonts w:cs="Arial"/>
          <w:szCs w:val="24"/>
        </w:rPr>
        <w:t xml:space="preserve"> Jalan Puri Lingkar Luar Jakarta Barat</w:t>
      </w:r>
      <w:r w:rsidR="00E74296">
        <w:rPr>
          <w:rFonts w:cs="Arial"/>
          <w:szCs w:val="24"/>
          <w:lang w:val="id-ID"/>
        </w:rPr>
        <w:t xml:space="preserve"> terhadap kriteria desain</w:t>
      </w:r>
      <w:r>
        <w:rPr>
          <w:rFonts w:cs="Arial"/>
          <w:szCs w:val="24"/>
        </w:rPr>
        <w:t>.</w:t>
      </w:r>
    </w:p>
    <w:p w:rsidR="00591461" w:rsidRPr="00591461" w:rsidRDefault="00591461" w:rsidP="00591461">
      <w:pPr>
        <w:spacing w:line="360" w:lineRule="auto"/>
        <w:rPr>
          <w:rFonts w:cs="Arial"/>
        </w:rPr>
      </w:pPr>
    </w:p>
    <w:p w:rsidR="004325C1" w:rsidRDefault="004325C1" w:rsidP="004325C1">
      <w:pPr>
        <w:spacing w:line="360" w:lineRule="auto"/>
        <w:ind w:left="525"/>
        <w:rPr>
          <w:rFonts w:cs="Arial"/>
        </w:rPr>
      </w:pPr>
      <w:r>
        <w:rPr>
          <w:rFonts w:cs="Arial"/>
        </w:rPr>
        <w:t>Manfaat dari penelitian ini adalah:</w:t>
      </w:r>
    </w:p>
    <w:p w:rsidR="004325C1" w:rsidRPr="00430323" w:rsidRDefault="004325C1" w:rsidP="004325C1">
      <w:pPr>
        <w:pStyle w:val="ListParagraph"/>
        <w:numPr>
          <w:ilvl w:val="0"/>
          <w:numId w:val="7"/>
        </w:numPr>
        <w:spacing w:line="360" w:lineRule="auto"/>
        <w:ind w:left="1134"/>
        <w:rPr>
          <w:rFonts w:cs="Arial"/>
        </w:rPr>
      </w:pPr>
      <w:r w:rsidRPr="00430323">
        <w:rPr>
          <w:rFonts w:cs="Arial"/>
        </w:rPr>
        <w:t xml:space="preserve">Bagi penulis, </w:t>
      </w:r>
    </w:p>
    <w:p w:rsidR="004325C1" w:rsidRDefault="004325C1" w:rsidP="004325C1">
      <w:pPr>
        <w:pStyle w:val="ListParagraph"/>
        <w:spacing w:line="360" w:lineRule="auto"/>
        <w:ind w:left="1134"/>
        <w:rPr>
          <w:rFonts w:cs="Arial"/>
        </w:rPr>
      </w:pPr>
      <w:r w:rsidRPr="00CA58EF">
        <w:rPr>
          <w:rFonts w:cs="Arial"/>
        </w:rPr>
        <w:t xml:space="preserve">Sangat bermanfaat untuk menambah wawasan serta pengetahuan mengenai analisis ruas jalan dan simpang empat bersinyal. </w:t>
      </w:r>
    </w:p>
    <w:p w:rsidR="004325C1" w:rsidRDefault="004325C1" w:rsidP="004325C1">
      <w:pPr>
        <w:pStyle w:val="ListParagraph"/>
        <w:spacing w:line="360" w:lineRule="auto"/>
        <w:rPr>
          <w:rFonts w:cs="Arial"/>
        </w:rPr>
      </w:pPr>
    </w:p>
    <w:p w:rsidR="004325C1" w:rsidRPr="00430323" w:rsidRDefault="004325C1" w:rsidP="004325C1">
      <w:pPr>
        <w:pStyle w:val="ListParagraph"/>
        <w:numPr>
          <w:ilvl w:val="0"/>
          <w:numId w:val="7"/>
        </w:numPr>
        <w:spacing w:line="360" w:lineRule="auto"/>
        <w:ind w:left="1134"/>
        <w:rPr>
          <w:rFonts w:cs="Arial"/>
        </w:rPr>
      </w:pPr>
      <w:r w:rsidRPr="00430323">
        <w:rPr>
          <w:rFonts w:cs="Arial"/>
        </w:rPr>
        <w:t xml:space="preserve">Bagi mahasiswa, </w:t>
      </w:r>
    </w:p>
    <w:p w:rsidR="004325C1" w:rsidRDefault="004325C1" w:rsidP="004325C1">
      <w:pPr>
        <w:pStyle w:val="ListParagraph"/>
        <w:spacing w:line="360" w:lineRule="auto"/>
        <w:ind w:left="1134"/>
        <w:rPr>
          <w:rFonts w:cs="Arial"/>
        </w:rPr>
      </w:pPr>
      <w:r w:rsidRPr="00CA58EF">
        <w:rPr>
          <w:rFonts w:cs="Arial"/>
        </w:rPr>
        <w:t>Penelitian ini dapat menjadi bermanfaat untuk siapapun yang membacanya dan penelitian ini dapat digunakan sebagai acuan untuk penelitian-penelitian berikutnya yang lebih mendalam.</w:t>
      </w:r>
    </w:p>
    <w:p w:rsidR="004325C1" w:rsidRDefault="004325C1" w:rsidP="004325C1">
      <w:pPr>
        <w:pStyle w:val="ListParagraph"/>
        <w:spacing w:line="360" w:lineRule="auto"/>
        <w:ind w:left="1134"/>
        <w:rPr>
          <w:rFonts w:cs="Arial"/>
        </w:rPr>
      </w:pPr>
    </w:p>
    <w:p w:rsidR="004325C1" w:rsidRPr="006D333D" w:rsidRDefault="004325C1" w:rsidP="004325C1">
      <w:pPr>
        <w:pStyle w:val="ListParagraph"/>
        <w:numPr>
          <w:ilvl w:val="0"/>
          <w:numId w:val="7"/>
        </w:numPr>
        <w:spacing w:line="360" w:lineRule="auto"/>
        <w:ind w:left="1134"/>
        <w:rPr>
          <w:rFonts w:cs="Arial"/>
        </w:rPr>
      </w:pPr>
      <w:r w:rsidRPr="006D333D">
        <w:rPr>
          <w:rFonts w:cs="Arial"/>
        </w:rPr>
        <w:t xml:space="preserve">Bagi </w:t>
      </w:r>
      <w:r>
        <w:rPr>
          <w:rFonts w:cs="Arial"/>
        </w:rPr>
        <w:t xml:space="preserve">Suku </w:t>
      </w:r>
      <w:r w:rsidRPr="006D333D">
        <w:rPr>
          <w:rFonts w:cs="Arial"/>
        </w:rPr>
        <w:t xml:space="preserve">Dinas Perhubungan dan </w:t>
      </w:r>
      <w:r>
        <w:rPr>
          <w:rFonts w:cs="Arial"/>
        </w:rPr>
        <w:t>Polisi Lalu Lintas Jakarta Barat</w:t>
      </w:r>
      <w:r w:rsidRPr="006D333D">
        <w:rPr>
          <w:rFonts w:cs="Arial"/>
        </w:rPr>
        <w:t xml:space="preserve"> </w:t>
      </w:r>
    </w:p>
    <w:p w:rsidR="004325C1" w:rsidRDefault="004325C1" w:rsidP="004325C1">
      <w:pPr>
        <w:pStyle w:val="ListParagraph"/>
        <w:spacing w:line="360" w:lineRule="auto"/>
        <w:ind w:left="1134"/>
        <w:rPr>
          <w:rFonts w:cs="Arial"/>
        </w:rPr>
      </w:pPr>
      <w:r w:rsidRPr="006D333D">
        <w:rPr>
          <w:rFonts w:cs="Arial"/>
        </w:rPr>
        <w:t xml:space="preserve">Antara lain sebagai salah satu bahan masukan mengenai kinerja simpang bersinyal </w:t>
      </w:r>
      <w:r>
        <w:rPr>
          <w:rFonts w:cs="Arial"/>
        </w:rPr>
        <w:t>Jalan Puri Lingkar Luar Jakarta Barat</w:t>
      </w:r>
      <w:r w:rsidRPr="006D333D">
        <w:rPr>
          <w:rFonts w:cs="Arial"/>
        </w:rPr>
        <w:t xml:space="preserve"> dan sebagai masukan untuk mengatasi permasalahan yang ada dipersimpangan jalan tersebut.</w:t>
      </w:r>
    </w:p>
    <w:p w:rsidR="004325C1" w:rsidRPr="00CA58EF" w:rsidRDefault="004325C1" w:rsidP="004325C1">
      <w:pPr>
        <w:pStyle w:val="ListParagraph"/>
        <w:spacing w:line="360" w:lineRule="auto"/>
        <w:ind w:left="1134"/>
        <w:rPr>
          <w:rFonts w:cs="Arial"/>
        </w:rPr>
      </w:pPr>
    </w:p>
    <w:p w:rsidR="004325C1" w:rsidRDefault="004325C1" w:rsidP="004325C1">
      <w:pPr>
        <w:pStyle w:val="Heading2"/>
        <w:numPr>
          <w:ilvl w:val="1"/>
          <w:numId w:val="3"/>
        </w:numPr>
        <w:spacing w:line="360" w:lineRule="auto"/>
      </w:pPr>
      <w:bookmarkStart w:id="52" w:name="_Toc2900535"/>
      <w:r>
        <w:t>Sistematika Penulisan</w:t>
      </w:r>
      <w:bookmarkEnd w:id="52"/>
    </w:p>
    <w:p w:rsidR="004325C1" w:rsidRDefault="004325C1" w:rsidP="004325C1">
      <w:pPr>
        <w:spacing w:line="360" w:lineRule="auto"/>
        <w:ind w:left="525"/>
      </w:pPr>
      <w:r>
        <w:t>Pembahasan tugas akhir ini dilakukan dengan sistematika penulisan sebagai berikut:</w:t>
      </w:r>
    </w:p>
    <w:p w:rsidR="004325C1" w:rsidRPr="0059173E" w:rsidRDefault="004325C1" w:rsidP="004325C1">
      <w:pPr>
        <w:spacing w:line="360" w:lineRule="auto"/>
        <w:rPr>
          <w:b/>
        </w:rPr>
      </w:pPr>
      <w:r w:rsidRPr="0059173E">
        <w:rPr>
          <w:b/>
        </w:rPr>
        <w:t>BAB I PENDAHULUAN</w:t>
      </w:r>
    </w:p>
    <w:p w:rsidR="004325C1" w:rsidRDefault="004325C1" w:rsidP="004325C1">
      <w:pPr>
        <w:spacing w:line="360" w:lineRule="auto"/>
        <w:ind w:left="720"/>
      </w:pPr>
      <w:r w:rsidRPr="00A56613">
        <w:t>Bab ini berisi tentang latar belakang, identifikasi masalah, rumusan masalah, maksud dan tujuan penelitian, manfaat penelitian, ruang lingkup dan batasan, dan sistematika penulisan.</w:t>
      </w:r>
    </w:p>
    <w:p w:rsidR="004325C1" w:rsidRPr="00A56613" w:rsidRDefault="004325C1" w:rsidP="004325C1">
      <w:pPr>
        <w:spacing w:line="360" w:lineRule="auto"/>
      </w:pPr>
    </w:p>
    <w:p w:rsidR="004325C1" w:rsidRPr="0059173E" w:rsidRDefault="004325C1" w:rsidP="004325C1">
      <w:pPr>
        <w:spacing w:line="360" w:lineRule="auto"/>
        <w:rPr>
          <w:b/>
        </w:rPr>
      </w:pPr>
      <w:r w:rsidRPr="0059173E">
        <w:rPr>
          <w:b/>
        </w:rPr>
        <w:t>BAB II TINJAUAN PUSTAKA</w:t>
      </w:r>
    </w:p>
    <w:p w:rsidR="004325C1" w:rsidRDefault="004325C1" w:rsidP="004325C1">
      <w:pPr>
        <w:spacing w:line="360" w:lineRule="auto"/>
        <w:ind w:left="720"/>
      </w:pPr>
      <w:r w:rsidRPr="00A56613">
        <w:t>Tinjauan Pustaka merupakan penguraian tentang teori dari hasil studi literatur yang berkaitan dengan permasalahan yang ada.</w:t>
      </w:r>
      <w:r w:rsidRPr="00A56613">
        <w:tab/>
      </w:r>
    </w:p>
    <w:p w:rsidR="004325C1" w:rsidRDefault="004325C1" w:rsidP="004325C1">
      <w:pPr>
        <w:spacing w:line="360" w:lineRule="auto"/>
        <w:ind w:left="720"/>
      </w:pPr>
    </w:p>
    <w:p w:rsidR="004325C1" w:rsidRPr="0059173E" w:rsidRDefault="004325C1" w:rsidP="004325C1">
      <w:pPr>
        <w:spacing w:line="360" w:lineRule="auto"/>
        <w:rPr>
          <w:b/>
        </w:rPr>
      </w:pPr>
      <w:r w:rsidRPr="0059173E">
        <w:rPr>
          <w:b/>
        </w:rPr>
        <w:t>BAB III METODELOGI PENELITIAN</w:t>
      </w:r>
    </w:p>
    <w:p w:rsidR="004325C1" w:rsidRDefault="004325C1" w:rsidP="004325C1">
      <w:pPr>
        <w:spacing w:line="360" w:lineRule="auto"/>
        <w:ind w:left="720"/>
      </w:pPr>
      <w:r>
        <w:t>Metodelogi merupakan pemecahan permasalahan dengan metode/standar perhitungan sesuai PKJI berlaku serta uraian pendukung/teori - teori pemecahannya.</w:t>
      </w:r>
    </w:p>
    <w:p w:rsidR="004325C1" w:rsidRDefault="004325C1" w:rsidP="004325C1">
      <w:pPr>
        <w:spacing w:line="360" w:lineRule="auto"/>
      </w:pPr>
    </w:p>
    <w:p w:rsidR="004325C1" w:rsidRPr="0059173E" w:rsidRDefault="004325C1" w:rsidP="004325C1">
      <w:pPr>
        <w:spacing w:line="360" w:lineRule="auto"/>
        <w:rPr>
          <w:b/>
        </w:rPr>
      </w:pPr>
      <w:r w:rsidRPr="0059173E">
        <w:rPr>
          <w:b/>
        </w:rPr>
        <w:t>BAB IV PEMBAHASAN</w:t>
      </w:r>
    </w:p>
    <w:p w:rsidR="004325C1" w:rsidRDefault="004325C1" w:rsidP="004325C1">
      <w:pPr>
        <w:spacing w:line="360" w:lineRule="auto"/>
        <w:ind w:left="720"/>
      </w:pPr>
      <w:r>
        <w:t>Pembahasan merupakan analis dan perubahan hasil perhitungan perencanaan yang dilakukan terhadap hasil pengelolaan data dari bab sebelumnya dengan pendekatan langkah-langkah pemecahannya.</w:t>
      </w:r>
    </w:p>
    <w:p w:rsidR="004325C1" w:rsidRDefault="004325C1" w:rsidP="004325C1">
      <w:pPr>
        <w:spacing w:line="360" w:lineRule="auto"/>
      </w:pPr>
    </w:p>
    <w:p w:rsidR="004325C1" w:rsidRPr="0059173E" w:rsidRDefault="004325C1" w:rsidP="004325C1">
      <w:pPr>
        <w:spacing w:line="360" w:lineRule="auto"/>
        <w:rPr>
          <w:b/>
        </w:rPr>
      </w:pPr>
      <w:r w:rsidRPr="0059173E">
        <w:rPr>
          <w:b/>
        </w:rPr>
        <w:t>BAB V KESIMPULAN DAN SARAN</w:t>
      </w:r>
    </w:p>
    <w:p w:rsidR="004325C1" w:rsidRDefault="004325C1" w:rsidP="004325C1">
      <w:pPr>
        <w:spacing w:line="360" w:lineRule="auto"/>
        <w:ind w:left="720"/>
      </w:pPr>
      <w:r>
        <w:t>Berisi kesimpulan dan saran yang diberikan guna penelitian atau pengembangan lebih lanjut.</w:t>
      </w:r>
    </w:p>
    <w:p w:rsidR="004325C1" w:rsidRDefault="004325C1" w:rsidP="004325C1">
      <w:pPr>
        <w:spacing w:line="360" w:lineRule="auto"/>
        <w:sectPr w:rsidR="004325C1" w:rsidSect="00800B67">
          <w:pgSz w:w="11907" w:h="16839" w:code="9"/>
          <w:pgMar w:top="1985" w:right="1134" w:bottom="1418" w:left="2268" w:header="720" w:footer="720" w:gutter="0"/>
          <w:pgNumType w:start="1"/>
          <w:cols w:space="720"/>
          <w:titlePg/>
          <w:docGrid w:linePitch="360"/>
        </w:sectPr>
      </w:pPr>
    </w:p>
    <w:p w:rsidR="004325C1" w:rsidRDefault="004325C1" w:rsidP="004325C1">
      <w:pPr>
        <w:pStyle w:val="Heading1"/>
      </w:pPr>
      <w:bookmarkStart w:id="53" w:name="_Toc2900536"/>
      <w:r>
        <w:t>BAB II</w:t>
      </w:r>
      <w:r>
        <w:br/>
        <w:t>LANDASAN TEORI</w:t>
      </w:r>
      <w:bookmarkEnd w:id="53"/>
    </w:p>
    <w:p w:rsidR="004325C1" w:rsidRDefault="004325C1" w:rsidP="004325C1"/>
    <w:p w:rsidR="004325C1" w:rsidRDefault="004325C1" w:rsidP="004325C1">
      <w:pPr>
        <w:pStyle w:val="Heading2"/>
        <w:spacing w:line="360" w:lineRule="auto"/>
      </w:pPr>
      <w:bookmarkStart w:id="54" w:name="_Toc2900537"/>
      <w:r>
        <w:t>2.1</w:t>
      </w:r>
      <w:r>
        <w:tab/>
        <w:t>Tinjauan Pustaka</w:t>
      </w:r>
      <w:bookmarkEnd w:id="54"/>
    </w:p>
    <w:p w:rsidR="004325C1" w:rsidRDefault="004325C1" w:rsidP="00435257">
      <w:pPr>
        <w:spacing w:line="360" w:lineRule="auto"/>
        <w:ind w:firstLine="720"/>
      </w:pPr>
      <w:r>
        <w:t>Transportasi merupakan salah satu hal yang sangat dibutuhkan dalam kegiatan perekonomian masyarakat. Kegiatan transportasi memerlukan sarana seperti kendaraan bermotor maupun yang tidak bermotor, dan prasarana berupa jalan. Dengan adanya kegiatan transportasi, maka terjadilah pergerakan arus lalu lintas. Dalam pergerakan arus lalu lintas inilah seringkali timbul masalah yang sangat berpengaruh dalam kelancaran bertransportasi. Salah satu contoh masalah yang sering didapati dan kita alami sendiri adalah kemacetan di berbagai tempat, dimana persimpangan merupakan salah satu titik rawan terjadinya kemacetan. Biasanya yang menyebabkan hal itu terjadi adalah adanya antrian kendaraan yang panjang di simpang yang berlampu lalu lintas.</w:t>
      </w:r>
      <w:r w:rsidR="00435257">
        <w:t xml:space="preserve"> </w:t>
      </w:r>
      <w:r>
        <w:t>Ada beberapa penelitian mengenai simpang bersinyal baik itu simpang bersinyal dengan berlengan tiga ataupun simpang bersinyal dengan berlengan empat.</w:t>
      </w:r>
    </w:p>
    <w:p w:rsidR="00536E83" w:rsidRDefault="004325C1" w:rsidP="00883664">
      <w:pPr>
        <w:spacing w:line="360" w:lineRule="auto"/>
        <w:ind w:firstLine="720"/>
        <w:rPr>
          <w:lang w:val="id-ID"/>
        </w:rPr>
      </w:pPr>
      <w:r>
        <w:t>Penelitian Sara Paskaria Rumondang, dkk (2017)</w:t>
      </w:r>
      <w:r w:rsidR="00F21EC8">
        <w:rPr>
          <w:vertAlign w:val="superscript"/>
          <w:lang w:val="id-ID"/>
        </w:rPr>
        <w:t>(2)</w:t>
      </w:r>
      <w:r>
        <w:t xml:space="preserve"> dengan studi kasus pada Simpang Bersinyal Jalan Major Alianyang – Jalan Raya Desa. Persimpangan Jalan Major Alianyang - Raya Desa Kapur merupakan salah satu persimpangan di wilayah perbatasan Kota Pontianak yang arus kendaraannya ramai, hal ini disebabkan karena persimpangan ini terletak di wilayah perbatasan dan sebagai salah satu jalur untuk keluar kota. Arus kendaraan yang ramai akan mencapai puncaknya pada jam – jam sibuk yaitu pada saat orang – orang berangkat atau pulang sekolah atau bekerja. Evaluasi ini dilakukan dengan ketentuan berdasarkan Pedoman Kapasitas Jalan Indonesia (PKJI) tahun 2014. Penelitian ini dilakukan selama 12 jam pukul 06.00-18.00 pada dua hari yaitu hari Sabtu dan Senin. Nilai derajat kejenuhan terbesar pada pendekat didapat 1,94.  Dengan tundaan simpang rata-rata 770,34 det/skr tingkat pelayanan simpang kondisi eksisting F (buruk sekali). Hasil dari perubahan ini untuk tahun 2017 didapat derajat kejenuhan dan panjang antrian terbesar pada pendekat didapat 0,61 m dengan panjang antrian 55,81 m. Tundaan simpang rata-rata 14,45 det/skr, tingkat pelayanan simpang B. Untuk 10 tahun kedepan simpang ini dikatakan masih layak  dengan derajat kejunuhan terbesar 0,64, panjang antrian terbesar 65,12 m pada pendekat barat</w:t>
      </w:r>
      <w:r w:rsidR="00536E83">
        <w:rPr>
          <w:lang w:val="id-ID"/>
        </w:rPr>
        <w:t xml:space="preserve">. </w:t>
      </w:r>
    </w:p>
    <w:p w:rsidR="004325C1" w:rsidRDefault="004325C1" w:rsidP="004325C1">
      <w:pPr>
        <w:spacing w:line="360" w:lineRule="auto"/>
        <w:ind w:firstLine="720"/>
      </w:pPr>
      <w:r>
        <w:t>Leonardus Lini Nugroho, dkk (2017)</w:t>
      </w:r>
      <w:r w:rsidR="00F21EC8">
        <w:rPr>
          <w:vertAlign w:val="superscript"/>
          <w:lang w:val="id-ID"/>
        </w:rPr>
        <w:t>(3)</w:t>
      </w:r>
      <w:r>
        <w:t xml:space="preserve"> melakukan penelitian Simpang Bersinyal Jl.Daya Nasional - Jl.Prof.H.Hadari Nawawi - Jl.Ahmad Yani, Pontianak. Digulis yang merupakan pertemuan jalan Ahmad Yani, jalan Daya Nasional dan jalan Prof. DR. Hadari Nawawi. Jalan Ahmad Yani merupakan jalan yang cukup sibuk karena merupakan daerah komersil yang terdapat banyak pertokoaan, hotel dan juga perkantoran yang mengakibatkan terjadinya aktifitas kendaraan yang cukup padat. Selain itu jalan Ahmad Yani yang bersimpangan dengan jalan Prof. DR. Hadari Nawawi didominasi kegiatan pendidikan yang menghubungkan beberapa institusi pendidikan seperti Universitas Tanjungpura dan Politeknik Negeri Pontianak. Analisis yang digunakan dalam penelitian ini mengacu pada Pedoman Kapasitas Jalan Indonesia 2014 (PKJI 2014) dengan menghitung manual jumlah kendaraan yang melintasi simpang pada jam puncak pagi, siang dan sore hari, kemudian didapatkan kapasitas, derajat kejenuhan serta panjang antrian. Dimana hari yang ditetapkan adalah hari Rabu, 14 Desember 2016 dengan jam puncak pagi, siang, dan sore. Dari hasil analisis perhitungan di dapat bahwa pengaturan 2 fase (eksisting) pada bundaran Digulis lebih efektif dibandingkan dengan alternative pengaturan 3 dan 4 fase dengan metoda turbin. Dilihat dari panjang antrian (PA) yang lebih kecil. Jadi, dari hasil analisis dapat dilihat kondisi persimpangan yang sudah terlampau jenuh (DJ &gt; 0, 85), maka penanganan simpang juga dapat dilakukan dengan cara merencanakan persimpangan tidak sebidang, yaitu membuat jalan layang (flyover) yang layak untuk dipertimbangkan.</w:t>
      </w:r>
    </w:p>
    <w:p w:rsidR="004325C1" w:rsidRDefault="004325C1" w:rsidP="004325C1">
      <w:pPr>
        <w:spacing w:line="360" w:lineRule="auto"/>
        <w:ind w:firstLine="720"/>
      </w:pPr>
      <w:r>
        <w:t>Berdasarkan penelitian, Reza Eka Pradipta, dkk (2017)</w:t>
      </w:r>
      <w:r w:rsidR="00F21EC8">
        <w:rPr>
          <w:vertAlign w:val="superscript"/>
          <w:lang w:val="id-ID"/>
        </w:rPr>
        <w:t>(4)</w:t>
      </w:r>
      <w:r>
        <w:t xml:space="preserve"> melakukan penelitian Simpang Bersinyal Dan Flyover Di Bundaran Kalibanteng. Peningkatan jumlah penduduk dan tingkat ekonomi dua tahun terakhir, memicu tingginya arus pergerakan lalu lintas yang melewati Bundaran Kalibanteng, sehingga pada arah sebaliknya, kendaraan besar masih terus memenuhi lajur jalan utama sehingga masih membebani Bundaran Kalibanteng di bawah Fly Over ini. Penelitian ini mengacu pada Manual Kapasitas Jalan Indonesia (MKJI) 1997 sebagai pedoman evaluasi dan analisis. survei pencacahan volume lalu lintas dilaksanakan pada jam 09.00 – 11.00 WIB (peak time untuk kendaraan berat) dan  15.45 – 17.45 WIB (off-peak time untuk kendaraan berat) pada  hari Kamis tanggal 19 Mei 2016. Interval waktu pengamatan dilakukan per 15 menit. Bundaran Kalibanteng diperlakukan sebagai Simpang Bersinyal. Hal ini terlihat dari aspek analisis nilai derajat kejenuhan yang paling rendah, DS &lt; 0,85 dan panjang antrian yang paling pendek bila dibandingkan dengan skenario lainnya. Skenario 1 nilai DS &gt; 0,85 terjadi di Jalan Siliwangi dan Jalan Yos Sudarso, skenario 2 nilai DS &gt; 0,85 terjadi di Jalan Siliwangi, Jalan Yos Sudarso, dan Jalan Sudirman dan skenario 3 nilai DS &gt; 0,85 terjadi di Jalan Yos Sudarso dan Jalan Pamularsih. Namun dari aspek biaya konstruksi, skenario 4 menjadi skenario termahal dan skenario 1 menjadi skenario termurah.</w:t>
      </w:r>
    </w:p>
    <w:p w:rsidR="004325C1" w:rsidRDefault="004325C1" w:rsidP="004325C1">
      <w:pPr>
        <w:spacing w:line="360" w:lineRule="auto"/>
        <w:ind w:firstLine="720"/>
      </w:pPr>
      <w:r>
        <w:t>Lamhot Hasudungan Sariaman Sitanggang (2014)</w:t>
      </w:r>
      <w:r w:rsidR="00F21EC8">
        <w:rPr>
          <w:vertAlign w:val="superscript"/>
          <w:lang w:val="id-ID"/>
        </w:rPr>
        <w:t>(5)</w:t>
      </w:r>
      <w:r>
        <w:t>, melakukan penelitian Simpang Bersinyal (Studi Kasus: Jalan K.H Wahid Hasyim - Jalan Gajah Mada). Tidak seimbangnya jumlah lalu lintas dengan lebar efektif jalan, rendahya tingkat pelayanan, pendeknya waktu hijau akan menyebabkan tundaan serta antrian lalu lintas pada persimpangan. Perencanaan pengaturan fase dan waktu siklus optimum ditujukan untuk menaikkan kapasitas persimpangan dan sedapat mungkin menghindari terjadinya konflik lalu lintas. Studi ini menggunakan metode pendekatan dari MKJI (Manual Kapasitas Jalan Indonesia) dan HCM 2000 dengan meninjau persimpangan “Jalan Gajah Mada – Jalan K.H Wahid Hasyim” perolehan data dilapangan waktu siklus 73 detik dengan pengaturan 2 fase. Setelah perhitungan dilapangan didapat, nilai derajat kejenuhan untuk tiap pendekat-pendekat antara 0,415-0,777 dan tundaan rata-rata 67, 769 dengan tingkat pelayanan F. Serta hasil perhitungan HCM 2000 dengan tundaan rata-rata simpang adalah 108, 93 dengan tingkat pelayanan F. Hal ini menunjukkan bahwa bentuk persimpangan hampir tidak layak dioperasikan. Untuk itu perlu adanya solusi seperti: perubahan fase atau perubahan bentuk simpang, pelebaran jalan dan perubahan waktu hijau.</w:t>
      </w:r>
    </w:p>
    <w:p w:rsidR="00F21EC8" w:rsidRDefault="00F21EC8" w:rsidP="004325C1">
      <w:pPr>
        <w:spacing w:line="360" w:lineRule="auto"/>
        <w:ind w:firstLine="720"/>
      </w:pPr>
    </w:p>
    <w:p w:rsidR="00810A54" w:rsidRDefault="00435257" w:rsidP="00D6035D">
      <w:pPr>
        <w:pStyle w:val="Heading3"/>
        <w:spacing w:line="360" w:lineRule="auto"/>
        <w:rPr>
          <w:rFonts w:eastAsiaTheme="minorHAnsi"/>
        </w:rPr>
      </w:pPr>
      <w:bookmarkStart w:id="55" w:name="_Toc2900538"/>
      <w:r>
        <w:rPr>
          <w:rFonts w:eastAsiaTheme="minorHAnsi"/>
        </w:rPr>
        <w:t>2.</w:t>
      </w:r>
      <w:r w:rsidR="00164FCE">
        <w:rPr>
          <w:rFonts w:eastAsiaTheme="minorHAnsi"/>
        </w:rPr>
        <w:t>1</w:t>
      </w:r>
      <w:r w:rsidR="00D6035D">
        <w:rPr>
          <w:rFonts w:eastAsiaTheme="minorHAnsi"/>
        </w:rPr>
        <w:t>.1</w:t>
      </w:r>
      <w:r>
        <w:rPr>
          <w:rFonts w:eastAsiaTheme="minorHAnsi"/>
        </w:rPr>
        <w:tab/>
        <w:t>Persimpangan</w:t>
      </w:r>
      <w:bookmarkEnd w:id="55"/>
    </w:p>
    <w:p w:rsidR="001F573C" w:rsidRDefault="00656269" w:rsidP="001F573C">
      <w:pPr>
        <w:spacing w:line="360" w:lineRule="auto"/>
        <w:ind w:firstLine="720"/>
      </w:pPr>
      <w:r>
        <w:t>Persimpangan adalah pertemuan atau percabangan dua jalan atau lebih yang bersilangan, baik sebidang maupun yang tidak sebidang (Peraturan Pemerintah Nomor 43 Tahun 1993 tentang Prasarana dan Lalu lintas jalan). Lajur adalah bagian jalur yang memanjang, dengan atau tanpa marka jalan, yang memiliki lebar cukup untuk satu kendaraan bermotor sedang berjalan, selain sepeda motor (Peraturan Pemerintah Nomor 43 Tahun 1993 tentang Prasarana dan Lalu lintas jalan)</w:t>
      </w:r>
      <w:r w:rsidR="00F21EC8">
        <w:rPr>
          <w:vertAlign w:val="superscript"/>
          <w:lang w:val="id-ID"/>
        </w:rPr>
        <w:t>(6)</w:t>
      </w:r>
      <w:r>
        <w:t xml:space="preserve">. </w:t>
      </w:r>
      <w:r w:rsidR="001F573C" w:rsidRPr="001F573C">
        <w:t xml:space="preserve"> Ketika berkendara di dalam kota maupun tidak didalam kota, orang dapat melihat bahwa kebanyakan jalan biasanya memiliki persimpangan. Di mana pengemudi dapat memutuskan untuk jalan terus atau berbelok dan berpindah ke jalan lain. Persimpangan yang dikendalikan dengan lampu lalu lintas tujuannya untuk menghindari atau mengurangi terjadinya kecelakaan, kelambatan kendaraan, dan meningkatkan kapasitas dari persimpangan tersebut terutama persimpangan dengan arus yang padat (Gland Y.B. Lumintang, 2013)</w:t>
      </w:r>
      <w:r w:rsidR="00F21EC8">
        <w:rPr>
          <w:vertAlign w:val="superscript"/>
          <w:lang w:val="id-ID"/>
        </w:rPr>
        <w:t>(7)</w:t>
      </w:r>
      <w:r w:rsidR="001F573C" w:rsidRPr="001F573C">
        <w:t>.</w:t>
      </w:r>
      <w:r>
        <w:t xml:space="preserve"> </w:t>
      </w:r>
      <w:r w:rsidR="001F573C">
        <w:t>(Tamin,</w:t>
      </w:r>
      <w:r>
        <w:t xml:space="preserve"> </w:t>
      </w:r>
      <w:r w:rsidR="001F573C">
        <w:t>2000)</w:t>
      </w:r>
      <w:r w:rsidR="00F21EC8">
        <w:rPr>
          <w:vertAlign w:val="superscript"/>
          <w:lang w:val="id-ID"/>
        </w:rPr>
        <w:t>(8)</w:t>
      </w:r>
      <w:r w:rsidR="001F573C">
        <w:t xml:space="preserve"> Masalah yang saling terkait pada persimpangan adalah:</w:t>
      </w:r>
    </w:p>
    <w:p w:rsidR="001F573C" w:rsidRDefault="001F573C" w:rsidP="001F573C">
      <w:pPr>
        <w:pStyle w:val="ListParagraph"/>
        <w:numPr>
          <w:ilvl w:val="0"/>
          <w:numId w:val="16"/>
        </w:numPr>
        <w:spacing w:line="360" w:lineRule="auto"/>
      </w:pPr>
      <w:r>
        <w:t>Volume dan kapasitas yang secara langsung mempengaruhi hambatan</w:t>
      </w:r>
    </w:p>
    <w:p w:rsidR="001F573C" w:rsidRDefault="001F573C" w:rsidP="001F573C">
      <w:pPr>
        <w:pStyle w:val="ListParagraph"/>
        <w:numPr>
          <w:ilvl w:val="0"/>
          <w:numId w:val="16"/>
        </w:numPr>
        <w:spacing w:line="360" w:lineRule="auto"/>
      </w:pPr>
      <w:r>
        <w:t>Desain geometrik dan kebebasan samping</w:t>
      </w:r>
    </w:p>
    <w:p w:rsidR="003114D1" w:rsidRDefault="003114D1" w:rsidP="001F573C">
      <w:pPr>
        <w:pStyle w:val="ListParagraph"/>
        <w:numPr>
          <w:ilvl w:val="0"/>
          <w:numId w:val="16"/>
        </w:numPr>
        <w:spacing w:line="360" w:lineRule="auto"/>
      </w:pPr>
      <w:r>
        <w:t>Kecelakaan dan dan keselamatan jalan, kecepatan, lampu jalan</w:t>
      </w:r>
    </w:p>
    <w:p w:rsidR="003114D1" w:rsidRDefault="003114D1" w:rsidP="001F573C">
      <w:pPr>
        <w:pStyle w:val="ListParagraph"/>
        <w:numPr>
          <w:ilvl w:val="0"/>
          <w:numId w:val="16"/>
        </w:numPr>
        <w:spacing w:line="360" w:lineRule="auto"/>
      </w:pPr>
      <w:r>
        <w:t>Parkir, akses dan pembangunan yang sifatnya umum</w:t>
      </w:r>
    </w:p>
    <w:p w:rsidR="003114D1" w:rsidRDefault="003114D1" w:rsidP="001F573C">
      <w:pPr>
        <w:pStyle w:val="ListParagraph"/>
        <w:numPr>
          <w:ilvl w:val="0"/>
          <w:numId w:val="16"/>
        </w:numPr>
        <w:spacing w:line="360" w:lineRule="auto"/>
      </w:pPr>
      <w:r>
        <w:t>Pejalan kaki</w:t>
      </w:r>
    </w:p>
    <w:p w:rsidR="003114D1" w:rsidRDefault="003114D1" w:rsidP="001F573C">
      <w:pPr>
        <w:pStyle w:val="ListParagraph"/>
        <w:numPr>
          <w:ilvl w:val="0"/>
          <w:numId w:val="16"/>
        </w:numPr>
        <w:spacing w:line="360" w:lineRule="auto"/>
      </w:pPr>
      <w:r>
        <w:t>Jarak antar persimpangan</w:t>
      </w:r>
    </w:p>
    <w:p w:rsidR="00FB7D00" w:rsidRDefault="00FB7D00" w:rsidP="00FB7D00">
      <w:pPr>
        <w:spacing w:line="240" w:lineRule="auto"/>
      </w:pPr>
    </w:p>
    <w:p w:rsidR="00FB7D00" w:rsidRDefault="00164FCE" w:rsidP="00FB7D00">
      <w:pPr>
        <w:pStyle w:val="Heading3"/>
        <w:spacing w:line="360" w:lineRule="auto"/>
      </w:pPr>
      <w:bookmarkStart w:id="56" w:name="_Toc2900539"/>
      <w:r>
        <w:t>2.1</w:t>
      </w:r>
      <w:r w:rsidR="00A9009A">
        <w:t>.2</w:t>
      </w:r>
      <w:r w:rsidR="00FB7D00">
        <w:tab/>
        <w:t>Simpang Bersinyal</w:t>
      </w:r>
      <w:bookmarkEnd w:id="56"/>
    </w:p>
    <w:p w:rsidR="00656269" w:rsidRDefault="00FB7D00" w:rsidP="00656269">
      <w:pPr>
        <w:spacing w:line="360" w:lineRule="auto"/>
        <w:ind w:firstLine="720"/>
      </w:pPr>
      <w:r>
        <w:t>Jalan adalah prasarana transportasi darat yang meliputi segala bagian jalan, termasuk bangunan pelengkap dan perlengkapannya yang diperuntukkan bagi lalu lintas, yang berada pada permukaan tanah, di atas permukaan tanah, di bawah permukaan tanah dan/atau air, serta di atas permukaan air, kecuali jalan kereta api, jalan lori, dan jalan kabel (Peraturan Pemerintah Nomor 34 Tahun 2006).  Untuk mengurangi potensi konflik di antara kendaraan (termasuk pejalan kaki) dan sekaligus menyediakan kenyamanan maksimum dan kemudahan pergerakan bagi kendaraan maka diperlukan persimpangan pada jalan.</w:t>
      </w:r>
      <w:r w:rsidR="00656269">
        <w:t xml:space="preserve"> </w:t>
      </w:r>
      <w:r>
        <w:t>Simpang bersinyal adalah persimpangan yang dilengkapi dengan lampu lalu lintas atau Alat Pemberi Isyarat Lalu Lintas (APILL) sebagai pengatur konflik persimpangan.</w:t>
      </w:r>
      <w:r w:rsidR="00656269">
        <w:t xml:space="preserve"> </w:t>
      </w:r>
    </w:p>
    <w:p w:rsidR="00656269" w:rsidRDefault="00656269" w:rsidP="00656269">
      <w:pPr>
        <w:spacing w:line="360" w:lineRule="auto"/>
        <w:ind w:firstLine="720"/>
      </w:pPr>
      <w:r>
        <w:t>Berdasarkan Pedoman Kapasitas Jalan Indonesia (PKJI) 2014</w:t>
      </w:r>
      <w:r w:rsidR="00F21EC8">
        <w:rPr>
          <w:vertAlign w:val="superscript"/>
          <w:lang w:val="id-ID"/>
        </w:rPr>
        <w:t>(9)</w:t>
      </w:r>
      <w:r>
        <w:t>, prinsip APILL adalah dengan cara meminimalkan konflik baik konflik primer maupun konflik sekunder. Konflik primer adalah konflik antara dua arus lalu lintas yang saling berpotongan, dan konflik sekunder adalah konflik yang terjadi dari arus lurus yang melawan atau arus membelok yang berpotongan dengan arus lurus atau pejalan kaki yang menyeberang.</w:t>
      </w:r>
    </w:p>
    <w:p w:rsidR="00656269" w:rsidRDefault="00656269" w:rsidP="00656269">
      <w:pPr>
        <w:spacing w:line="360" w:lineRule="auto"/>
        <w:jc w:val="center"/>
      </w:pPr>
      <w:r>
        <w:rPr>
          <w:noProof/>
          <w:lang w:val="id-ID" w:eastAsia="id-ID"/>
        </w:rPr>
        <w:drawing>
          <wp:inline distT="0" distB="0" distL="0" distR="0" wp14:anchorId="3C3C13AB" wp14:editId="67CB5F76">
            <wp:extent cx="4829351" cy="252643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9351" cy="2526434"/>
                    </a:xfrm>
                    <a:prstGeom prst="rect">
                      <a:avLst/>
                    </a:prstGeom>
                  </pic:spPr>
                </pic:pic>
              </a:graphicData>
            </a:graphic>
          </wp:inline>
        </w:drawing>
      </w:r>
    </w:p>
    <w:p w:rsidR="00656269" w:rsidRPr="00241D42" w:rsidRDefault="00656269" w:rsidP="00656269">
      <w:pPr>
        <w:spacing w:line="360" w:lineRule="auto"/>
        <w:jc w:val="center"/>
        <w:rPr>
          <w:rFonts w:cs="Arial"/>
          <w:b/>
          <w:bCs/>
          <w:color w:val="000000"/>
          <w:szCs w:val="20"/>
        </w:rPr>
      </w:pPr>
      <w:r w:rsidRPr="00241D42">
        <w:rPr>
          <w:rFonts w:cs="Arial"/>
          <w:b/>
          <w:bCs/>
          <w:color w:val="000000"/>
          <w:szCs w:val="20"/>
        </w:rPr>
        <w:t>Gambar</w:t>
      </w:r>
      <w:r>
        <w:rPr>
          <w:rFonts w:cs="Arial"/>
          <w:b/>
          <w:bCs/>
          <w:color w:val="000000"/>
          <w:szCs w:val="20"/>
        </w:rPr>
        <w:t xml:space="preserve"> 2.1</w:t>
      </w:r>
      <w:r w:rsidRPr="00241D42">
        <w:rPr>
          <w:rFonts w:cs="Arial"/>
          <w:b/>
          <w:bCs/>
          <w:color w:val="000000"/>
          <w:szCs w:val="20"/>
        </w:rPr>
        <w:t xml:space="preserve"> </w:t>
      </w:r>
      <w:r w:rsidRPr="00656269">
        <w:rPr>
          <w:rFonts w:cs="Arial"/>
          <w:bCs/>
          <w:color w:val="000000"/>
          <w:szCs w:val="20"/>
        </w:rPr>
        <w:t>Konflik primer dan konflik sekunder pada simpang APILL</w:t>
      </w:r>
      <w:r w:rsidRPr="00656269">
        <w:rPr>
          <w:rFonts w:cs="Arial"/>
          <w:bCs/>
          <w:color w:val="000000"/>
          <w:szCs w:val="20"/>
        </w:rPr>
        <w:br/>
        <w:t xml:space="preserve"> 4 lengan (</w:t>
      </w:r>
      <w:r w:rsidRPr="00ED77E1">
        <w:rPr>
          <w:rFonts w:cs="Arial"/>
          <w:bCs/>
          <w:i/>
          <w:color w:val="000000"/>
          <w:szCs w:val="20"/>
        </w:rPr>
        <w:t>Sumber PKJI 2014</w:t>
      </w:r>
      <w:r w:rsidRPr="00656269">
        <w:rPr>
          <w:rFonts w:cs="Arial"/>
          <w:bCs/>
          <w:color w:val="000000"/>
          <w:szCs w:val="20"/>
        </w:rPr>
        <w:t>)</w:t>
      </w:r>
    </w:p>
    <w:p w:rsidR="00656269" w:rsidRDefault="00656269" w:rsidP="00656269">
      <w:pPr>
        <w:spacing w:line="360" w:lineRule="auto"/>
      </w:pPr>
      <w:r>
        <w:t>Berdasarkan PKJI 2014, adapun tujuan Alat Pemberi Isyarat Lalu Lintas (APILL) pada persimpangan antara lain:</w:t>
      </w:r>
    </w:p>
    <w:p w:rsidR="00656269" w:rsidRDefault="00656269" w:rsidP="00656269">
      <w:pPr>
        <w:spacing w:line="360" w:lineRule="auto"/>
      </w:pPr>
      <w:r>
        <w:t>1.</w:t>
      </w:r>
      <w:r>
        <w:tab/>
        <w:t>Mempertahankan kapasitas simpang pada jam puncak.</w:t>
      </w:r>
    </w:p>
    <w:p w:rsidR="001F573C" w:rsidRDefault="00656269" w:rsidP="00656269">
      <w:pPr>
        <w:spacing w:line="360" w:lineRule="auto"/>
        <w:ind w:left="720" w:hanging="720"/>
      </w:pPr>
      <w:r>
        <w:t>2.</w:t>
      </w:r>
      <w:r>
        <w:tab/>
        <w:t>Mengurangi kejadian kecelakaan akibat tabrakan antara kendaraan – kendaraan dari arah yang berlawanan.</w:t>
      </w:r>
    </w:p>
    <w:p w:rsidR="00656269" w:rsidRDefault="00A9009A" w:rsidP="00A9009A">
      <w:pPr>
        <w:pStyle w:val="Heading2"/>
        <w:spacing w:line="360" w:lineRule="auto"/>
      </w:pPr>
      <w:bookmarkStart w:id="57" w:name="_Toc2900540"/>
      <w:r>
        <w:t>2.2</w:t>
      </w:r>
      <w:r>
        <w:tab/>
        <w:t>Volume Lalu Lintas</w:t>
      </w:r>
      <w:bookmarkEnd w:id="57"/>
    </w:p>
    <w:p w:rsidR="00D12A64" w:rsidRDefault="00D12A64" w:rsidP="00D12A64">
      <w:pPr>
        <w:pStyle w:val="Heading3"/>
        <w:spacing w:line="360" w:lineRule="auto"/>
        <w:rPr>
          <w:lang w:val="id-ID"/>
        </w:rPr>
      </w:pPr>
      <w:bookmarkStart w:id="58" w:name="_Toc2900541"/>
      <w:r>
        <w:rPr>
          <w:lang w:val="id-ID"/>
        </w:rPr>
        <w:t>2.2.1</w:t>
      </w:r>
      <w:r>
        <w:rPr>
          <w:lang w:val="id-ID"/>
        </w:rPr>
        <w:tab/>
        <w:t>Lalu Lintas Harian Rata – Rata (LHR)</w:t>
      </w:r>
      <w:bookmarkEnd w:id="58"/>
    </w:p>
    <w:p w:rsidR="00D12A64" w:rsidRDefault="00D12A64" w:rsidP="00D12A64">
      <w:pPr>
        <w:spacing w:line="360" w:lineRule="auto"/>
        <w:rPr>
          <w:lang w:val="id-ID"/>
        </w:rPr>
      </w:pPr>
      <w:r>
        <w:rPr>
          <w:lang w:val="id-ID"/>
        </w:rPr>
        <w:tab/>
        <w:t xml:space="preserve">LHR adalah hasil bagi jumlah kendaraan yang diperoleh selama pengamatan dengan lamanya pengamatan per 1 jam. </w:t>
      </w:r>
    </w:p>
    <w:p w:rsidR="00D12A64" w:rsidRDefault="00D12A64" w:rsidP="00D12A64">
      <w:pPr>
        <w:spacing w:line="360" w:lineRule="auto"/>
        <w:rPr>
          <w:rFonts w:eastAsiaTheme="minorEastAsia"/>
          <w:lang w:val="id-ID"/>
        </w:rPr>
      </w:pPr>
      <w:r>
        <w:rPr>
          <w:lang w:val="id-ID"/>
        </w:rPr>
        <w:tab/>
        <w:t xml:space="preserve">LHR = </w:t>
      </w:r>
      <m:oMath>
        <m:f>
          <m:fPr>
            <m:ctrlPr>
              <w:rPr>
                <w:rFonts w:ascii="Cambria Math" w:hAnsi="Cambria Math" w:cs="Arial"/>
                <w:sz w:val="28"/>
                <w:lang w:val="id-ID"/>
              </w:rPr>
            </m:ctrlPr>
          </m:fPr>
          <m:num>
            <m:r>
              <m:rPr>
                <m:nor/>
              </m:rPr>
              <w:rPr>
                <w:rFonts w:cs="Arial"/>
                <w:sz w:val="28"/>
                <w:lang w:val="id-ID"/>
              </w:rPr>
              <m:t>Jumlah kendaraan selama pengamatan (Kendaraan)</m:t>
            </m:r>
          </m:num>
          <m:den>
            <m:r>
              <m:rPr>
                <m:nor/>
              </m:rPr>
              <w:rPr>
                <w:rFonts w:cs="Arial"/>
                <w:sz w:val="28"/>
                <w:lang w:val="id-ID"/>
              </w:rPr>
              <m:t>1 (jam)</m:t>
            </m:r>
          </m:den>
        </m:f>
      </m:oMath>
      <w:r w:rsidR="004605FE" w:rsidRPr="004605FE">
        <w:rPr>
          <w:rFonts w:eastAsiaTheme="minorEastAsia"/>
          <w:lang w:val="id-ID"/>
        </w:rPr>
        <w:t>....................</w:t>
      </w:r>
      <w:r w:rsidR="004605FE">
        <w:rPr>
          <w:rFonts w:eastAsiaTheme="minorEastAsia"/>
          <w:lang w:val="id-ID"/>
        </w:rPr>
        <w:t>...</w:t>
      </w:r>
      <w:r w:rsidR="004605FE" w:rsidRPr="004605FE">
        <w:rPr>
          <w:rFonts w:eastAsiaTheme="minorEastAsia"/>
          <w:lang w:val="id-ID"/>
        </w:rPr>
        <w:t>..</w:t>
      </w:r>
      <w:r w:rsidR="004605FE">
        <w:rPr>
          <w:rFonts w:eastAsiaTheme="minorEastAsia"/>
          <w:lang w:val="id-ID"/>
        </w:rPr>
        <w:tab/>
        <w:t>(2.1)</w:t>
      </w:r>
    </w:p>
    <w:p w:rsidR="004605FE" w:rsidRDefault="004605FE" w:rsidP="00D12A64">
      <w:pPr>
        <w:spacing w:line="360" w:lineRule="auto"/>
        <w:rPr>
          <w:rFonts w:eastAsiaTheme="minorEastAsia"/>
          <w:lang w:val="id-ID"/>
        </w:rPr>
      </w:pPr>
    </w:p>
    <w:p w:rsidR="004605FE" w:rsidRDefault="004605FE" w:rsidP="00D12A64">
      <w:pPr>
        <w:spacing w:line="360" w:lineRule="auto"/>
        <w:rPr>
          <w:rFonts w:eastAsiaTheme="minorEastAsia"/>
          <w:lang w:val="id-ID"/>
        </w:rPr>
      </w:pPr>
    </w:p>
    <w:p w:rsidR="004605FE" w:rsidRPr="004605FE" w:rsidRDefault="004605FE" w:rsidP="00D12A64">
      <w:pPr>
        <w:spacing w:line="360" w:lineRule="auto"/>
        <w:rPr>
          <w:lang w:val="id-ID"/>
        </w:rPr>
      </w:pPr>
    </w:p>
    <w:p w:rsidR="00D12A64" w:rsidRDefault="00D12A64" w:rsidP="00D12A64">
      <w:pPr>
        <w:pStyle w:val="Heading3"/>
        <w:spacing w:line="360" w:lineRule="auto"/>
      </w:pPr>
      <w:bookmarkStart w:id="59" w:name="_Toc2900542"/>
      <w:r>
        <w:t>2.2.2</w:t>
      </w:r>
      <w:r w:rsidR="00164FCE">
        <w:tab/>
        <w:t>Data Masukan</w:t>
      </w:r>
      <w:bookmarkEnd w:id="59"/>
    </w:p>
    <w:p w:rsidR="0060375D" w:rsidRDefault="00164FCE" w:rsidP="00164FCE">
      <w:pPr>
        <w:pStyle w:val="ListParagraph"/>
        <w:numPr>
          <w:ilvl w:val="0"/>
          <w:numId w:val="17"/>
        </w:numPr>
        <w:spacing w:line="360" w:lineRule="auto"/>
      </w:pPr>
      <w:r>
        <w:t>Kondisi geometrik dan lingkungan.</w:t>
      </w:r>
      <w:r w:rsidR="0060375D">
        <w:t xml:space="preserve"> </w:t>
      </w:r>
    </w:p>
    <w:p w:rsidR="00164FCE" w:rsidRDefault="00164FCE" w:rsidP="0060375D">
      <w:pPr>
        <w:pStyle w:val="ListParagraph"/>
        <w:spacing w:line="360" w:lineRule="auto"/>
      </w:pPr>
      <w:r>
        <w:t>Berisi tentang informasi lebar jalan lebar bahu jalan, lebar median dan arah untuk tiap lengan simpang. Kondisi lingkungan ada tiga tipe yaitu: komersial, pemukiman dan akses terbatas.</w:t>
      </w:r>
    </w:p>
    <w:p w:rsidR="00164FCE" w:rsidRDefault="0060375D" w:rsidP="00164FCE">
      <w:pPr>
        <w:pStyle w:val="ListParagraph"/>
        <w:numPr>
          <w:ilvl w:val="0"/>
          <w:numId w:val="17"/>
        </w:numPr>
        <w:spacing w:line="360" w:lineRule="auto"/>
      </w:pPr>
      <w:r>
        <w:t>Kondisi arus lalu lintas</w:t>
      </w:r>
    </w:p>
    <w:p w:rsidR="0060375D" w:rsidRDefault="0060375D" w:rsidP="0060375D">
      <w:pPr>
        <w:pStyle w:val="ListParagraph"/>
        <w:spacing w:line="360" w:lineRule="auto"/>
      </w:pPr>
      <w:r>
        <w:t xml:space="preserve">Jenis kendaraan </w:t>
      </w:r>
      <w:r w:rsidR="00FB3D9C">
        <w:t xml:space="preserve">dibagi dalam beberapa tipe, seperti terlihat pada </w:t>
      </w:r>
      <w:r w:rsidR="00FB3D9C">
        <w:rPr>
          <w:b/>
        </w:rPr>
        <w:t>Tabel 2.1</w:t>
      </w:r>
      <w:r w:rsidR="00FB3D9C">
        <w:t xml:space="preserve"> dan memiliki nilai </w:t>
      </w:r>
      <w:r w:rsidR="00424638">
        <w:t xml:space="preserve">ekivalen kendaraan </w:t>
      </w:r>
      <w:r w:rsidR="00FB3D9C">
        <w:t xml:space="preserve">tiap pendekat seperti pada </w:t>
      </w:r>
      <w:r w:rsidR="00FB3D9C">
        <w:rPr>
          <w:b/>
        </w:rPr>
        <w:t>Tabel 2.2</w:t>
      </w:r>
      <w:r w:rsidR="00FB3D9C">
        <w:t>.</w:t>
      </w:r>
    </w:p>
    <w:p w:rsidR="00FB3D9C" w:rsidRDefault="00B80F71" w:rsidP="00B80F71">
      <w:pPr>
        <w:spacing w:line="360" w:lineRule="auto"/>
        <w:jc w:val="center"/>
      </w:pPr>
      <w:r>
        <w:rPr>
          <w:b/>
        </w:rPr>
        <w:t>Tabel 2.1</w:t>
      </w:r>
      <w:r>
        <w:t xml:space="preserve"> Tipe Kendaraan</w:t>
      </w:r>
    </w:p>
    <w:tbl>
      <w:tblPr>
        <w:tblStyle w:val="GridTable4-Accent3"/>
        <w:tblW w:w="0" w:type="auto"/>
        <w:tblLook w:val="04A0" w:firstRow="1" w:lastRow="0" w:firstColumn="1" w:lastColumn="0" w:noHBand="0" w:noVBand="1"/>
      </w:tblPr>
      <w:tblGrid>
        <w:gridCol w:w="523"/>
        <w:gridCol w:w="3583"/>
        <w:gridCol w:w="4389"/>
      </w:tblGrid>
      <w:tr w:rsidR="00B80F71" w:rsidRPr="00ED77E1" w:rsidTr="003D00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80F71" w:rsidRPr="00ED77E1" w:rsidRDefault="00B80F71" w:rsidP="00B80F71">
            <w:pPr>
              <w:spacing w:line="360" w:lineRule="auto"/>
              <w:jc w:val="center"/>
              <w:rPr>
                <w:b w:val="0"/>
                <w:color w:val="auto"/>
                <w:sz w:val="20"/>
              </w:rPr>
            </w:pPr>
            <w:r w:rsidRPr="00ED77E1">
              <w:rPr>
                <w:b w:val="0"/>
                <w:color w:val="auto"/>
                <w:sz w:val="20"/>
              </w:rPr>
              <w:t>No</w:t>
            </w:r>
          </w:p>
        </w:tc>
        <w:tc>
          <w:tcPr>
            <w:tcW w:w="3583" w:type="dxa"/>
          </w:tcPr>
          <w:p w:rsidR="00B80F71" w:rsidRPr="00ED77E1" w:rsidRDefault="00B80F71" w:rsidP="00B80F71">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sz w:val="20"/>
              </w:rPr>
            </w:pPr>
            <w:r w:rsidRPr="00ED77E1">
              <w:rPr>
                <w:b w:val="0"/>
                <w:color w:val="auto"/>
                <w:sz w:val="20"/>
              </w:rPr>
              <w:t>Tipe Kendaraan</w:t>
            </w:r>
          </w:p>
        </w:tc>
        <w:tc>
          <w:tcPr>
            <w:tcW w:w="4389" w:type="dxa"/>
          </w:tcPr>
          <w:p w:rsidR="00B80F71" w:rsidRPr="00ED77E1" w:rsidRDefault="00DD5A9E" w:rsidP="00B80F71">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auto"/>
                <w:sz w:val="20"/>
              </w:rPr>
            </w:pPr>
            <w:r w:rsidRPr="00ED77E1">
              <w:rPr>
                <w:b w:val="0"/>
                <w:color w:val="auto"/>
                <w:sz w:val="20"/>
              </w:rPr>
              <w:t>Definisi</w:t>
            </w:r>
          </w:p>
        </w:tc>
      </w:tr>
      <w:tr w:rsidR="00B80F71" w:rsidRPr="00ED77E1" w:rsidTr="003D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80F71" w:rsidRPr="00ED77E1" w:rsidRDefault="00DD5A9E" w:rsidP="00B80F71">
            <w:pPr>
              <w:spacing w:line="360" w:lineRule="auto"/>
              <w:jc w:val="center"/>
              <w:rPr>
                <w:b w:val="0"/>
                <w:sz w:val="20"/>
              </w:rPr>
            </w:pPr>
            <w:r w:rsidRPr="00ED77E1">
              <w:rPr>
                <w:b w:val="0"/>
                <w:sz w:val="20"/>
              </w:rPr>
              <w:t>1.</w:t>
            </w:r>
          </w:p>
        </w:tc>
        <w:tc>
          <w:tcPr>
            <w:tcW w:w="3583" w:type="dxa"/>
          </w:tcPr>
          <w:p w:rsidR="00B80F71" w:rsidRPr="00ED77E1" w:rsidRDefault="00DD5A9E" w:rsidP="00DD5A9E">
            <w:pPr>
              <w:spacing w:line="360" w:lineRule="auto"/>
              <w:cnfStyle w:val="000000100000" w:firstRow="0" w:lastRow="0" w:firstColumn="0" w:lastColumn="0" w:oddVBand="0" w:evenVBand="0" w:oddHBand="1" w:evenHBand="0" w:firstRowFirstColumn="0" w:firstRowLastColumn="0" w:lastRowFirstColumn="0" w:lastRowLastColumn="0"/>
              <w:rPr>
                <w:sz w:val="20"/>
              </w:rPr>
            </w:pPr>
            <w:r w:rsidRPr="00ED77E1">
              <w:rPr>
                <w:sz w:val="20"/>
              </w:rPr>
              <w:t>Kendaraan tak bermotor (KTB)</w:t>
            </w:r>
          </w:p>
        </w:tc>
        <w:tc>
          <w:tcPr>
            <w:tcW w:w="4389" w:type="dxa"/>
          </w:tcPr>
          <w:p w:rsidR="00B80F71" w:rsidRPr="00ED77E1" w:rsidRDefault="00DD5A9E" w:rsidP="00DD5A9E">
            <w:pPr>
              <w:spacing w:line="360" w:lineRule="auto"/>
              <w:cnfStyle w:val="000000100000" w:firstRow="0" w:lastRow="0" w:firstColumn="0" w:lastColumn="0" w:oddVBand="0" w:evenVBand="0" w:oddHBand="1" w:evenHBand="0" w:firstRowFirstColumn="0" w:firstRowLastColumn="0" w:lastRowFirstColumn="0" w:lastRowLastColumn="0"/>
              <w:rPr>
                <w:sz w:val="20"/>
              </w:rPr>
            </w:pPr>
            <w:r w:rsidRPr="00ED77E1">
              <w:rPr>
                <w:sz w:val="20"/>
              </w:rPr>
              <w:t>Sepeda, becak, dokar, keretek, andong</w:t>
            </w:r>
          </w:p>
        </w:tc>
      </w:tr>
      <w:tr w:rsidR="00B80F71" w:rsidRPr="00ED77E1" w:rsidTr="003D00A8">
        <w:tc>
          <w:tcPr>
            <w:cnfStyle w:val="001000000000" w:firstRow="0" w:lastRow="0" w:firstColumn="1" w:lastColumn="0" w:oddVBand="0" w:evenVBand="0" w:oddHBand="0" w:evenHBand="0" w:firstRowFirstColumn="0" w:firstRowLastColumn="0" w:lastRowFirstColumn="0" w:lastRowLastColumn="0"/>
            <w:tcW w:w="523" w:type="dxa"/>
          </w:tcPr>
          <w:p w:rsidR="00B80F71" w:rsidRPr="00ED77E1" w:rsidRDefault="00DD5A9E" w:rsidP="00B80F71">
            <w:pPr>
              <w:spacing w:line="360" w:lineRule="auto"/>
              <w:jc w:val="center"/>
              <w:rPr>
                <w:b w:val="0"/>
                <w:sz w:val="20"/>
              </w:rPr>
            </w:pPr>
            <w:r w:rsidRPr="00ED77E1">
              <w:rPr>
                <w:b w:val="0"/>
                <w:sz w:val="20"/>
              </w:rPr>
              <w:t>2.</w:t>
            </w:r>
          </w:p>
        </w:tc>
        <w:tc>
          <w:tcPr>
            <w:tcW w:w="3583" w:type="dxa"/>
          </w:tcPr>
          <w:p w:rsidR="00B80F71" w:rsidRPr="00ED77E1" w:rsidRDefault="003D00A8" w:rsidP="00DD5A9E">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ED77E1">
              <w:rPr>
                <w:sz w:val="20"/>
              </w:rPr>
              <w:t>Kendaraan</w:t>
            </w:r>
            <w:r w:rsidR="00DD5A9E" w:rsidRPr="00ED77E1">
              <w:rPr>
                <w:sz w:val="20"/>
              </w:rPr>
              <w:t xml:space="preserve"> bermotor (SM)</w:t>
            </w:r>
          </w:p>
        </w:tc>
        <w:tc>
          <w:tcPr>
            <w:tcW w:w="4389" w:type="dxa"/>
          </w:tcPr>
          <w:p w:rsidR="00B80F71" w:rsidRPr="00ED77E1" w:rsidRDefault="003D00A8" w:rsidP="00DD5A9E">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ED77E1">
              <w:rPr>
                <w:sz w:val="20"/>
              </w:rPr>
              <w:t>Skuter, sepeda kumbang, dan sepeda roda tiga</w:t>
            </w:r>
          </w:p>
        </w:tc>
      </w:tr>
      <w:tr w:rsidR="00B80F71" w:rsidRPr="00ED77E1" w:rsidTr="003D00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rsidR="00B80F71" w:rsidRPr="00ED77E1" w:rsidRDefault="003D00A8" w:rsidP="00B80F71">
            <w:pPr>
              <w:spacing w:line="360" w:lineRule="auto"/>
              <w:jc w:val="center"/>
              <w:rPr>
                <w:b w:val="0"/>
                <w:sz w:val="20"/>
              </w:rPr>
            </w:pPr>
            <w:r w:rsidRPr="00ED77E1">
              <w:rPr>
                <w:b w:val="0"/>
                <w:sz w:val="20"/>
              </w:rPr>
              <w:t>3.</w:t>
            </w:r>
          </w:p>
        </w:tc>
        <w:tc>
          <w:tcPr>
            <w:tcW w:w="3583" w:type="dxa"/>
          </w:tcPr>
          <w:p w:rsidR="00B80F71" w:rsidRPr="00ED77E1" w:rsidRDefault="00E57741" w:rsidP="00DD5A9E">
            <w:pPr>
              <w:spacing w:line="360" w:lineRule="auto"/>
              <w:cnfStyle w:val="000000100000" w:firstRow="0" w:lastRow="0" w:firstColumn="0" w:lastColumn="0" w:oddVBand="0" w:evenVBand="0" w:oddHBand="1" w:evenHBand="0" w:firstRowFirstColumn="0" w:firstRowLastColumn="0" w:lastRowFirstColumn="0" w:lastRowLastColumn="0"/>
              <w:rPr>
                <w:sz w:val="20"/>
              </w:rPr>
            </w:pPr>
            <w:r w:rsidRPr="00ED77E1">
              <w:rPr>
                <w:sz w:val="20"/>
              </w:rPr>
              <w:t>Kendaraan ringan</w:t>
            </w:r>
            <w:r w:rsidR="003D00A8" w:rsidRPr="00ED77E1">
              <w:rPr>
                <w:sz w:val="20"/>
              </w:rPr>
              <w:t xml:space="preserve"> (KR)</w:t>
            </w:r>
          </w:p>
        </w:tc>
        <w:tc>
          <w:tcPr>
            <w:tcW w:w="4389" w:type="dxa"/>
          </w:tcPr>
          <w:p w:rsidR="00B80F71" w:rsidRPr="00ED77E1" w:rsidRDefault="003D00A8" w:rsidP="00DD5A9E">
            <w:pPr>
              <w:spacing w:line="360" w:lineRule="auto"/>
              <w:cnfStyle w:val="000000100000" w:firstRow="0" w:lastRow="0" w:firstColumn="0" w:lastColumn="0" w:oddVBand="0" w:evenVBand="0" w:oddHBand="1" w:evenHBand="0" w:firstRowFirstColumn="0" w:firstRowLastColumn="0" w:lastRowFirstColumn="0" w:lastRowLastColumn="0"/>
              <w:rPr>
                <w:sz w:val="20"/>
              </w:rPr>
            </w:pPr>
            <w:r w:rsidRPr="00ED77E1">
              <w:rPr>
                <w:sz w:val="20"/>
              </w:rPr>
              <w:t>Sedan, jeep, station wagon, opelet, minibus, truk, mikrobus,</w:t>
            </w:r>
            <w:r w:rsidR="00E57741" w:rsidRPr="00ED77E1">
              <w:rPr>
                <w:sz w:val="20"/>
              </w:rPr>
              <w:t xml:space="preserve"> pickup</w:t>
            </w:r>
          </w:p>
        </w:tc>
      </w:tr>
      <w:tr w:rsidR="00B80F71" w:rsidRPr="00ED77E1" w:rsidTr="003D00A8">
        <w:tc>
          <w:tcPr>
            <w:cnfStyle w:val="001000000000" w:firstRow="0" w:lastRow="0" w:firstColumn="1" w:lastColumn="0" w:oddVBand="0" w:evenVBand="0" w:oddHBand="0" w:evenHBand="0" w:firstRowFirstColumn="0" w:firstRowLastColumn="0" w:lastRowFirstColumn="0" w:lastRowLastColumn="0"/>
            <w:tcW w:w="523" w:type="dxa"/>
          </w:tcPr>
          <w:p w:rsidR="00B80F71" w:rsidRPr="00ED77E1" w:rsidRDefault="00434CB0" w:rsidP="00B80F71">
            <w:pPr>
              <w:spacing w:line="360" w:lineRule="auto"/>
              <w:jc w:val="center"/>
              <w:rPr>
                <w:b w:val="0"/>
                <w:sz w:val="20"/>
              </w:rPr>
            </w:pPr>
            <w:r w:rsidRPr="00ED77E1">
              <w:rPr>
                <w:b w:val="0"/>
                <w:sz w:val="20"/>
              </w:rPr>
              <w:t>4</w:t>
            </w:r>
            <w:r w:rsidR="00E57741" w:rsidRPr="00ED77E1">
              <w:rPr>
                <w:b w:val="0"/>
                <w:sz w:val="20"/>
              </w:rPr>
              <w:t>.</w:t>
            </w:r>
          </w:p>
        </w:tc>
        <w:tc>
          <w:tcPr>
            <w:tcW w:w="3583" w:type="dxa"/>
          </w:tcPr>
          <w:p w:rsidR="00B80F71" w:rsidRPr="00ED77E1" w:rsidRDefault="00E57741" w:rsidP="00DD5A9E">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ED77E1">
              <w:rPr>
                <w:sz w:val="20"/>
              </w:rPr>
              <w:t>Kendaraan berat (KB)</w:t>
            </w:r>
          </w:p>
        </w:tc>
        <w:tc>
          <w:tcPr>
            <w:tcW w:w="4389" w:type="dxa"/>
          </w:tcPr>
          <w:p w:rsidR="00B80F71" w:rsidRPr="00ED77E1" w:rsidRDefault="00014BED" w:rsidP="00DD5A9E">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ED77E1">
              <w:rPr>
                <w:sz w:val="20"/>
              </w:rPr>
              <w:t>Truk 3 sumbu dan truk kombinasi, dengan panjang lebih dari 12,0 m</w:t>
            </w:r>
          </w:p>
        </w:tc>
      </w:tr>
    </w:tbl>
    <w:p w:rsidR="00B80F71" w:rsidRPr="00ED77E1" w:rsidRDefault="00ED77E1" w:rsidP="00ED77E1">
      <w:pPr>
        <w:spacing w:line="360" w:lineRule="auto"/>
        <w:ind w:left="3600"/>
        <w:rPr>
          <w:i/>
          <w:sz w:val="20"/>
        </w:rPr>
      </w:pPr>
      <w:r>
        <w:rPr>
          <w:i/>
          <w:sz w:val="20"/>
          <w:lang w:val="id-ID"/>
        </w:rPr>
        <w:t xml:space="preserve">     </w:t>
      </w:r>
      <w:r w:rsidR="00014BED" w:rsidRPr="00ED77E1">
        <w:rPr>
          <w:i/>
          <w:sz w:val="20"/>
        </w:rPr>
        <w:t>Sumber: Pedoman Kapasitas Jalan Indonesia, 2014</w:t>
      </w:r>
    </w:p>
    <w:p w:rsidR="00014BED" w:rsidRDefault="00014BED" w:rsidP="00014BED">
      <w:pPr>
        <w:spacing w:line="240" w:lineRule="auto"/>
      </w:pPr>
    </w:p>
    <w:p w:rsidR="00014BED" w:rsidRDefault="00424638" w:rsidP="00434CB0">
      <w:pPr>
        <w:spacing w:line="360" w:lineRule="auto"/>
        <w:jc w:val="center"/>
      </w:pPr>
      <w:r>
        <w:rPr>
          <w:b/>
        </w:rPr>
        <w:t xml:space="preserve">Tabel 2.2 </w:t>
      </w:r>
      <w:r>
        <w:t xml:space="preserve">  Ekivalen kendaraan ringan</w:t>
      </w:r>
    </w:p>
    <w:tbl>
      <w:tblPr>
        <w:tblW w:w="8511" w:type="dxa"/>
        <w:jc w:val="center"/>
        <w:tblLook w:val="04A0" w:firstRow="1" w:lastRow="0" w:firstColumn="1" w:lastColumn="0" w:noHBand="0" w:noVBand="1"/>
      </w:tblPr>
      <w:tblGrid>
        <w:gridCol w:w="3964"/>
        <w:gridCol w:w="2137"/>
        <w:gridCol w:w="2410"/>
      </w:tblGrid>
      <w:tr w:rsidR="00424638" w:rsidRPr="00ED77E1" w:rsidTr="00DD4782">
        <w:trPr>
          <w:trHeight w:val="300"/>
          <w:jc w:val="center"/>
        </w:trPr>
        <w:tc>
          <w:tcPr>
            <w:tcW w:w="3964" w:type="dxa"/>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Jenis Kendaraan</w:t>
            </w:r>
          </w:p>
        </w:tc>
        <w:tc>
          <w:tcPr>
            <w:tcW w:w="4547" w:type="dxa"/>
            <w:gridSpan w:val="2"/>
            <w:tcBorders>
              <w:top w:val="single" w:sz="4" w:space="0" w:color="auto"/>
              <w:left w:val="nil"/>
              <w:bottom w:val="single" w:sz="4" w:space="0" w:color="auto"/>
              <w:right w:val="single" w:sz="4" w:space="0" w:color="000000"/>
            </w:tcBorders>
            <w:shd w:val="clear" w:color="000000" w:fill="F8CBAD"/>
            <w:noWrap/>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ekr untuk tipe pendekat</w:t>
            </w:r>
          </w:p>
        </w:tc>
      </w:tr>
      <w:tr w:rsidR="00424638" w:rsidRPr="00ED77E1" w:rsidTr="00DD4782">
        <w:trPr>
          <w:trHeight w:val="315"/>
          <w:jc w:val="center"/>
        </w:trPr>
        <w:tc>
          <w:tcPr>
            <w:tcW w:w="3964" w:type="dxa"/>
            <w:vMerge/>
            <w:tcBorders>
              <w:top w:val="single" w:sz="4" w:space="0" w:color="auto"/>
              <w:left w:val="single" w:sz="4" w:space="0" w:color="auto"/>
              <w:bottom w:val="single" w:sz="4" w:space="0" w:color="000000"/>
              <w:right w:val="single" w:sz="4" w:space="0" w:color="auto"/>
            </w:tcBorders>
            <w:vAlign w:val="center"/>
            <w:hideMark/>
          </w:tcPr>
          <w:p w:rsidR="00424638" w:rsidRPr="00ED77E1" w:rsidRDefault="00424638" w:rsidP="004814AE">
            <w:pPr>
              <w:spacing w:line="240" w:lineRule="auto"/>
              <w:rPr>
                <w:rFonts w:eastAsia="Times New Roman" w:cs="Arial"/>
                <w:color w:val="000000"/>
                <w:sz w:val="20"/>
                <w:szCs w:val="24"/>
              </w:rPr>
            </w:pPr>
          </w:p>
        </w:tc>
        <w:tc>
          <w:tcPr>
            <w:tcW w:w="2137" w:type="dxa"/>
            <w:tcBorders>
              <w:top w:val="nil"/>
              <w:left w:val="nil"/>
              <w:bottom w:val="single" w:sz="4" w:space="0" w:color="auto"/>
              <w:right w:val="single" w:sz="4" w:space="0" w:color="auto"/>
            </w:tcBorders>
            <w:shd w:val="clear" w:color="000000" w:fill="F8CBAD"/>
            <w:noWrap/>
            <w:vAlign w:val="bottom"/>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Terlindung</w:t>
            </w:r>
          </w:p>
        </w:tc>
        <w:tc>
          <w:tcPr>
            <w:tcW w:w="2410" w:type="dxa"/>
            <w:tcBorders>
              <w:top w:val="nil"/>
              <w:left w:val="nil"/>
              <w:bottom w:val="single" w:sz="4" w:space="0" w:color="auto"/>
              <w:right w:val="single" w:sz="4" w:space="0" w:color="auto"/>
            </w:tcBorders>
            <w:shd w:val="clear" w:color="000000" w:fill="F8CBAD"/>
            <w:noWrap/>
            <w:vAlign w:val="bottom"/>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Terlawan</w:t>
            </w:r>
          </w:p>
        </w:tc>
      </w:tr>
      <w:tr w:rsidR="00424638" w:rsidRPr="00ED77E1" w:rsidTr="00DD47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KR</w:t>
            </w:r>
          </w:p>
        </w:tc>
        <w:tc>
          <w:tcPr>
            <w:tcW w:w="2137" w:type="dxa"/>
            <w:tcBorders>
              <w:top w:val="nil"/>
              <w:left w:val="nil"/>
              <w:bottom w:val="single" w:sz="4" w:space="0" w:color="auto"/>
              <w:right w:val="single" w:sz="4" w:space="0" w:color="auto"/>
            </w:tcBorders>
            <w:shd w:val="clear" w:color="auto" w:fill="auto"/>
            <w:noWrap/>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1,0</w:t>
            </w:r>
          </w:p>
        </w:tc>
        <w:tc>
          <w:tcPr>
            <w:tcW w:w="2410" w:type="dxa"/>
            <w:tcBorders>
              <w:top w:val="nil"/>
              <w:left w:val="nil"/>
              <w:bottom w:val="single" w:sz="4" w:space="0" w:color="auto"/>
              <w:right w:val="single" w:sz="4" w:space="0" w:color="auto"/>
            </w:tcBorders>
            <w:shd w:val="clear" w:color="auto" w:fill="auto"/>
            <w:noWrap/>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1,00</w:t>
            </w:r>
          </w:p>
        </w:tc>
      </w:tr>
      <w:tr w:rsidR="00424638" w:rsidRPr="00ED77E1" w:rsidTr="00DD47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KB</w:t>
            </w:r>
          </w:p>
        </w:tc>
        <w:tc>
          <w:tcPr>
            <w:tcW w:w="2137" w:type="dxa"/>
            <w:tcBorders>
              <w:top w:val="nil"/>
              <w:left w:val="nil"/>
              <w:bottom w:val="single" w:sz="4" w:space="0" w:color="auto"/>
              <w:right w:val="single" w:sz="4" w:space="0" w:color="auto"/>
            </w:tcBorders>
            <w:shd w:val="clear" w:color="auto" w:fill="auto"/>
            <w:noWrap/>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1,30</w:t>
            </w:r>
          </w:p>
        </w:tc>
        <w:tc>
          <w:tcPr>
            <w:tcW w:w="2410" w:type="dxa"/>
            <w:tcBorders>
              <w:top w:val="nil"/>
              <w:left w:val="nil"/>
              <w:bottom w:val="single" w:sz="4" w:space="0" w:color="auto"/>
              <w:right w:val="single" w:sz="4" w:space="0" w:color="auto"/>
            </w:tcBorders>
            <w:shd w:val="clear" w:color="auto" w:fill="auto"/>
            <w:noWrap/>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1,30</w:t>
            </w:r>
          </w:p>
        </w:tc>
      </w:tr>
      <w:tr w:rsidR="00424638" w:rsidRPr="00ED77E1" w:rsidTr="00DD4782">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SM</w:t>
            </w:r>
          </w:p>
        </w:tc>
        <w:tc>
          <w:tcPr>
            <w:tcW w:w="2137" w:type="dxa"/>
            <w:tcBorders>
              <w:top w:val="nil"/>
              <w:left w:val="nil"/>
              <w:bottom w:val="single" w:sz="4" w:space="0" w:color="auto"/>
              <w:right w:val="single" w:sz="4" w:space="0" w:color="auto"/>
            </w:tcBorders>
            <w:shd w:val="clear" w:color="auto" w:fill="auto"/>
            <w:noWrap/>
            <w:vAlign w:val="center"/>
            <w:hideMark/>
          </w:tcPr>
          <w:p w:rsidR="00424638" w:rsidRPr="00ED77E1" w:rsidRDefault="00424638" w:rsidP="004814AE">
            <w:pPr>
              <w:spacing w:line="240" w:lineRule="auto"/>
              <w:jc w:val="center"/>
              <w:rPr>
                <w:rFonts w:eastAsia="Times New Roman" w:cs="Arial"/>
                <w:color w:val="000000"/>
                <w:sz w:val="20"/>
                <w:szCs w:val="24"/>
              </w:rPr>
            </w:pPr>
            <w:r w:rsidRPr="00ED77E1">
              <w:rPr>
                <w:rFonts w:eastAsia="Times New Roman" w:cs="Arial"/>
                <w:color w:val="000000"/>
                <w:sz w:val="20"/>
                <w:szCs w:val="24"/>
              </w:rPr>
              <w:t>0,15</w:t>
            </w:r>
          </w:p>
        </w:tc>
        <w:tc>
          <w:tcPr>
            <w:tcW w:w="2410" w:type="dxa"/>
            <w:tcBorders>
              <w:top w:val="nil"/>
              <w:left w:val="nil"/>
              <w:bottom w:val="single" w:sz="4" w:space="0" w:color="auto"/>
              <w:right w:val="single" w:sz="4" w:space="0" w:color="auto"/>
            </w:tcBorders>
            <w:shd w:val="clear" w:color="auto" w:fill="auto"/>
            <w:noWrap/>
            <w:vAlign w:val="center"/>
            <w:hideMark/>
          </w:tcPr>
          <w:p w:rsidR="00424638" w:rsidRPr="00ED77E1" w:rsidRDefault="00424638" w:rsidP="004814AE">
            <w:pPr>
              <w:keepNext/>
              <w:spacing w:line="240" w:lineRule="auto"/>
              <w:jc w:val="center"/>
              <w:rPr>
                <w:rFonts w:eastAsia="Times New Roman" w:cs="Arial"/>
                <w:color w:val="000000"/>
                <w:sz w:val="20"/>
                <w:szCs w:val="24"/>
              </w:rPr>
            </w:pPr>
            <w:r w:rsidRPr="00ED77E1">
              <w:rPr>
                <w:rFonts w:eastAsia="Times New Roman" w:cs="Arial"/>
                <w:color w:val="000000"/>
                <w:sz w:val="20"/>
                <w:szCs w:val="24"/>
              </w:rPr>
              <w:t>0.4</w:t>
            </w:r>
          </w:p>
        </w:tc>
      </w:tr>
    </w:tbl>
    <w:p w:rsidR="00DD4782" w:rsidRPr="00ED77E1" w:rsidRDefault="00ED77E1" w:rsidP="00ED77E1">
      <w:pPr>
        <w:spacing w:line="360" w:lineRule="auto"/>
        <w:ind w:left="3600"/>
        <w:rPr>
          <w:i/>
          <w:sz w:val="20"/>
        </w:rPr>
      </w:pPr>
      <w:r>
        <w:rPr>
          <w:i/>
          <w:sz w:val="20"/>
          <w:lang w:val="id-ID"/>
        </w:rPr>
        <w:t xml:space="preserve">     </w:t>
      </w:r>
      <w:r w:rsidR="00424638" w:rsidRPr="00ED77E1">
        <w:rPr>
          <w:i/>
          <w:sz w:val="20"/>
        </w:rPr>
        <w:t>S</w:t>
      </w:r>
      <w:r w:rsidR="00DD4782" w:rsidRPr="00ED77E1">
        <w:rPr>
          <w:i/>
          <w:sz w:val="20"/>
        </w:rPr>
        <w:t>umber: Pedoman Kapasitas Jalan Indonesia, 2014</w:t>
      </w:r>
    </w:p>
    <w:p w:rsidR="001A503F" w:rsidRDefault="001A503F" w:rsidP="001A503F">
      <w:pPr>
        <w:spacing w:line="240" w:lineRule="auto"/>
      </w:pPr>
    </w:p>
    <w:p w:rsidR="00424638" w:rsidRDefault="001A503F" w:rsidP="004814AE">
      <w:pPr>
        <w:spacing w:after="160" w:line="360" w:lineRule="auto"/>
      </w:pPr>
      <w:r>
        <w:t>Untuk Rasio arus kendaraan belok kiri (R</w:t>
      </w:r>
      <w:r w:rsidRPr="001A503F">
        <w:rPr>
          <w:vertAlign w:val="subscript"/>
        </w:rPr>
        <w:t>BKi</w:t>
      </w:r>
      <w:r>
        <w:t>) dan rasio arus belok kanan (R</w:t>
      </w:r>
      <w:r w:rsidRPr="001A503F">
        <w:rPr>
          <w:vertAlign w:val="subscript"/>
        </w:rPr>
        <w:t>BKa</w:t>
      </w:r>
      <w:r>
        <w:t>) untuk masing - masing pendekat</w:t>
      </w:r>
      <w:r w:rsidR="004814AE">
        <w:t xml:space="preserve"> dihitung dengan rumus:</w:t>
      </w:r>
    </w:p>
    <w:p w:rsidR="004814AE" w:rsidRPr="004605FE" w:rsidRDefault="004814AE" w:rsidP="004814AE">
      <w:pPr>
        <w:pStyle w:val="ListParagraph"/>
        <w:spacing w:line="360" w:lineRule="auto"/>
        <w:rPr>
          <w:rFonts w:eastAsiaTheme="minorEastAsia" w:cs="Arial"/>
          <w:b/>
        </w:rPr>
      </w:pPr>
      <w:r w:rsidRPr="004605FE">
        <w:t>R</w:t>
      </w:r>
      <w:r w:rsidRPr="004605FE">
        <w:rPr>
          <w:vertAlign w:val="subscript"/>
        </w:rPr>
        <w:t xml:space="preserve">BKi </w:t>
      </w:r>
      <m:oMath>
        <m:r>
          <m:rPr>
            <m:sty m:val="p"/>
          </m:rPr>
          <w:rPr>
            <w:rFonts w:ascii="Cambria Math" w:hAnsi="Cambria Math" w:cs="Arial"/>
            <w:sz w:val="28"/>
          </w:rPr>
          <m:t>=</m:t>
        </m:r>
        <m:f>
          <m:fPr>
            <m:ctrlPr>
              <w:rPr>
                <w:rFonts w:ascii="Cambria Math" w:hAnsi="Cambria Math" w:cs="Arial"/>
                <w:sz w:val="28"/>
              </w:rPr>
            </m:ctrlPr>
          </m:fPr>
          <m:num>
            <m:sSub>
              <m:sSubPr>
                <m:ctrlPr>
                  <w:rPr>
                    <w:rFonts w:ascii="Cambria Math" w:hAnsi="Cambria Math" w:cs="Arial"/>
                    <w:sz w:val="28"/>
                  </w:rPr>
                </m:ctrlPr>
              </m:sSubPr>
              <m:e>
                <m:r>
                  <m:rPr>
                    <m:nor/>
                  </m:rPr>
                  <w:rPr>
                    <w:rFonts w:cs="Arial"/>
                    <w:iCs/>
                    <w:sz w:val="28"/>
                  </w:rPr>
                  <m:t>Q</m:t>
                </m:r>
              </m:e>
              <m:sub>
                <m:r>
                  <m:rPr>
                    <m:nor/>
                  </m:rPr>
                  <w:rPr>
                    <w:rFonts w:cs="Arial"/>
                    <w:iCs/>
                    <w:sz w:val="28"/>
                  </w:rPr>
                  <m:t>BKi</m:t>
                </m:r>
              </m:sub>
            </m:sSub>
          </m:num>
          <m:den>
            <m:sSub>
              <m:sSubPr>
                <m:ctrlPr>
                  <w:rPr>
                    <w:rFonts w:ascii="Cambria Math" w:hAnsi="Cambria Math" w:cs="Arial"/>
                    <w:sz w:val="28"/>
                  </w:rPr>
                </m:ctrlPr>
              </m:sSubPr>
              <m:e>
                <m:r>
                  <m:rPr>
                    <m:nor/>
                  </m:rPr>
                  <w:rPr>
                    <w:rFonts w:cs="Arial"/>
                    <w:iCs/>
                    <w:sz w:val="28"/>
                  </w:rPr>
                  <m:t>Q</m:t>
                </m:r>
              </m:e>
              <m:sub>
                <m:r>
                  <m:rPr>
                    <m:nor/>
                  </m:rPr>
                  <w:rPr>
                    <w:rFonts w:cs="Arial"/>
                    <w:iCs/>
                    <w:sz w:val="28"/>
                  </w:rPr>
                  <m:t>total</m:t>
                </m:r>
              </m:sub>
            </m:sSub>
          </m:den>
        </m:f>
      </m:oMath>
      <w:r>
        <w:rPr>
          <w:rFonts w:eastAsiaTheme="minorEastAsia"/>
          <w:sz w:val="28"/>
        </w:rPr>
        <w:tab/>
      </w:r>
      <w:r w:rsidR="004605FE">
        <w:rPr>
          <w:rFonts w:eastAsiaTheme="minorEastAsia" w:cs="Arial"/>
          <w:szCs w:val="24"/>
        </w:rPr>
        <w:t>………………………..…………</w:t>
      </w:r>
      <w:r w:rsidRPr="004605FE">
        <w:rPr>
          <w:rFonts w:eastAsiaTheme="minorEastAsia" w:cs="Arial"/>
          <w:szCs w:val="24"/>
        </w:rPr>
        <w:t>……………………</w:t>
      </w:r>
      <w:r w:rsidR="00EF7AFE" w:rsidRPr="004605FE">
        <w:rPr>
          <w:rFonts w:eastAsiaTheme="minorEastAsia" w:cs="Arial"/>
          <w:szCs w:val="24"/>
        </w:rPr>
        <w:t>.</w:t>
      </w:r>
      <w:r w:rsidR="004605FE" w:rsidRPr="004605FE">
        <w:rPr>
          <w:rFonts w:eastAsiaTheme="minorEastAsia" w:cs="Arial"/>
          <w:szCs w:val="24"/>
        </w:rPr>
        <w:t>..…</w:t>
      </w:r>
      <w:r w:rsidR="004605FE">
        <w:rPr>
          <w:rFonts w:eastAsiaTheme="minorEastAsia" w:cs="Arial"/>
          <w:szCs w:val="24"/>
        </w:rPr>
        <w:tab/>
      </w:r>
      <w:r w:rsidR="004605FE" w:rsidRPr="004605FE">
        <w:rPr>
          <w:rFonts w:eastAsiaTheme="minorEastAsia" w:cs="Arial"/>
          <w:szCs w:val="24"/>
        </w:rPr>
        <w:t>(2.2</w:t>
      </w:r>
      <w:r w:rsidRPr="004605FE">
        <w:rPr>
          <w:rFonts w:eastAsiaTheme="minorEastAsia" w:cs="Arial"/>
          <w:szCs w:val="24"/>
        </w:rPr>
        <w:t>)</w:t>
      </w:r>
    </w:p>
    <w:p w:rsidR="004814AE" w:rsidRPr="004605FE" w:rsidRDefault="004814AE" w:rsidP="004814AE">
      <w:pPr>
        <w:pStyle w:val="ListParagraph"/>
        <w:spacing w:line="360" w:lineRule="auto"/>
        <w:rPr>
          <w:rFonts w:eastAsiaTheme="minorEastAsia" w:cs="Arial"/>
          <w:b/>
          <w:szCs w:val="24"/>
        </w:rPr>
      </w:pPr>
      <w:r w:rsidRPr="004605FE">
        <w:rPr>
          <w:rFonts w:cs="Arial"/>
        </w:rPr>
        <w:t>R</w:t>
      </w:r>
      <w:r w:rsidRPr="004605FE">
        <w:rPr>
          <w:rFonts w:cs="Arial"/>
          <w:vertAlign w:val="subscript"/>
        </w:rPr>
        <w:t xml:space="preserve">BKa </w:t>
      </w:r>
      <m:oMath>
        <m:r>
          <m:rPr>
            <m:sty m:val="p"/>
          </m:rPr>
          <w:rPr>
            <w:rFonts w:ascii="Cambria Math" w:hAnsi="Cambria Math" w:cs="Arial"/>
            <w:sz w:val="28"/>
          </w:rPr>
          <m:t>=</m:t>
        </m:r>
        <m:f>
          <m:fPr>
            <m:ctrlPr>
              <w:rPr>
                <w:rFonts w:ascii="Cambria Math" w:hAnsi="Cambria Math" w:cs="Arial"/>
                <w:sz w:val="28"/>
              </w:rPr>
            </m:ctrlPr>
          </m:fPr>
          <m:num>
            <m:sSub>
              <m:sSubPr>
                <m:ctrlPr>
                  <w:rPr>
                    <w:rFonts w:ascii="Cambria Math" w:hAnsi="Cambria Math" w:cs="Arial"/>
                    <w:sz w:val="28"/>
                  </w:rPr>
                </m:ctrlPr>
              </m:sSubPr>
              <m:e>
                <m:r>
                  <m:rPr>
                    <m:nor/>
                  </m:rPr>
                  <w:rPr>
                    <w:rFonts w:cs="Arial"/>
                    <w:sz w:val="28"/>
                  </w:rPr>
                  <m:t>Q</m:t>
                </m:r>
              </m:e>
              <m:sub>
                <m:r>
                  <m:rPr>
                    <m:nor/>
                  </m:rPr>
                  <w:rPr>
                    <w:rFonts w:cs="Arial"/>
                    <w:sz w:val="28"/>
                  </w:rPr>
                  <m:t>BKa</m:t>
                </m:r>
              </m:sub>
            </m:sSub>
          </m:num>
          <m:den>
            <m:sSub>
              <m:sSubPr>
                <m:ctrlPr>
                  <w:rPr>
                    <w:rFonts w:ascii="Cambria Math" w:hAnsi="Cambria Math" w:cs="Arial"/>
                    <w:sz w:val="28"/>
                  </w:rPr>
                </m:ctrlPr>
              </m:sSubPr>
              <m:e>
                <m:r>
                  <m:rPr>
                    <m:nor/>
                  </m:rPr>
                  <w:rPr>
                    <w:rFonts w:cs="Arial"/>
                    <w:sz w:val="28"/>
                  </w:rPr>
                  <m:t>Q</m:t>
                </m:r>
              </m:e>
              <m:sub>
                <m:r>
                  <m:rPr>
                    <m:nor/>
                  </m:rPr>
                  <w:rPr>
                    <w:rFonts w:cs="Arial"/>
                    <w:sz w:val="28"/>
                  </w:rPr>
                  <m:t>total</m:t>
                </m:r>
              </m:sub>
            </m:sSub>
          </m:den>
        </m:f>
      </m:oMath>
      <w:r w:rsidRPr="004605FE">
        <w:rPr>
          <w:rFonts w:eastAsiaTheme="minorEastAsia" w:cs="Arial"/>
          <w:sz w:val="28"/>
        </w:rPr>
        <w:tab/>
      </w:r>
      <w:r w:rsidRPr="004605FE">
        <w:rPr>
          <w:rFonts w:eastAsiaTheme="minorEastAsia" w:cs="Arial"/>
          <w:szCs w:val="24"/>
        </w:rPr>
        <w:t>……………</w:t>
      </w:r>
      <w:r w:rsidR="004605FE">
        <w:rPr>
          <w:rFonts w:eastAsiaTheme="minorEastAsia" w:cs="Arial"/>
          <w:szCs w:val="24"/>
        </w:rPr>
        <w:t>………………</w:t>
      </w:r>
      <w:r w:rsidR="004605FE" w:rsidRPr="004605FE">
        <w:rPr>
          <w:rFonts w:eastAsiaTheme="minorEastAsia" w:cs="Arial"/>
          <w:szCs w:val="24"/>
        </w:rPr>
        <w:t>………….……………………</w:t>
      </w:r>
      <w:r w:rsidR="004605FE">
        <w:rPr>
          <w:rFonts w:eastAsiaTheme="minorEastAsia" w:cs="Arial"/>
          <w:szCs w:val="24"/>
        </w:rPr>
        <w:tab/>
      </w:r>
      <w:r w:rsidR="004605FE" w:rsidRPr="004605FE">
        <w:rPr>
          <w:rFonts w:eastAsiaTheme="minorEastAsia" w:cs="Arial"/>
          <w:szCs w:val="24"/>
        </w:rPr>
        <w:t>(2.3</w:t>
      </w:r>
      <w:r w:rsidRPr="004605FE">
        <w:rPr>
          <w:rFonts w:eastAsiaTheme="minorEastAsia" w:cs="Arial"/>
          <w:szCs w:val="24"/>
        </w:rPr>
        <w:t>)</w:t>
      </w:r>
    </w:p>
    <w:p w:rsidR="004814AE" w:rsidRPr="004814AE" w:rsidRDefault="004814AE" w:rsidP="004F4EBD">
      <w:pPr>
        <w:spacing w:line="240" w:lineRule="auto"/>
        <w:rPr>
          <w:rFonts w:eastAsiaTheme="minorEastAsia"/>
        </w:rPr>
      </w:pPr>
    </w:p>
    <w:p w:rsidR="004814AE" w:rsidRDefault="00D12A64" w:rsidP="00042DFC">
      <w:pPr>
        <w:pStyle w:val="Heading3"/>
        <w:spacing w:line="360" w:lineRule="auto"/>
      </w:pPr>
      <w:bookmarkStart w:id="60" w:name="_Toc2900543"/>
      <w:r>
        <w:t>2.2.3</w:t>
      </w:r>
      <w:r w:rsidR="00042DFC">
        <w:tab/>
      </w:r>
      <w:r w:rsidR="004F4EBD">
        <w:t>Penggunaan Isyarat</w:t>
      </w:r>
      <w:bookmarkEnd w:id="60"/>
    </w:p>
    <w:p w:rsidR="004F4EBD" w:rsidRDefault="0083679D" w:rsidP="004F4EBD">
      <w:pPr>
        <w:pStyle w:val="ListParagraph"/>
        <w:spacing w:line="360" w:lineRule="auto"/>
      </w:pPr>
      <w:r w:rsidRPr="0083679D">
        <w:t>Pengaturan dua fase dapat pertimbangan pada awal analisis karena memberikan kapasitas terbesar dengan tundaan yang terendah dibandingkan d</w:t>
      </w:r>
      <w:r w:rsidR="002712C2">
        <w:t>engan pengaturan fase lainnya (</w:t>
      </w:r>
      <w:r w:rsidR="002712C2" w:rsidRPr="002712C2">
        <w:rPr>
          <w:b/>
        </w:rPr>
        <w:t xml:space="preserve">Gambar </w:t>
      </w:r>
      <w:r w:rsidR="00DE69B3">
        <w:rPr>
          <w:b/>
        </w:rPr>
        <w:t>2.2</w:t>
      </w:r>
      <w:r w:rsidRPr="0083679D">
        <w:t xml:space="preserve"> dan</w:t>
      </w:r>
      <w:r w:rsidR="002712C2">
        <w:t xml:space="preserve"> </w:t>
      </w:r>
      <w:r w:rsidR="002712C2" w:rsidRPr="002712C2">
        <w:rPr>
          <w:b/>
        </w:rPr>
        <w:t xml:space="preserve">Gambar </w:t>
      </w:r>
      <w:r w:rsidR="00DE69B3">
        <w:rPr>
          <w:b/>
        </w:rPr>
        <w:t>2.3</w:t>
      </w:r>
      <w:r w:rsidRPr="0083679D">
        <w:t>). Apabila pengaturan dua fase ini belum memadai, evaluasi arus belok kanan, apakah memungkinkan bi</w:t>
      </w:r>
      <w:r w:rsidR="002712C2">
        <w:t>la dipisahkan dari arus lurus</w:t>
      </w:r>
      <w:r w:rsidRPr="0083679D">
        <w:t>dan apakah ters</w:t>
      </w:r>
      <w:r w:rsidR="002712C2">
        <w:t xml:space="preserve">edia lajur untuk memisahkannya. </w:t>
      </w:r>
      <w:r w:rsidRPr="0083679D">
        <w:t>Pengaturan arus belok kanan yang terpisah hanya dilakukan bila arusnya melebihi 200skr/jam, tetapi bisa saja dilakukan pemisahan ini, walaupun arus belok kanan lebih rendah dari 200skr/jam dengan pertimbangan peningkatan terhadap keselamatan lalu lintas.</w:t>
      </w:r>
    </w:p>
    <w:p w:rsidR="001526ED" w:rsidRDefault="001526ED" w:rsidP="00E8714F">
      <w:pPr>
        <w:spacing w:line="360" w:lineRule="auto"/>
        <w:jc w:val="center"/>
      </w:pPr>
      <w:r>
        <w:rPr>
          <w:noProof/>
          <w:lang w:val="id-ID" w:eastAsia="id-ID"/>
        </w:rPr>
        <w:drawing>
          <wp:inline distT="0" distB="0" distL="0" distR="0" wp14:anchorId="222C223A" wp14:editId="1229E2AA">
            <wp:extent cx="5400675" cy="444881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75" cy="4448810"/>
                    </a:xfrm>
                    <a:prstGeom prst="rect">
                      <a:avLst/>
                    </a:prstGeom>
                  </pic:spPr>
                </pic:pic>
              </a:graphicData>
            </a:graphic>
          </wp:inline>
        </w:drawing>
      </w:r>
    </w:p>
    <w:p w:rsidR="00E8714F" w:rsidRDefault="00E8714F" w:rsidP="00E8714F">
      <w:pPr>
        <w:spacing w:line="360" w:lineRule="auto"/>
        <w:jc w:val="center"/>
      </w:pPr>
      <w:r>
        <w:rPr>
          <w:noProof/>
          <w:lang w:val="id-ID" w:eastAsia="id-ID"/>
        </w:rPr>
        <w:drawing>
          <wp:inline distT="0" distB="0" distL="0" distR="0" wp14:anchorId="37DD397E" wp14:editId="3CF37017">
            <wp:extent cx="5400675" cy="2755265"/>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2755265"/>
                    </a:xfrm>
                    <a:prstGeom prst="rect">
                      <a:avLst/>
                    </a:prstGeom>
                  </pic:spPr>
                </pic:pic>
              </a:graphicData>
            </a:graphic>
          </wp:inline>
        </w:drawing>
      </w:r>
    </w:p>
    <w:p w:rsidR="00E8714F" w:rsidRDefault="00E8714F" w:rsidP="00E8714F">
      <w:pPr>
        <w:spacing w:line="360" w:lineRule="auto"/>
        <w:jc w:val="center"/>
      </w:pPr>
      <w:r w:rsidRPr="00B95E2A">
        <w:rPr>
          <w:b/>
        </w:rPr>
        <w:t xml:space="preserve">Gambar </w:t>
      </w:r>
      <w:r w:rsidR="00DE69B3">
        <w:rPr>
          <w:b/>
        </w:rPr>
        <w:t>2.2</w:t>
      </w:r>
      <w:r w:rsidRPr="00B95E2A">
        <w:rPr>
          <w:b/>
        </w:rPr>
        <w:t xml:space="preserve"> </w:t>
      </w:r>
      <w:r>
        <w:t>Ti</w:t>
      </w:r>
      <w:r w:rsidRPr="00E8714F">
        <w:t xml:space="preserve">pikal pengaturan fase APILL simpang-4 dengan 2 dan 3 </w:t>
      </w:r>
      <w:r>
        <w:t>fase,</w:t>
      </w:r>
      <w:r>
        <w:br/>
        <w:t xml:space="preserve">                 </w:t>
      </w:r>
      <w:r w:rsidRPr="00E8714F">
        <w:t>khususnya pemisahan pergerakan belok kanan (4A, 4B, 4C)</w:t>
      </w:r>
    </w:p>
    <w:p w:rsidR="00E8714F" w:rsidRPr="00E8714F" w:rsidRDefault="00E8714F" w:rsidP="00E8714F">
      <w:pPr>
        <w:spacing w:line="360" w:lineRule="auto"/>
        <w:jc w:val="center"/>
        <w:rPr>
          <w:i/>
        </w:rPr>
      </w:pPr>
      <w:r>
        <w:rPr>
          <w:i/>
        </w:rPr>
        <w:t>Sumber: Pedoman Kapasitas Jalan Indonesia, 2014</w:t>
      </w:r>
    </w:p>
    <w:p w:rsidR="00E8714F" w:rsidRDefault="00E8714F" w:rsidP="00E8714F">
      <w:pPr>
        <w:spacing w:line="360" w:lineRule="auto"/>
        <w:jc w:val="center"/>
      </w:pPr>
      <w:r>
        <w:rPr>
          <w:noProof/>
          <w:lang w:val="id-ID" w:eastAsia="id-ID"/>
        </w:rPr>
        <w:drawing>
          <wp:inline distT="0" distB="0" distL="0" distR="0" wp14:anchorId="7E5B8DE0" wp14:editId="195EC064">
            <wp:extent cx="5400675" cy="2755265"/>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2755265"/>
                    </a:xfrm>
                    <a:prstGeom prst="rect">
                      <a:avLst/>
                    </a:prstGeom>
                  </pic:spPr>
                </pic:pic>
              </a:graphicData>
            </a:graphic>
          </wp:inline>
        </w:drawing>
      </w:r>
    </w:p>
    <w:p w:rsidR="00E8714F" w:rsidRDefault="00E8714F" w:rsidP="00E8714F">
      <w:pPr>
        <w:spacing w:line="360" w:lineRule="auto"/>
        <w:jc w:val="center"/>
        <w:rPr>
          <w:b/>
        </w:rPr>
      </w:pPr>
      <w:r w:rsidRPr="00B95E2A">
        <w:rPr>
          <w:b/>
        </w:rPr>
        <w:t xml:space="preserve">Gambar </w:t>
      </w:r>
      <w:r w:rsidR="00DE69B3">
        <w:rPr>
          <w:b/>
        </w:rPr>
        <w:t>2.3</w:t>
      </w:r>
      <w:r w:rsidRPr="00B95E2A">
        <w:rPr>
          <w:b/>
        </w:rPr>
        <w:t xml:space="preserve"> </w:t>
      </w:r>
      <w:r w:rsidRPr="00E8714F">
        <w:t>Tipikal pengaturan fase APILL simpang-4 dengan 4 fase</w:t>
      </w:r>
    </w:p>
    <w:p w:rsidR="00E8714F" w:rsidRPr="00E8714F" w:rsidRDefault="00E8714F" w:rsidP="00E8714F">
      <w:pPr>
        <w:spacing w:line="360" w:lineRule="auto"/>
        <w:jc w:val="center"/>
        <w:rPr>
          <w:i/>
        </w:rPr>
      </w:pPr>
      <w:r>
        <w:rPr>
          <w:i/>
        </w:rPr>
        <w:t>Sumber: Pedoman Kapasitas Jalan Indonesia, 2014</w:t>
      </w:r>
    </w:p>
    <w:p w:rsidR="00E8714F" w:rsidRDefault="00924BC6" w:rsidP="0014018D">
      <w:pPr>
        <w:pStyle w:val="ListParagraph"/>
        <w:numPr>
          <w:ilvl w:val="0"/>
          <w:numId w:val="18"/>
        </w:numPr>
        <w:spacing w:line="360" w:lineRule="auto"/>
      </w:pPr>
      <w:r>
        <w:t xml:space="preserve">Waktu </w:t>
      </w:r>
      <w:r w:rsidR="00DE69B3">
        <w:t>siklus dan waktu hijau</w:t>
      </w:r>
    </w:p>
    <w:p w:rsidR="00D03A0E" w:rsidRDefault="00D03A0E" w:rsidP="00D03A0E">
      <w:pPr>
        <w:pStyle w:val="ListParagraph"/>
        <w:spacing w:line="360" w:lineRule="auto"/>
        <w:ind w:left="1080"/>
      </w:pPr>
      <w:r w:rsidRPr="00D03A0E">
        <w:t xml:space="preserve">Waktu </w:t>
      </w:r>
      <w:r>
        <w:t>siklus</w:t>
      </w:r>
      <w:r w:rsidRPr="00D03A0E">
        <w:t xml:space="preserve"> adalah waktu antara berakhirnya hijau suatu fase dengan berawalnya hijau fase berikut.</w:t>
      </w:r>
      <w:r>
        <w:t xml:space="preserve"> </w:t>
      </w:r>
      <w:r w:rsidRPr="00D03A0E">
        <w:t>Waktu ini ditentukan berdasarkan pertimbangan keselamatan terhadap waktu yang diperlukan oleh satu kendaraan untuk keluar dari suatu persimpangan sebelum pergerakan yang berlawanan diperbolehkan mulai bergerak.</w:t>
      </w:r>
    </w:p>
    <w:p w:rsidR="00D03A0E" w:rsidRDefault="00D03A0E" w:rsidP="0014018D">
      <w:pPr>
        <w:pStyle w:val="ListParagraph"/>
        <w:numPr>
          <w:ilvl w:val="0"/>
          <w:numId w:val="18"/>
        </w:numPr>
        <w:spacing w:line="360" w:lineRule="auto"/>
      </w:pPr>
      <w:r>
        <w:t>Waktu semua merah (M</w:t>
      </w:r>
      <w:r>
        <w:rPr>
          <w:vertAlign w:val="subscript"/>
        </w:rPr>
        <w:t>semua</w:t>
      </w:r>
      <w:r>
        <w:t xml:space="preserve">) </w:t>
      </w:r>
      <w:r w:rsidRPr="00D03A0E">
        <w:t>diperlukan untuk pengosongan area konflik dalam simpang pada akhir setiap fase. Waktu ini memberikankesempatan bagi kendaraan terakhir melewati garis henti pada akhir isyarat kuning sampai dengan meninggalkan titik konflik.</w:t>
      </w:r>
      <w:r w:rsidR="00EF3B57">
        <w:t xml:space="preserve"> </w:t>
      </w:r>
      <w:r w:rsidR="00EF3B57" w:rsidRPr="00EF3B57">
        <w:t>Jadi, M</w:t>
      </w:r>
      <w:r w:rsidR="00EF3B57" w:rsidRPr="00EF3B57">
        <w:rPr>
          <w:vertAlign w:val="subscript"/>
        </w:rPr>
        <w:t>semua</w:t>
      </w:r>
      <w:r w:rsidR="00EF3B57" w:rsidRPr="00EF3B57">
        <w:t xml:space="preserve"> merupakan fungsi dari kecepatan dan jarak dari kendaraan yang berangkat dan yang datang dari garis henti masing-masing arah sampai ke titik konflik, serta panjang dari kendaraan yang berangkat (P</w:t>
      </w:r>
      <w:r w:rsidR="00EF3B57" w:rsidRPr="00EF3B57">
        <w:rPr>
          <w:vertAlign w:val="subscript"/>
        </w:rPr>
        <w:t>KBR</w:t>
      </w:r>
      <w:r w:rsidR="00EF3B57" w:rsidRPr="00EF3B57">
        <w:t>).Dalam hal waktu lintasan pejalan kaki (L</w:t>
      </w:r>
      <w:r w:rsidR="00EF3B57" w:rsidRPr="00EF3B57">
        <w:rPr>
          <w:vertAlign w:val="subscript"/>
        </w:rPr>
        <w:t>PK</w:t>
      </w:r>
      <w:r w:rsidR="00EF3B57" w:rsidRPr="00EF3B57">
        <w:t>) lebih lama ditempuh dibandingkan L</w:t>
      </w:r>
      <w:r w:rsidR="00EF3B57" w:rsidRPr="00EF3B57">
        <w:rPr>
          <w:vertAlign w:val="subscript"/>
        </w:rPr>
        <w:t>KBR</w:t>
      </w:r>
      <w:r w:rsidR="00EF3B57" w:rsidRPr="00EF3B57">
        <w:t>, maka L</w:t>
      </w:r>
      <w:r w:rsidR="00EF3B57" w:rsidRPr="00EF3B57">
        <w:rPr>
          <w:vertAlign w:val="subscript"/>
        </w:rPr>
        <w:t>PK</w:t>
      </w:r>
      <w:r w:rsidR="00EF3B57" w:rsidRPr="00EF3B57">
        <w:t xml:space="preserve"> yang menent</w:t>
      </w:r>
      <w:r w:rsidR="00EF3B57">
        <w:t>ukan panjang lintasan berangkat, terlihat pada gambar dibawah ini.</w:t>
      </w:r>
    </w:p>
    <w:p w:rsidR="00EF3B57" w:rsidRDefault="005A1286" w:rsidP="008B4F3E">
      <w:pPr>
        <w:spacing w:line="360" w:lineRule="auto"/>
        <w:jc w:val="center"/>
      </w:pPr>
      <w:r>
        <w:rPr>
          <w:noProof/>
          <w:lang w:val="id-ID" w:eastAsia="id-ID"/>
        </w:rPr>
        <w:drawing>
          <wp:inline distT="0" distB="0" distL="0" distR="0" wp14:anchorId="29A66F3B" wp14:editId="3DE13CC4">
            <wp:extent cx="2924175" cy="25775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680" cy="2585901"/>
                    </a:xfrm>
                    <a:prstGeom prst="rect">
                      <a:avLst/>
                    </a:prstGeom>
                  </pic:spPr>
                </pic:pic>
              </a:graphicData>
            </a:graphic>
          </wp:inline>
        </w:drawing>
      </w:r>
    </w:p>
    <w:p w:rsidR="005A1286" w:rsidRDefault="005A1286" w:rsidP="008B4F3E">
      <w:pPr>
        <w:spacing w:line="360" w:lineRule="auto"/>
        <w:jc w:val="center"/>
      </w:pPr>
      <w:r>
        <w:rPr>
          <w:b/>
        </w:rPr>
        <w:t xml:space="preserve">Gambar 2.4 </w:t>
      </w:r>
      <w:r>
        <w:t>Titik konflik kritis dan jarak untuk keberangkatabn dan kedatangan</w:t>
      </w:r>
    </w:p>
    <w:p w:rsidR="005A1286" w:rsidRPr="005A1286" w:rsidRDefault="005A1286" w:rsidP="008B4F3E">
      <w:pPr>
        <w:spacing w:line="360" w:lineRule="auto"/>
        <w:jc w:val="center"/>
      </w:pPr>
      <w:r>
        <w:rPr>
          <w:i/>
        </w:rPr>
        <w:t>Sumber: Pedoman Kapasitas Jalan Indonesia, 2014</w:t>
      </w:r>
    </w:p>
    <w:p w:rsidR="00EF3B57" w:rsidRDefault="00EF7AFE" w:rsidP="00EF3B57">
      <w:pPr>
        <w:spacing w:line="360" w:lineRule="auto"/>
      </w:pPr>
      <w:r w:rsidRPr="00EF7AFE">
        <w:t>Titik konflik kritis pada masing-masing fase (i) adalah titik yang menghasilkan M</w:t>
      </w:r>
      <w:r w:rsidRPr="00EF7AFE">
        <w:rPr>
          <w:vertAlign w:val="subscript"/>
        </w:rPr>
        <w:t>semua</w:t>
      </w:r>
      <w:r>
        <w:t xml:space="preserve"> terbesar:</w:t>
      </w:r>
    </w:p>
    <w:p w:rsidR="00EF7AFE" w:rsidRPr="004605FE" w:rsidRDefault="00EF7AFE" w:rsidP="00EF3B57">
      <w:pPr>
        <w:spacing w:line="360" w:lineRule="auto"/>
        <w:rPr>
          <w:rFonts w:eastAsiaTheme="minorEastAsia" w:cs="Arial"/>
        </w:rPr>
      </w:pPr>
      <w:r w:rsidRPr="004605FE">
        <w:rPr>
          <w:rFonts w:cs="Arial"/>
        </w:rPr>
        <w:t>M</w:t>
      </w:r>
      <w:r w:rsidRPr="004605FE">
        <w:rPr>
          <w:rFonts w:cs="Arial"/>
          <w:vertAlign w:val="subscript"/>
        </w:rPr>
        <w:t>semua</w:t>
      </w:r>
      <w:r w:rsidRPr="004605FE">
        <w:rPr>
          <w:rFonts w:cs="Arial"/>
          <w:i/>
          <w:vertAlign w:val="subscript"/>
        </w:rPr>
        <w:t xml:space="preserve"> </w:t>
      </w:r>
      <w:r w:rsidRPr="004605FE">
        <w:rPr>
          <w:rFonts w:cs="Arial"/>
        </w:rPr>
        <w:t xml:space="preserve">= Max </w:t>
      </w:r>
      <m:oMath>
        <m:d>
          <m:dPr>
            <m:begChr m:val="{"/>
            <m:endChr m:val=""/>
            <m:ctrlPr>
              <w:rPr>
                <w:rFonts w:ascii="Cambria Math" w:hAnsi="Cambria Math" w:cs="Arial"/>
                <w:i/>
              </w:rPr>
            </m:ctrlPr>
          </m:dPr>
          <m:e>
            <m:eqArr>
              <m:eqArrPr>
                <m:ctrlPr>
                  <w:rPr>
                    <w:rFonts w:ascii="Cambria Math" w:hAnsi="Cambria Math" w:cs="Arial"/>
                    <w:i/>
                  </w:rPr>
                </m:ctrlPr>
              </m:eqArrPr>
              <m:e>
                <m:f>
                  <m:fPr>
                    <m:ctrlPr>
                      <w:rPr>
                        <w:rFonts w:ascii="Cambria Math" w:hAnsi="Cambria Math" w:cs="Arial"/>
                        <w:i/>
                      </w:rPr>
                    </m:ctrlPr>
                  </m:fPr>
                  <m:num>
                    <m:sSub>
                      <m:sSubPr>
                        <m:ctrlPr>
                          <w:rPr>
                            <w:rFonts w:ascii="Cambria Math" w:hAnsi="Cambria Math" w:cs="Arial"/>
                            <w:i/>
                          </w:rPr>
                        </m:ctrlPr>
                      </m:sSubPr>
                      <m:e>
                        <m:r>
                          <m:rPr>
                            <m:nor/>
                          </m:rPr>
                          <w:rPr>
                            <w:rFonts w:cs="Arial"/>
                          </w:rPr>
                          <m:t>L</m:t>
                        </m:r>
                      </m:e>
                      <m:sub>
                        <m:r>
                          <m:rPr>
                            <m:nor/>
                          </m:rPr>
                          <w:rPr>
                            <w:rFonts w:cs="Arial"/>
                          </w:rPr>
                          <m:t xml:space="preserve">KBR+ </m:t>
                        </m:r>
                        <m:sSub>
                          <m:sSubPr>
                            <m:ctrlPr>
                              <w:rPr>
                                <w:rFonts w:ascii="Cambria Math" w:hAnsi="Cambria Math" w:cs="Arial"/>
                                <w:i/>
                              </w:rPr>
                            </m:ctrlPr>
                          </m:sSubPr>
                          <m:e>
                            <m:r>
                              <m:rPr>
                                <m:nor/>
                              </m:rPr>
                              <w:rPr>
                                <w:rFonts w:cs="Arial"/>
                              </w:rPr>
                              <m:t>P</m:t>
                            </m:r>
                          </m:e>
                          <m:sub>
                            <m:r>
                              <m:rPr>
                                <m:nor/>
                              </m:rPr>
                              <w:rPr>
                                <w:rFonts w:cs="Arial"/>
                              </w:rPr>
                              <m:t>KBR</m:t>
                            </m:r>
                          </m:sub>
                        </m:sSub>
                      </m:sub>
                    </m:sSub>
                    <m:r>
                      <m:rPr>
                        <m:nor/>
                      </m:rPr>
                      <w:rPr>
                        <w:rFonts w:cs="Arial"/>
                      </w:rPr>
                      <m:t xml:space="preserve"> </m:t>
                    </m:r>
                  </m:num>
                  <m:den>
                    <m:sSub>
                      <m:sSubPr>
                        <m:ctrlPr>
                          <w:rPr>
                            <w:rFonts w:ascii="Cambria Math" w:hAnsi="Cambria Math" w:cs="Arial"/>
                            <w:i/>
                          </w:rPr>
                        </m:ctrlPr>
                      </m:sSubPr>
                      <m:e>
                        <m:r>
                          <m:rPr>
                            <m:nor/>
                          </m:rPr>
                          <w:rPr>
                            <w:rFonts w:cs="Arial"/>
                          </w:rPr>
                          <m:t>V</m:t>
                        </m:r>
                      </m:e>
                      <m:sub>
                        <m:r>
                          <m:rPr>
                            <m:nor/>
                          </m:rPr>
                          <w:rPr>
                            <w:rFonts w:cs="Arial"/>
                          </w:rPr>
                          <m:t>KBR</m:t>
                        </m:r>
                      </m:sub>
                    </m:sSub>
                  </m:den>
                </m:f>
                <m:r>
                  <m:rPr>
                    <m:nor/>
                  </m:rPr>
                  <w:rPr>
                    <w:rFonts w:cs="Arial"/>
                  </w:rPr>
                  <m:t xml:space="preserve"> -</m:t>
                </m:r>
                <m:f>
                  <m:fPr>
                    <m:ctrlPr>
                      <w:rPr>
                        <w:rFonts w:ascii="Cambria Math" w:hAnsi="Cambria Math" w:cs="Arial"/>
                        <w:i/>
                      </w:rPr>
                    </m:ctrlPr>
                  </m:fPr>
                  <m:num>
                    <m:sSub>
                      <m:sSubPr>
                        <m:ctrlPr>
                          <w:rPr>
                            <w:rFonts w:ascii="Cambria Math" w:hAnsi="Cambria Math" w:cs="Arial"/>
                            <w:i/>
                          </w:rPr>
                        </m:ctrlPr>
                      </m:sSubPr>
                      <m:e>
                        <m:r>
                          <m:rPr>
                            <m:nor/>
                          </m:rPr>
                          <w:rPr>
                            <w:rFonts w:cs="Arial"/>
                          </w:rPr>
                          <m:t>L</m:t>
                        </m:r>
                      </m:e>
                      <m:sub>
                        <m:r>
                          <m:rPr>
                            <m:nor/>
                          </m:rPr>
                          <w:rPr>
                            <w:rFonts w:cs="Arial"/>
                          </w:rPr>
                          <m:t>KDT</m:t>
                        </m:r>
                      </m:sub>
                    </m:sSub>
                  </m:num>
                  <m:den>
                    <m:sSub>
                      <m:sSubPr>
                        <m:ctrlPr>
                          <w:rPr>
                            <w:rFonts w:ascii="Cambria Math" w:hAnsi="Cambria Math" w:cs="Arial"/>
                            <w:i/>
                          </w:rPr>
                        </m:ctrlPr>
                      </m:sSubPr>
                      <m:e>
                        <m:r>
                          <m:rPr>
                            <m:nor/>
                          </m:rPr>
                          <w:rPr>
                            <w:rFonts w:cs="Arial"/>
                          </w:rPr>
                          <m:t>V</m:t>
                        </m:r>
                      </m:e>
                      <m:sub>
                        <m:r>
                          <m:rPr>
                            <m:nor/>
                          </m:rPr>
                          <w:rPr>
                            <w:rFonts w:cs="Arial"/>
                          </w:rPr>
                          <m:t>KDT</m:t>
                        </m:r>
                      </m:sub>
                    </m:sSub>
                  </m:den>
                </m:f>
              </m:e>
              <m:e>
                <m:f>
                  <m:fPr>
                    <m:ctrlPr>
                      <w:rPr>
                        <w:rFonts w:ascii="Cambria Math" w:hAnsi="Cambria Math" w:cs="Arial"/>
                        <w:i/>
                      </w:rPr>
                    </m:ctrlPr>
                  </m:fPr>
                  <m:num>
                    <m:sSub>
                      <m:sSubPr>
                        <m:ctrlPr>
                          <w:rPr>
                            <w:rFonts w:ascii="Cambria Math" w:hAnsi="Cambria Math" w:cs="Arial"/>
                            <w:i/>
                          </w:rPr>
                        </m:ctrlPr>
                      </m:sSubPr>
                      <m:e>
                        <m:r>
                          <m:rPr>
                            <m:nor/>
                          </m:rPr>
                          <w:rPr>
                            <w:rFonts w:cs="Arial"/>
                          </w:rPr>
                          <m:t>L</m:t>
                        </m:r>
                      </m:e>
                      <m:sub>
                        <m:r>
                          <m:rPr>
                            <m:nor/>
                          </m:rPr>
                          <w:rPr>
                            <w:rFonts w:cs="Arial"/>
                          </w:rPr>
                          <m:t>PK</m:t>
                        </m:r>
                      </m:sub>
                    </m:sSub>
                  </m:num>
                  <m:den>
                    <m:sSub>
                      <m:sSubPr>
                        <m:ctrlPr>
                          <w:rPr>
                            <w:rFonts w:ascii="Cambria Math" w:hAnsi="Cambria Math" w:cs="Arial"/>
                            <w:i/>
                          </w:rPr>
                        </m:ctrlPr>
                      </m:sSubPr>
                      <m:e>
                        <m:r>
                          <m:rPr>
                            <m:nor/>
                          </m:rPr>
                          <w:rPr>
                            <w:rFonts w:cs="Arial"/>
                          </w:rPr>
                          <m:t>V</m:t>
                        </m:r>
                      </m:e>
                      <m:sub>
                        <m:r>
                          <m:rPr>
                            <m:nor/>
                          </m:rPr>
                          <w:rPr>
                            <w:rFonts w:cs="Arial"/>
                          </w:rPr>
                          <m:t>PK</m:t>
                        </m:r>
                      </m:sub>
                    </m:sSub>
                  </m:den>
                </m:f>
              </m:e>
            </m:eqArr>
          </m:e>
        </m:d>
      </m:oMath>
      <w:r w:rsidR="004605FE">
        <w:rPr>
          <w:rFonts w:eastAsiaTheme="minorEastAsia" w:cs="Arial"/>
        </w:rPr>
        <w:t>………………………………</w:t>
      </w:r>
      <w:r w:rsidR="004605FE">
        <w:rPr>
          <w:rFonts w:eastAsiaTheme="minorEastAsia" w:cs="Arial"/>
          <w:lang w:val="id-ID"/>
        </w:rPr>
        <w:t>....</w:t>
      </w:r>
      <w:r w:rsidR="004605FE">
        <w:rPr>
          <w:rFonts w:eastAsiaTheme="minorEastAsia" w:cs="Arial"/>
        </w:rPr>
        <w:t>…………</w:t>
      </w:r>
      <w:r w:rsidR="004605FE" w:rsidRPr="004605FE">
        <w:rPr>
          <w:rFonts w:eastAsiaTheme="minorEastAsia" w:cs="Arial"/>
        </w:rPr>
        <w:t>…</w:t>
      </w:r>
      <w:r w:rsidR="004605FE">
        <w:rPr>
          <w:rFonts w:eastAsiaTheme="minorEastAsia" w:cs="Arial"/>
          <w:lang w:val="id-ID"/>
        </w:rPr>
        <w:t>...</w:t>
      </w:r>
      <w:r w:rsidR="004605FE">
        <w:rPr>
          <w:rFonts w:eastAsiaTheme="minorEastAsia" w:cs="Arial"/>
          <w:lang w:val="id-ID"/>
        </w:rPr>
        <w:tab/>
      </w:r>
      <w:r w:rsidR="004605FE" w:rsidRPr="004605FE">
        <w:rPr>
          <w:rFonts w:eastAsiaTheme="minorEastAsia" w:cs="Arial"/>
        </w:rPr>
        <w:t>(2.4</w:t>
      </w:r>
      <w:r w:rsidRPr="004605FE">
        <w:rPr>
          <w:rFonts w:eastAsiaTheme="minorEastAsia" w:cs="Arial"/>
        </w:rPr>
        <w:t>)</w:t>
      </w:r>
    </w:p>
    <w:p w:rsidR="00EF7AFE" w:rsidRDefault="007C24B2" w:rsidP="00EF3B57">
      <w:pPr>
        <w:spacing w:line="360" w:lineRule="auto"/>
        <w:rPr>
          <w:rFonts w:eastAsiaTheme="minorEastAsia" w:cs="Arial"/>
        </w:rPr>
      </w:pPr>
      <w:r>
        <w:rPr>
          <w:rFonts w:eastAsiaTheme="minorEastAsia" w:cs="Arial"/>
        </w:rPr>
        <w:t>Dimana:</w:t>
      </w:r>
    </w:p>
    <w:p w:rsidR="007C24B2" w:rsidRPr="007C24B2" w:rsidRDefault="007C24B2" w:rsidP="007C24B2">
      <w:pPr>
        <w:spacing w:line="360" w:lineRule="auto"/>
        <w:rPr>
          <w:rFonts w:eastAsiaTheme="minorEastAsia" w:cs="Arial"/>
        </w:rPr>
      </w:pPr>
      <w:r>
        <w:rPr>
          <w:rFonts w:eastAsiaTheme="minorEastAsia" w:cs="Arial"/>
        </w:rPr>
        <w:t>L</w:t>
      </w:r>
      <w:r w:rsidRPr="008F518F">
        <w:rPr>
          <w:rFonts w:eastAsiaTheme="minorEastAsia" w:cs="Arial"/>
          <w:vertAlign w:val="subscript"/>
        </w:rPr>
        <w:t>KBR</w:t>
      </w:r>
      <w:r>
        <w:rPr>
          <w:rFonts w:eastAsiaTheme="minorEastAsia" w:cs="Arial"/>
        </w:rPr>
        <w:t>, L</w:t>
      </w:r>
      <w:r w:rsidRPr="008F518F">
        <w:rPr>
          <w:rFonts w:eastAsiaTheme="minorEastAsia" w:cs="Arial"/>
          <w:vertAlign w:val="subscript"/>
        </w:rPr>
        <w:t>KDT</w:t>
      </w:r>
      <w:r>
        <w:rPr>
          <w:rFonts w:eastAsiaTheme="minorEastAsia" w:cs="Arial"/>
        </w:rPr>
        <w:t>, L</w:t>
      </w:r>
      <w:r w:rsidRPr="008F518F">
        <w:rPr>
          <w:rFonts w:eastAsiaTheme="minorEastAsia" w:cs="Arial"/>
          <w:vertAlign w:val="subscript"/>
        </w:rPr>
        <w:t>PK</w:t>
      </w:r>
      <w:r>
        <w:rPr>
          <w:rFonts w:eastAsiaTheme="minorEastAsia" w:cs="Arial"/>
        </w:rPr>
        <w:tab/>
        <w:t xml:space="preserve">= </w:t>
      </w:r>
      <w:r w:rsidRPr="007C24B2">
        <w:rPr>
          <w:rFonts w:eastAsiaTheme="minorEastAsia" w:cs="Arial"/>
        </w:rPr>
        <w:t>jarak dari garis henti ke titik konflik masing-masing untuk kendaraan yang berangkat, kendaraan yang datang, dan pejalan kaki (m).</w:t>
      </w:r>
    </w:p>
    <w:p w:rsidR="007C24B2" w:rsidRPr="007C24B2" w:rsidRDefault="007C24B2" w:rsidP="007C24B2">
      <w:pPr>
        <w:spacing w:line="360" w:lineRule="auto"/>
        <w:rPr>
          <w:rFonts w:eastAsiaTheme="minorEastAsia" w:cs="Arial"/>
        </w:rPr>
      </w:pPr>
      <w:r w:rsidRPr="007C24B2">
        <w:rPr>
          <w:rFonts w:eastAsiaTheme="minorEastAsia" w:cs="Arial"/>
        </w:rPr>
        <w:t>P</w:t>
      </w:r>
      <w:r w:rsidRPr="008F518F">
        <w:rPr>
          <w:rFonts w:eastAsiaTheme="minorEastAsia" w:cs="Arial"/>
          <w:vertAlign w:val="subscript"/>
        </w:rPr>
        <w:t xml:space="preserve">KBR </w:t>
      </w:r>
      <w:r>
        <w:rPr>
          <w:rFonts w:eastAsiaTheme="minorEastAsia" w:cs="Arial"/>
        </w:rPr>
        <w:tab/>
      </w:r>
      <w:r>
        <w:rPr>
          <w:rFonts w:eastAsiaTheme="minorEastAsia" w:cs="Arial"/>
        </w:rPr>
        <w:tab/>
      </w:r>
      <w:r w:rsidR="008F518F">
        <w:rPr>
          <w:rFonts w:eastAsiaTheme="minorEastAsia" w:cs="Arial"/>
        </w:rPr>
        <w:tab/>
      </w:r>
      <w:r>
        <w:rPr>
          <w:rFonts w:eastAsiaTheme="minorEastAsia" w:cs="Arial"/>
        </w:rPr>
        <w:t xml:space="preserve">= </w:t>
      </w:r>
      <w:r w:rsidRPr="007C24B2">
        <w:rPr>
          <w:rFonts w:eastAsiaTheme="minorEastAsia" w:cs="Arial"/>
        </w:rPr>
        <w:t>panjang kendaraan yang berangkat (m).</w:t>
      </w:r>
    </w:p>
    <w:p w:rsidR="007C24B2" w:rsidRDefault="007C24B2" w:rsidP="007C24B2">
      <w:pPr>
        <w:spacing w:line="360" w:lineRule="auto"/>
        <w:rPr>
          <w:rFonts w:eastAsiaTheme="minorEastAsia" w:cs="Arial"/>
        </w:rPr>
      </w:pPr>
      <w:r>
        <w:rPr>
          <w:rFonts w:eastAsiaTheme="minorEastAsia" w:cs="Arial"/>
        </w:rPr>
        <w:t>V</w:t>
      </w:r>
      <w:r w:rsidRPr="008F518F">
        <w:rPr>
          <w:rFonts w:eastAsiaTheme="minorEastAsia" w:cs="Arial"/>
          <w:vertAlign w:val="subscript"/>
        </w:rPr>
        <w:t>KBR</w:t>
      </w:r>
      <w:r>
        <w:rPr>
          <w:rFonts w:eastAsiaTheme="minorEastAsia" w:cs="Arial"/>
        </w:rPr>
        <w:t>, V</w:t>
      </w:r>
      <w:r w:rsidRPr="008F518F">
        <w:rPr>
          <w:rFonts w:eastAsiaTheme="minorEastAsia" w:cs="Arial"/>
          <w:vertAlign w:val="subscript"/>
        </w:rPr>
        <w:t>KDT</w:t>
      </w:r>
      <w:r>
        <w:rPr>
          <w:rFonts w:eastAsiaTheme="minorEastAsia" w:cs="Arial"/>
        </w:rPr>
        <w:t>, V</w:t>
      </w:r>
      <w:r w:rsidRPr="008F518F">
        <w:rPr>
          <w:rFonts w:eastAsiaTheme="minorEastAsia" w:cs="Arial"/>
          <w:vertAlign w:val="subscript"/>
        </w:rPr>
        <w:t>PK</w:t>
      </w:r>
      <w:r>
        <w:rPr>
          <w:rFonts w:eastAsiaTheme="minorEastAsia" w:cs="Arial"/>
        </w:rPr>
        <w:tab/>
        <w:t xml:space="preserve">= </w:t>
      </w:r>
      <w:r w:rsidRPr="007C24B2">
        <w:rPr>
          <w:rFonts w:eastAsiaTheme="minorEastAsia" w:cs="Arial"/>
        </w:rPr>
        <w:t>kecepatan untuk masing-masing kendaraan berangkat, kendaraan datang, dan pejalan kaki (m/det).</w:t>
      </w:r>
    </w:p>
    <w:p w:rsidR="007C24B2" w:rsidRPr="007C24B2" w:rsidRDefault="007C24B2" w:rsidP="007C24B2">
      <w:pPr>
        <w:spacing w:line="360" w:lineRule="auto"/>
        <w:rPr>
          <w:rFonts w:eastAsiaTheme="minorEastAsia" w:cs="Arial"/>
        </w:rPr>
      </w:pPr>
      <w:r w:rsidRPr="007C24B2">
        <w:rPr>
          <w:rFonts w:eastAsiaTheme="minorEastAsia" w:cs="Arial"/>
        </w:rPr>
        <w:t>Nilai-nilai V</w:t>
      </w:r>
      <w:r w:rsidRPr="008F518F">
        <w:rPr>
          <w:rFonts w:eastAsiaTheme="minorEastAsia" w:cs="Arial"/>
          <w:vertAlign w:val="subscript"/>
        </w:rPr>
        <w:t>KBR</w:t>
      </w:r>
      <w:r w:rsidRPr="007C24B2">
        <w:rPr>
          <w:rFonts w:eastAsiaTheme="minorEastAsia" w:cs="Arial"/>
        </w:rPr>
        <w:t>, V</w:t>
      </w:r>
      <w:r w:rsidRPr="008F518F">
        <w:rPr>
          <w:rFonts w:eastAsiaTheme="minorEastAsia" w:cs="Arial"/>
          <w:vertAlign w:val="subscript"/>
        </w:rPr>
        <w:t>KDT</w:t>
      </w:r>
      <w:r w:rsidRPr="007C24B2">
        <w:rPr>
          <w:rFonts w:eastAsiaTheme="minorEastAsia" w:cs="Arial"/>
        </w:rPr>
        <w:t>, dan P</w:t>
      </w:r>
      <w:r w:rsidRPr="008F518F">
        <w:rPr>
          <w:rFonts w:eastAsiaTheme="minorEastAsia" w:cs="Arial"/>
          <w:vertAlign w:val="subscript"/>
        </w:rPr>
        <w:t>KBR</w:t>
      </w:r>
      <w:r w:rsidRPr="007C24B2">
        <w:rPr>
          <w:rFonts w:eastAsiaTheme="minorEastAsia" w:cs="Arial"/>
        </w:rPr>
        <w:t xml:space="preserve"> tergantung dari kondisi lokasi setempat. Nilai-nilai berikut ini dapat digunakan sebagai pilihan jika nilai baku tidak tersedia. </w:t>
      </w:r>
    </w:p>
    <w:p w:rsidR="007C24B2" w:rsidRPr="007C24B2" w:rsidRDefault="007C24B2" w:rsidP="007C24B2">
      <w:pPr>
        <w:spacing w:line="360" w:lineRule="auto"/>
        <w:rPr>
          <w:rFonts w:eastAsiaTheme="minorEastAsia" w:cs="Arial"/>
        </w:rPr>
      </w:pPr>
      <w:r w:rsidRPr="007C24B2">
        <w:rPr>
          <w:rFonts w:eastAsiaTheme="minorEastAsia" w:cs="Arial"/>
        </w:rPr>
        <w:t>V</w:t>
      </w:r>
      <w:r w:rsidRPr="008F518F">
        <w:rPr>
          <w:rFonts w:eastAsiaTheme="minorEastAsia" w:cs="Arial"/>
          <w:vertAlign w:val="subscript"/>
        </w:rPr>
        <w:t>KDT</w:t>
      </w:r>
      <w:r w:rsidRPr="007C24B2">
        <w:rPr>
          <w:rFonts w:eastAsiaTheme="minorEastAsia" w:cs="Arial"/>
        </w:rPr>
        <w:t xml:space="preserve"> </w:t>
      </w:r>
      <w:r w:rsidR="008F518F">
        <w:rPr>
          <w:rFonts w:eastAsiaTheme="minorEastAsia" w:cs="Arial"/>
        </w:rPr>
        <w:tab/>
      </w:r>
      <w:r w:rsidRPr="007C24B2">
        <w:rPr>
          <w:rFonts w:eastAsiaTheme="minorEastAsia" w:cs="Arial"/>
        </w:rPr>
        <w:t>= 10m/det (kendaraan bermotor)</w:t>
      </w:r>
    </w:p>
    <w:p w:rsidR="007C24B2" w:rsidRPr="007C24B2" w:rsidRDefault="007C24B2" w:rsidP="007C24B2">
      <w:pPr>
        <w:spacing w:line="360" w:lineRule="auto"/>
        <w:rPr>
          <w:rFonts w:eastAsiaTheme="minorEastAsia" w:cs="Arial"/>
        </w:rPr>
      </w:pPr>
      <w:r w:rsidRPr="007C24B2">
        <w:rPr>
          <w:rFonts w:eastAsiaTheme="minorEastAsia" w:cs="Arial"/>
        </w:rPr>
        <w:t>V</w:t>
      </w:r>
      <w:r w:rsidRPr="008F518F">
        <w:rPr>
          <w:rFonts w:eastAsiaTheme="minorEastAsia" w:cs="Arial"/>
          <w:vertAlign w:val="subscript"/>
        </w:rPr>
        <w:t>KBR</w:t>
      </w:r>
      <w:r w:rsidR="008F518F">
        <w:rPr>
          <w:rFonts w:eastAsiaTheme="minorEastAsia" w:cs="Arial"/>
          <w:vertAlign w:val="subscript"/>
        </w:rPr>
        <w:tab/>
      </w:r>
      <w:r w:rsidRPr="007C24B2">
        <w:rPr>
          <w:rFonts w:eastAsiaTheme="minorEastAsia" w:cs="Arial"/>
        </w:rPr>
        <w:t>= 10m/det (kendaraan bermotor)</w:t>
      </w:r>
    </w:p>
    <w:p w:rsidR="007C24B2" w:rsidRPr="007C24B2" w:rsidRDefault="008F518F" w:rsidP="008F518F">
      <w:pPr>
        <w:spacing w:line="360" w:lineRule="auto"/>
        <w:ind w:left="720"/>
        <w:rPr>
          <w:rFonts w:eastAsiaTheme="minorEastAsia" w:cs="Arial"/>
        </w:rPr>
      </w:pPr>
      <w:r>
        <w:rPr>
          <w:rFonts w:eastAsiaTheme="minorEastAsia" w:cs="Arial"/>
        </w:rPr>
        <w:t xml:space="preserve">    </w:t>
      </w:r>
      <w:r w:rsidR="007C24B2" w:rsidRPr="007C24B2">
        <w:rPr>
          <w:rFonts w:eastAsiaTheme="minorEastAsia" w:cs="Arial"/>
        </w:rPr>
        <w:t>3m/det (kendaraan tak bermotor misalnya sepeda)</w:t>
      </w:r>
    </w:p>
    <w:p w:rsidR="007C24B2" w:rsidRPr="007C24B2" w:rsidRDefault="008F518F" w:rsidP="008F518F">
      <w:pPr>
        <w:spacing w:line="360" w:lineRule="auto"/>
        <w:ind w:firstLine="720"/>
        <w:rPr>
          <w:rFonts w:eastAsiaTheme="minorEastAsia" w:cs="Arial"/>
        </w:rPr>
      </w:pPr>
      <w:r>
        <w:rPr>
          <w:rFonts w:eastAsiaTheme="minorEastAsia" w:cs="Arial"/>
        </w:rPr>
        <w:t xml:space="preserve">    </w:t>
      </w:r>
      <w:r w:rsidR="007C24B2" w:rsidRPr="007C24B2">
        <w:rPr>
          <w:rFonts w:eastAsiaTheme="minorEastAsia" w:cs="Arial"/>
        </w:rPr>
        <w:t xml:space="preserve">1,2m/det (pejalan kaki) </w:t>
      </w:r>
    </w:p>
    <w:p w:rsidR="007C24B2" w:rsidRPr="007C24B2" w:rsidRDefault="007C24B2" w:rsidP="007C24B2">
      <w:pPr>
        <w:spacing w:line="360" w:lineRule="auto"/>
        <w:rPr>
          <w:rFonts w:eastAsiaTheme="minorEastAsia" w:cs="Arial"/>
        </w:rPr>
      </w:pPr>
      <w:r w:rsidRPr="007C24B2">
        <w:rPr>
          <w:rFonts w:eastAsiaTheme="minorEastAsia" w:cs="Arial"/>
        </w:rPr>
        <w:t>P</w:t>
      </w:r>
      <w:r w:rsidRPr="008F518F">
        <w:rPr>
          <w:rFonts w:eastAsiaTheme="minorEastAsia" w:cs="Arial"/>
          <w:vertAlign w:val="subscript"/>
        </w:rPr>
        <w:t>KBR</w:t>
      </w:r>
      <w:r w:rsidRPr="007C24B2">
        <w:rPr>
          <w:rFonts w:eastAsiaTheme="minorEastAsia" w:cs="Arial"/>
        </w:rPr>
        <w:t xml:space="preserve"> = 5m (KR atau KB)</w:t>
      </w:r>
    </w:p>
    <w:p w:rsidR="007C24B2" w:rsidRDefault="008F518F" w:rsidP="008F518F">
      <w:pPr>
        <w:spacing w:line="360" w:lineRule="auto"/>
        <w:ind w:firstLine="720"/>
        <w:rPr>
          <w:rFonts w:eastAsiaTheme="minorEastAsia" w:cs="Arial"/>
        </w:rPr>
      </w:pPr>
      <w:r>
        <w:rPr>
          <w:rFonts w:eastAsiaTheme="minorEastAsia" w:cs="Arial"/>
        </w:rPr>
        <w:t xml:space="preserve">   </w:t>
      </w:r>
      <w:r w:rsidR="007C24B2" w:rsidRPr="007C24B2">
        <w:rPr>
          <w:rFonts w:eastAsiaTheme="minorEastAsia" w:cs="Arial"/>
        </w:rPr>
        <w:t>2m (SM atau KTB)</w:t>
      </w:r>
    </w:p>
    <w:p w:rsidR="008F518F" w:rsidRDefault="008F518F" w:rsidP="0014018D">
      <w:pPr>
        <w:pStyle w:val="ListParagraph"/>
        <w:numPr>
          <w:ilvl w:val="0"/>
          <w:numId w:val="18"/>
        </w:numPr>
        <w:spacing w:line="360" w:lineRule="auto"/>
        <w:rPr>
          <w:rFonts w:eastAsiaTheme="minorEastAsia" w:cs="Arial"/>
        </w:rPr>
      </w:pPr>
      <w:r>
        <w:rPr>
          <w:rFonts w:eastAsiaTheme="minorEastAsia" w:cs="Arial"/>
        </w:rPr>
        <w:t xml:space="preserve">Waktu hilang, </w:t>
      </w:r>
      <w:r w:rsidR="00EE0383" w:rsidRPr="00EE0383">
        <w:rPr>
          <w:rFonts w:eastAsiaTheme="minorEastAsia" w:cs="Arial"/>
        </w:rPr>
        <w:t>Apabila periode M</w:t>
      </w:r>
      <w:r w:rsidR="00EE0383" w:rsidRPr="00EE0383">
        <w:rPr>
          <w:rFonts w:eastAsiaTheme="minorEastAsia" w:cs="Arial"/>
          <w:vertAlign w:val="subscript"/>
        </w:rPr>
        <w:t>semua</w:t>
      </w:r>
      <w:r w:rsidR="00EE0383" w:rsidRPr="00EE0383">
        <w:rPr>
          <w:rFonts w:eastAsiaTheme="minorEastAsia" w:cs="Arial"/>
        </w:rPr>
        <w:t xml:space="preserve"> untuk masing-masing akhir fase telah ditetapkan, waktu hijau hilang total (H</w:t>
      </w:r>
      <w:r w:rsidR="00EE0383" w:rsidRPr="00EE0383">
        <w:rPr>
          <w:rFonts w:eastAsiaTheme="minorEastAsia" w:cs="Arial"/>
          <w:vertAlign w:val="subscript"/>
        </w:rPr>
        <w:t>H</w:t>
      </w:r>
      <w:r w:rsidR="00EE0383" w:rsidRPr="00EE0383">
        <w:rPr>
          <w:rFonts w:eastAsiaTheme="minorEastAsia" w:cs="Arial"/>
        </w:rPr>
        <w:t>) untuk simpang untuk setiap siklus dapat dihitung sebagai jumlah dari waktu-waktu antar hijau menggunakan persamaan</w:t>
      </w:r>
      <w:r w:rsidR="00EE0383">
        <w:rPr>
          <w:rFonts w:eastAsiaTheme="minorEastAsia" w:cs="Arial"/>
        </w:rPr>
        <w:t>:</w:t>
      </w:r>
    </w:p>
    <w:p w:rsidR="00EE0383" w:rsidRDefault="00EE0383" w:rsidP="00EE0383">
      <w:pPr>
        <w:pStyle w:val="ListParagraph"/>
        <w:spacing w:line="360" w:lineRule="auto"/>
        <w:ind w:left="1080"/>
        <w:rPr>
          <w:rFonts w:ascii="Cambria Math" w:eastAsiaTheme="minorEastAsia" w:hAnsi="Cambria Math" w:cs="Arial"/>
        </w:rPr>
      </w:pPr>
      <w:r w:rsidRPr="004605FE">
        <w:rPr>
          <w:rFonts w:eastAsiaTheme="minorEastAsia" w:cs="Arial"/>
        </w:rPr>
        <w:t>H</w:t>
      </w:r>
      <w:r w:rsidRPr="004605FE">
        <w:rPr>
          <w:rFonts w:eastAsiaTheme="minorEastAsia" w:cs="Arial"/>
          <w:vertAlign w:val="subscript"/>
        </w:rPr>
        <w:t xml:space="preserve">H </w:t>
      </w:r>
      <w:r w:rsidRPr="004605FE">
        <w:rPr>
          <w:rFonts w:cs="Arial"/>
        </w:rPr>
        <w:t xml:space="preserve">= </w:t>
      </w:r>
      <m:oMath>
        <m:nary>
          <m:naryPr>
            <m:chr m:val="∑"/>
            <m:limLoc m:val="subSup"/>
            <m:supHide m:val="1"/>
            <m:ctrlPr>
              <w:rPr>
                <w:rFonts w:ascii="Cambria Math" w:hAnsi="Cambria Math" w:cs="Arial"/>
              </w:rPr>
            </m:ctrlPr>
          </m:naryPr>
          <m:sub>
            <m:r>
              <m:rPr>
                <m:nor/>
              </m:rPr>
              <w:rPr>
                <w:rFonts w:cs="Arial"/>
              </w:rPr>
              <m:t>i</m:t>
            </m:r>
          </m:sub>
          <m:sup/>
          <m:e>
            <m:sSub>
              <m:sSubPr>
                <m:ctrlPr>
                  <w:rPr>
                    <w:rFonts w:ascii="Cambria Math" w:hAnsi="Cambria Math" w:cs="Arial"/>
                  </w:rPr>
                </m:ctrlPr>
              </m:sSubPr>
              <m:e>
                <m:r>
                  <m:rPr>
                    <m:nor/>
                  </m:rPr>
                  <w:rPr>
                    <w:rFonts w:cs="Arial"/>
                  </w:rPr>
                  <m:t>(Msemua+K)</m:t>
                </m:r>
              </m:e>
              <m:sub>
                <m:r>
                  <m:rPr>
                    <m:nor/>
                  </m:rPr>
                  <w:rPr>
                    <w:rFonts w:cs="Arial"/>
                  </w:rPr>
                  <m:t>i</m:t>
                </m:r>
              </m:sub>
            </m:sSub>
          </m:e>
        </m:nary>
      </m:oMath>
      <w:r w:rsidR="004605FE">
        <w:rPr>
          <w:rFonts w:eastAsiaTheme="minorEastAsia" w:cs="Arial"/>
        </w:rPr>
        <w:t>………………………………..……………</w:t>
      </w:r>
      <w:r w:rsidR="004605FE">
        <w:rPr>
          <w:rFonts w:eastAsiaTheme="minorEastAsia" w:cs="Arial"/>
          <w:lang w:val="id-ID"/>
        </w:rPr>
        <w:t>...</w:t>
      </w:r>
      <w:r w:rsidR="004605FE">
        <w:rPr>
          <w:rFonts w:eastAsiaTheme="minorEastAsia" w:cs="Arial"/>
        </w:rPr>
        <w:tab/>
      </w:r>
      <w:r w:rsidR="004605FE" w:rsidRPr="004605FE">
        <w:rPr>
          <w:rFonts w:eastAsiaTheme="minorEastAsia" w:cs="Arial"/>
        </w:rPr>
        <w:t>(2.5</w:t>
      </w:r>
      <w:r w:rsidRPr="004605FE">
        <w:rPr>
          <w:rFonts w:eastAsiaTheme="minorEastAsia" w:cs="Arial"/>
        </w:rPr>
        <w:t>)</w:t>
      </w:r>
    </w:p>
    <w:p w:rsidR="00EE0383" w:rsidRDefault="00DC4A40" w:rsidP="00EE0383">
      <w:pPr>
        <w:spacing w:line="360" w:lineRule="auto"/>
        <w:rPr>
          <w:rFonts w:eastAsiaTheme="minorEastAsia" w:cs="Arial"/>
        </w:rPr>
      </w:pPr>
      <w:r>
        <w:rPr>
          <w:rFonts w:eastAsiaTheme="minorEastAsia" w:cs="Arial"/>
        </w:rPr>
        <w:t>Panjang waktu kuning APILL perkotaan di Indonesia biasanya ditetapkan 3,0 detik.</w:t>
      </w:r>
    </w:p>
    <w:p w:rsidR="00042DFC" w:rsidRDefault="00042DFC" w:rsidP="00042DFC">
      <w:pPr>
        <w:spacing w:line="240" w:lineRule="auto"/>
        <w:rPr>
          <w:rFonts w:eastAsiaTheme="minorEastAsia" w:cs="Arial"/>
        </w:rPr>
      </w:pPr>
    </w:p>
    <w:p w:rsidR="00DC4A40" w:rsidRPr="00042DFC" w:rsidRDefault="00D12A64" w:rsidP="00042DFC">
      <w:pPr>
        <w:pStyle w:val="Heading3"/>
        <w:spacing w:line="360" w:lineRule="auto"/>
        <w:rPr>
          <w:rFonts w:eastAsiaTheme="minorEastAsia"/>
        </w:rPr>
      </w:pPr>
      <w:bookmarkStart w:id="61" w:name="_Toc2900544"/>
      <w:r>
        <w:rPr>
          <w:rFonts w:eastAsiaTheme="minorEastAsia"/>
        </w:rPr>
        <w:t>2.2.4</w:t>
      </w:r>
      <w:r w:rsidR="00042DFC">
        <w:rPr>
          <w:rFonts w:eastAsiaTheme="minorEastAsia"/>
        </w:rPr>
        <w:tab/>
      </w:r>
      <w:r w:rsidR="00B35FA9">
        <w:rPr>
          <w:rFonts w:eastAsiaTheme="minorEastAsia"/>
        </w:rPr>
        <w:t>Menentukan waktu APILL</w:t>
      </w:r>
      <w:bookmarkEnd w:id="61"/>
    </w:p>
    <w:p w:rsidR="00DC4A40" w:rsidRDefault="00DC4A40" w:rsidP="008674A3">
      <w:pPr>
        <w:pStyle w:val="ListParagraph"/>
        <w:numPr>
          <w:ilvl w:val="1"/>
          <w:numId w:val="7"/>
        </w:numPr>
        <w:spacing w:line="360" w:lineRule="auto"/>
        <w:ind w:left="426"/>
        <w:rPr>
          <w:rFonts w:eastAsiaTheme="minorEastAsia" w:cs="Arial"/>
        </w:rPr>
      </w:pPr>
      <w:r>
        <w:rPr>
          <w:rFonts w:eastAsiaTheme="minorEastAsia" w:cs="Arial"/>
        </w:rPr>
        <w:t>Pemilihan tipe pende</w:t>
      </w:r>
      <w:r w:rsidR="00A546E9">
        <w:rPr>
          <w:rFonts w:eastAsiaTheme="minorEastAsia" w:cs="Arial"/>
        </w:rPr>
        <w:t>k</w:t>
      </w:r>
      <w:r>
        <w:rPr>
          <w:rFonts w:eastAsiaTheme="minorEastAsia" w:cs="Arial"/>
        </w:rPr>
        <w:t>at</w:t>
      </w:r>
    </w:p>
    <w:p w:rsidR="00DC4A40" w:rsidRPr="008674A3" w:rsidRDefault="00A84D5C" w:rsidP="0073163D">
      <w:pPr>
        <w:spacing w:line="360" w:lineRule="auto"/>
        <w:ind w:firstLine="426"/>
        <w:rPr>
          <w:rFonts w:eastAsiaTheme="minorEastAsia" w:cs="Arial"/>
        </w:rPr>
      </w:pPr>
      <w:r w:rsidRPr="008674A3">
        <w:rPr>
          <w:rFonts w:eastAsiaTheme="minorEastAsia" w:cs="Arial"/>
        </w:rPr>
        <w:t>Pemilihan tipe pendekat yaitu termasuk tipe pelindung (P) atau tipe terlawan (O)</w:t>
      </w:r>
    </w:p>
    <w:p w:rsidR="00A546E9" w:rsidRDefault="005A1286" w:rsidP="005A1286">
      <w:pPr>
        <w:spacing w:line="360" w:lineRule="auto"/>
        <w:jc w:val="center"/>
        <w:rPr>
          <w:rFonts w:eastAsiaTheme="minorEastAsia" w:cs="Arial"/>
        </w:rPr>
      </w:pPr>
      <w:r>
        <w:rPr>
          <w:noProof/>
          <w:lang w:val="id-ID" w:eastAsia="id-ID"/>
        </w:rPr>
        <w:drawing>
          <wp:inline distT="0" distB="0" distL="0" distR="0" wp14:anchorId="55DFC820" wp14:editId="2693BDCB">
            <wp:extent cx="4051005" cy="20605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2380" cy="2091794"/>
                    </a:xfrm>
                    <a:prstGeom prst="rect">
                      <a:avLst/>
                    </a:prstGeom>
                  </pic:spPr>
                </pic:pic>
              </a:graphicData>
            </a:graphic>
          </wp:inline>
        </w:drawing>
      </w:r>
    </w:p>
    <w:p w:rsidR="005A1286" w:rsidRDefault="005A1286" w:rsidP="005A1286">
      <w:pPr>
        <w:spacing w:line="360" w:lineRule="auto"/>
        <w:jc w:val="center"/>
        <w:rPr>
          <w:rFonts w:eastAsiaTheme="minorEastAsia" w:cs="Arial"/>
        </w:rPr>
      </w:pPr>
      <w:r>
        <w:rPr>
          <w:rFonts w:eastAsiaTheme="minorEastAsia" w:cs="Arial"/>
          <w:b/>
        </w:rPr>
        <w:t xml:space="preserve">Gambar 2.5 </w:t>
      </w:r>
      <w:r w:rsidR="00E400F5">
        <w:rPr>
          <w:rFonts w:eastAsiaTheme="minorEastAsia" w:cs="Arial"/>
        </w:rPr>
        <w:t>Penentuan tipe pendekat</w:t>
      </w:r>
    </w:p>
    <w:p w:rsidR="0073163D" w:rsidRDefault="0073163D" w:rsidP="005A1286">
      <w:pPr>
        <w:spacing w:line="360" w:lineRule="auto"/>
        <w:jc w:val="center"/>
        <w:rPr>
          <w:rFonts w:eastAsiaTheme="minorEastAsia" w:cs="Arial"/>
        </w:rPr>
      </w:pPr>
      <w:r>
        <w:rPr>
          <w:i/>
        </w:rPr>
        <w:t>Sumber: Pedoman Kapasitas Jalan Indonesia, 2014</w:t>
      </w:r>
    </w:p>
    <w:p w:rsidR="00A84D5C" w:rsidRDefault="00A84D5C" w:rsidP="008674A3">
      <w:pPr>
        <w:pStyle w:val="ListParagraph"/>
        <w:numPr>
          <w:ilvl w:val="1"/>
          <w:numId w:val="7"/>
        </w:numPr>
        <w:spacing w:line="360" w:lineRule="auto"/>
        <w:ind w:left="426"/>
        <w:rPr>
          <w:rFonts w:eastAsiaTheme="minorEastAsia" w:cs="Arial"/>
        </w:rPr>
      </w:pPr>
      <w:r>
        <w:rPr>
          <w:rFonts w:eastAsiaTheme="minorEastAsia" w:cs="Arial"/>
        </w:rPr>
        <w:t>Lebar pendekat efektif, L</w:t>
      </w:r>
      <w:r>
        <w:rPr>
          <w:rFonts w:eastAsiaTheme="minorEastAsia" w:cs="Arial"/>
          <w:vertAlign w:val="subscript"/>
        </w:rPr>
        <w:t>E</w:t>
      </w:r>
    </w:p>
    <w:p w:rsidR="00A84D5C" w:rsidRPr="008674A3" w:rsidRDefault="00A84D5C" w:rsidP="0073163D">
      <w:pPr>
        <w:spacing w:line="360" w:lineRule="auto"/>
        <w:ind w:firstLine="426"/>
        <w:rPr>
          <w:rFonts w:eastAsiaTheme="minorEastAsia" w:cs="Arial"/>
        </w:rPr>
      </w:pPr>
      <w:r w:rsidRPr="008674A3">
        <w:rPr>
          <w:rFonts w:eastAsiaTheme="minorEastAsia" w:cs="Arial"/>
        </w:rPr>
        <w:t>Lebar</w:t>
      </w:r>
      <w:r w:rsidR="00E400F5" w:rsidRPr="008674A3">
        <w:rPr>
          <w:rFonts w:eastAsiaTheme="minorEastAsia" w:cs="Arial"/>
        </w:rPr>
        <w:t xml:space="preserve"> pendekat efektif dengan pulau lalu lintas atau tanpa pulau lalu lintas menggunakan rumus dibawah ini:</w:t>
      </w:r>
    </w:p>
    <w:p w:rsidR="00E400F5" w:rsidRDefault="00E400F5" w:rsidP="00E400F5">
      <w:pPr>
        <w:spacing w:line="360" w:lineRule="auto"/>
        <w:jc w:val="center"/>
        <w:rPr>
          <w:rFonts w:eastAsiaTheme="minorEastAsia" w:cs="Arial"/>
        </w:rPr>
      </w:pPr>
      <w:r>
        <w:rPr>
          <w:noProof/>
          <w:lang w:val="id-ID" w:eastAsia="id-ID"/>
        </w:rPr>
        <w:drawing>
          <wp:inline distT="0" distB="0" distL="0" distR="0" wp14:anchorId="176759C3" wp14:editId="4885B775">
            <wp:extent cx="4743450" cy="2952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3450" cy="2952750"/>
                    </a:xfrm>
                    <a:prstGeom prst="rect">
                      <a:avLst/>
                    </a:prstGeom>
                  </pic:spPr>
                </pic:pic>
              </a:graphicData>
            </a:graphic>
          </wp:inline>
        </w:drawing>
      </w:r>
    </w:p>
    <w:p w:rsidR="00DB28F8" w:rsidRDefault="00DB28F8" w:rsidP="00E400F5">
      <w:pPr>
        <w:spacing w:line="360" w:lineRule="auto"/>
        <w:jc w:val="center"/>
        <w:rPr>
          <w:rFonts w:eastAsiaTheme="minorEastAsia" w:cs="Arial"/>
          <w:lang w:val="id-ID"/>
        </w:rPr>
      </w:pPr>
      <w:r>
        <w:rPr>
          <w:rFonts w:eastAsiaTheme="minorEastAsia" w:cs="Arial"/>
          <w:b/>
        </w:rPr>
        <w:t xml:space="preserve">Gambar 2.6 </w:t>
      </w:r>
      <w:r>
        <w:rPr>
          <w:rFonts w:eastAsiaTheme="minorEastAsia" w:cs="Arial"/>
        </w:rPr>
        <w:t>Lebar pendekat dengan dan tanpa pulau lalu lintas</w:t>
      </w:r>
    </w:p>
    <w:p w:rsidR="0073163D" w:rsidRPr="0073163D" w:rsidRDefault="0073163D" w:rsidP="00E400F5">
      <w:pPr>
        <w:spacing w:line="360" w:lineRule="auto"/>
        <w:jc w:val="center"/>
        <w:rPr>
          <w:rFonts w:eastAsiaTheme="minorEastAsia" w:cs="Arial"/>
          <w:lang w:val="id-ID"/>
        </w:rPr>
      </w:pPr>
      <w:r>
        <w:rPr>
          <w:i/>
        </w:rPr>
        <w:t>Sumber: Pedoman Kapasitas Jalan Indonesia, 2014</w:t>
      </w:r>
    </w:p>
    <w:p w:rsidR="00CA6CD5" w:rsidRDefault="00CA6CD5" w:rsidP="0014018D">
      <w:pPr>
        <w:pStyle w:val="ListParagraph"/>
        <w:numPr>
          <w:ilvl w:val="0"/>
          <w:numId w:val="19"/>
        </w:numPr>
        <w:spacing w:after="160" w:line="360" w:lineRule="auto"/>
        <w:ind w:left="709"/>
      </w:pPr>
      <w:r>
        <w:t>Jika L</w:t>
      </w:r>
      <w:r w:rsidRPr="00CA6CD5">
        <w:rPr>
          <w:vertAlign w:val="subscript"/>
        </w:rPr>
        <w:t>BKiJT</w:t>
      </w:r>
      <w:r>
        <w:t xml:space="preserve"> ≥ 2m, maka arus kendaraan B</w:t>
      </w:r>
      <w:r w:rsidRPr="00CA6CD5">
        <w:rPr>
          <w:vertAlign w:val="subscript"/>
        </w:rPr>
        <w:t>KiJT</w:t>
      </w:r>
      <w:r>
        <w:t xml:space="preserve"> dapat mendahului antrian kendaraan lurus dan belok kanan selama isyarat merah. L</w:t>
      </w:r>
      <w:r w:rsidRPr="00CA6CD5">
        <w:rPr>
          <w:vertAlign w:val="subscript"/>
        </w:rPr>
        <w:t xml:space="preserve">E </w:t>
      </w:r>
      <w:r>
        <w:t xml:space="preserve">ditetapkan sebagai berikut: </w:t>
      </w:r>
    </w:p>
    <w:p w:rsidR="00CA6CD5" w:rsidRDefault="00CA6CD5" w:rsidP="00CA6CD5">
      <w:pPr>
        <w:pStyle w:val="ListParagraph"/>
        <w:spacing w:line="360" w:lineRule="auto"/>
        <w:rPr>
          <w:vertAlign w:val="subscript"/>
        </w:rPr>
      </w:pPr>
      <w:r>
        <w:t>Langkah 1: Keluarkan arus B</w:t>
      </w:r>
      <w:r w:rsidRPr="001D29FB">
        <w:rPr>
          <w:vertAlign w:val="subscript"/>
        </w:rPr>
        <w:t>KiJT</w:t>
      </w:r>
      <w:r>
        <w:t xml:space="preserve"> (q</w:t>
      </w:r>
      <w:r w:rsidRPr="001D29FB">
        <w:rPr>
          <w:vertAlign w:val="subscript"/>
        </w:rPr>
        <w:t>BKiJT</w:t>
      </w:r>
      <w:r>
        <w:t>) dari perhitungan dan selanjutnya arus yang dihitung adalah q = q</w:t>
      </w:r>
      <w:r w:rsidRPr="001D29FB">
        <w:rPr>
          <w:vertAlign w:val="subscript"/>
        </w:rPr>
        <w:t>LRS</w:t>
      </w:r>
      <w:r>
        <w:rPr>
          <w:vertAlign w:val="subscript"/>
        </w:rPr>
        <w:t xml:space="preserve"> </w:t>
      </w:r>
      <w:r>
        <w:t>+ q</w:t>
      </w:r>
      <w:r w:rsidRPr="001D29FB">
        <w:rPr>
          <w:vertAlign w:val="subscript"/>
        </w:rPr>
        <w:t>BKa</w:t>
      </w:r>
    </w:p>
    <w:p w:rsidR="00CA6CD5" w:rsidRDefault="00CA6CD5" w:rsidP="00CA6CD5">
      <w:pPr>
        <w:pStyle w:val="ListParagraph"/>
        <w:spacing w:line="360" w:lineRule="auto"/>
      </w:pPr>
      <w:r>
        <w:t>Tentukan lebar efektif sebagai berikut:</w:t>
      </w:r>
    </w:p>
    <w:p w:rsidR="00CA6CD5" w:rsidRPr="00CA6CD5" w:rsidRDefault="00CA6CD5" w:rsidP="00CA6CD5">
      <w:pPr>
        <w:pStyle w:val="ListParagraph"/>
        <w:spacing w:line="360" w:lineRule="auto"/>
        <w:rPr>
          <w:rFonts w:ascii="Cambria" w:hAnsi="Cambria"/>
        </w:rPr>
      </w:pPr>
      <w:r w:rsidRPr="004605FE">
        <w:rPr>
          <w:rFonts w:eastAsiaTheme="minorEastAsia" w:cs="Arial"/>
        </w:rPr>
        <w:t>L</w:t>
      </w:r>
      <w:r w:rsidRPr="004605FE">
        <w:rPr>
          <w:rFonts w:eastAsiaTheme="minorEastAsia" w:cs="Arial"/>
          <w:vertAlign w:val="subscript"/>
        </w:rPr>
        <w:t xml:space="preserve">E </w:t>
      </w:r>
      <w:r w:rsidRPr="004605FE">
        <w:rPr>
          <w:rFonts w:cs="Arial"/>
        </w:rPr>
        <w:t>= Min</w:t>
      </w:r>
      <w:r>
        <w:rPr>
          <w:rFonts w:cs="Arial"/>
          <w:i/>
        </w:rPr>
        <w:t xml:space="preserve"> </w:t>
      </w:r>
      <m:oMath>
        <m:d>
          <m:dPr>
            <m:begChr m:val="{"/>
            <m:endChr m:val=""/>
            <m:ctrlPr>
              <w:rPr>
                <w:rFonts w:ascii="Cambria Math" w:hAnsi="Cambria Math" w:cs="Arial"/>
                <w:i/>
              </w:rPr>
            </m:ctrlPr>
          </m:dPr>
          <m:e>
            <m:eqArr>
              <m:eqArrPr>
                <m:ctrlPr>
                  <w:rPr>
                    <w:rFonts w:ascii="Cambria Math" w:hAnsi="Cambria Math" w:cs="Arial"/>
                    <w:i/>
                  </w:rPr>
                </m:ctrlPr>
              </m:eqArrPr>
              <m:e>
                <m:r>
                  <m:rPr>
                    <m:nor/>
                  </m:rPr>
                  <w:rPr>
                    <w:rFonts w:cs="Arial"/>
                  </w:rPr>
                  <m:t>L-</m:t>
                </m:r>
                <m:r>
                  <w:rPr>
                    <w:rFonts w:ascii="Cambria Math" w:hAnsi="Cambria Math" w:cs="Arial"/>
                  </w:rPr>
                  <m:t xml:space="preserve"> </m:t>
                </m:r>
                <m:sSub>
                  <m:sSubPr>
                    <m:ctrlPr>
                      <w:rPr>
                        <w:rFonts w:ascii="Cambria Math" w:hAnsi="Cambria Math" w:cs="Arial"/>
                        <w:i/>
                      </w:rPr>
                    </m:ctrlPr>
                  </m:sSubPr>
                  <m:e>
                    <m:r>
                      <m:rPr>
                        <m:nor/>
                      </m:rPr>
                      <w:rPr>
                        <w:rFonts w:cs="Arial"/>
                      </w:rPr>
                      <m:t>L</m:t>
                    </m:r>
                  </m:e>
                  <m:sub>
                    <m:r>
                      <m:rPr>
                        <m:nor/>
                      </m:rPr>
                      <w:rPr>
                        <w:rFonts w:cs="Arial"/>
                      </w:rPr>
                      <m:t>BKiJT</m:t>
                    </m:r>
                  </m:sub>
                </m:sSub>
              </m:e>
              <m:e>
                <m:sSub>
                  <m:sSubPr>
                    <m:ctrlPr>
                      <w:rPr>
                        <w:rFonts w:ascii="Cambria Math" w:hAnsi="Cambria Math" w:cs="Arial"/>
                        <w:i/>
                      </w:rPr>
                    </m:ctrlPr>
                  </m:sSubPr>
                  <m:e>
                    <m:r>
                      <m:rPr>
                        <m:nor/>
                      </m:rPr>
                      <w:rPr>
                        <w:rFonts w:cs="Arial"/>
                      </w:rPr>
                      <m:t>L</m:t>
                    </m:r>
                  </m:e>
                  <m:sub>
                    <m:r>
                      <m:rPr>
                        <m:nor/>
                      </m:rPr>
                      <w:rPr>
                        <w:rFonts w:cs="Arial"/>
                      </w:rPr>
                      <m:t>M</m:t>
                    </m:r>
                  </m:sub>
                </m:sSub>
              </m:e>
            </m:eqArr>
          </m:e>
        </m:d>
      </m:oMath>
      <w:r w:rsidRPr="004605FE">
        <w:rPr>
          <w:rFonts w:eastAsiaTheme="minorEastAsia" w:cs="Arial"/>
        </w:rPr>
        <w:t>…</w:t>
      </w:r>
      <w:r w:rsidR="004605FE">
        <w:rPr>
          <w:rFonts w:eastAsiaTheme="minorEastAsia" w:cs="Arial"/>
        </w:rPr>
        <w:t>………………………………</w:t>
      </w:r>
      <w:r w:rsidR="004605FE" w:rsidRPr="004605FE">
        <w:rPr>
          <w:rFonts w:eastAsiaTheme="minorEastAsia" w:cs="Arial"/>
        </w:rPr>
        <w:t>………………….</w:t>
      </w:r>
      <w:r w:rsidR="004605FE">
        <w:rPr>
          <w:rFonts w:ascii="Cambria" w:eastAsiaTheme="minorEastAsia" w:hAnsi="Cambria" w:cs="Arial"/>
        </w:rPr>
        <w:tab/>
      </w:r>
      <w:r w:rsidR="004605FE" w:rsidRPr="004605FE">
        <w:rPr>
          <w:rFonts w:eastAsiaTheme="minorEastAsia" w:cs="Arial"/>
        </w:rPr>
        <w:t>(2.6</w:t>
      </w:r>
      <w:r w:rsidRPr="004605FE">
        <w:rPr>
          <w:rFonts w:eastAsiaTheme="minorEastAsia" w:cs="Arial"/>
        </w:rPr>
        <w:t>)</w:t>
      </w:r>
    </w:p>
    <w:p w:rsidR="00734F0E" w:rsidRDefault="00734F0E" w:rsidP="00734F0E">
      <w:pPr>
        <w:pStyle w:val="ListParagraph"/>
        <w:spacing w:line="360" w:lineRule="auto"/>
      </w:pPr>
      <w:r>
        <w:t>Langkah 2: Periksa L</w:t>
      </w:r>
      <w:r w:rsidRPr="001D29FB">
        <w:rPr>
          <w:vertAlign w:val="subscript"/>
        </w:rPr>
        <w:t>K</w:t>
      </w:r>
      <w:r>
        <w:rPr>
          <w:vertAlign w:val="subscript"/>
        </w:rPr>
        <w:t xml:space="preserve"> </w:t>
      </w:r>
      <w:r>
        <w:t>(hanya untuk pendekat tipe P), jika L</w:t>
      </w:r>
      <w:r w:rsidRPr="001D29FB">
        <w:rPr>
          <w:vertAlign w:val="subscript"/>
        </w:rPr>
        <w:t>K</w:t>
      </w:r>
      <w:r>
        <w:rPr>
          <w:vertAlign w:val="subscript"/>
        </w:rPr>
        <w:t xml:space="preserve"> </w:t>
      </w:r>
      <w:r>
        <w:t>&lt; L</w:t>
      </w:r>
      <w:r w:rsidRPr="001D29FB">
        <w:rPr>
          <w:vertAlign w:val="subscript"/>
        </w:rPr>
        <w:t>M</w:t>
      </w:r>
      <w:r>
        <w:rPr>
          <w:vertAlign w:val="subscript"/>
        </w:rPr>
        <w:t xml:space="preserve"> </w:t>
      </w:r>
      <w:r>
        <w:t>× (1-R</w:t>
      </w:r>
      <w:r w:rsidRPr="00492BC1">
        <w:rPr>
          <w:vertAlign w:val="subscript"/>
        </w:rPr>
        <w:t>BKa</w:t>
      </w:r>
      <w:r>
        <w:t>), maka L</w:t>
      </w:r>
      <w:r w:rsidRPr="00492BC1">
        <w:rPr>
          <w:vertAlign w:val="subscript"/>
        </w:rPr>
        <w:t>E</w:t>
      </w:r>
      <w:r>
        <w:rPr>
          <w:vertAlign w:val="subscript"/>
        </w:rPr>
        <w:t xml:space="preserve"> </w:t>
      </w:r>
      <w:r>
        <w:t>= L</w:t>
      </w:r>
      <w:r w:rsidRPr="00492BC1">
        <w:rPr>
          <w:vertAlign w:val="subscript"/>
        </w:rPr>
        <w:t>K</w:t>
      </w:r>
      <w:r>
        <w:t>, dan analisis penentuan waktu isyarat untuk pendekat ini didasarkan hanya bagian lalu lintas yang lurus saja yaitu q</w:t>
      </w:r>
      <w:r w:rsidRPr="00492BC1">
        <w:rPr>
          <w:vertAlign w:val="subscript"/>
        </w:rPr>
        <w:t>LRS</w:t>
      </w:r>
      <w:r>
        <w:rPr>
          <w:vertAlign w:val="subscript"/>
        </w:rPr>
        <w:t xml:space="preserve">. </w:t>
      </w:r>
    </w:p>
    <w:p w:rsidR="00734F0E" w:rsidRDefault="00734F0E" w:rsidP="0014018D">
      <w:pPr>
        <w:pStyle w:val="ListParagraph"/>
        <w:numPr>
          <w:ilvl w:val="0"/>
          <w:numId w:val="19"/>
        </w:numPr>
        <w:spacing w:after="160" w:line="360" w:lineRule="auto"/>
        <w:ind w:left="709"/>
      </w:pPr>
      <w:r>
        <w:t>Jika L</w:t>
      </w:r>
      <w:r w:rsidRPr="00492BC1">
        <w:rPr>
          <w:vertAlign w:val="subscript"/>
        </w:rPr>
        <w:t>BKiJT</w:t>
      </w:r>
      <w:r>
        <w:t xml:space="preserve"> &lt; 2m, maka kendaraan B</w:t>
      </w:r>
      <w:r w:rsidRPr="00492BC1">
        <w:rPr>
          <w:vertAlign w:val="subscript"/>
        </w:rPr>
        <w:t>KiJT</w:t>
      </w:r>
      <w:r>
        <w:rPr>
          <w:vertAlign w:val="subscript"/>
        </w:rPr>
        <w:t xml:space="preserve"> </w:t>
      </w:r>
      <w:r>
        <w:t>dianggap tidak dapat mendahului antrian kendaraan lainnya selama isyarat merah. L</w:t>
      </w:r>
      <w:r w:rsidRPr="00492BC1">
        <w:rPr>
          <w:vertAlign w:val="subscript"/>
        </w:rPr>
        <w:t>E</w:t>
      </w:r>
      <w:r>
        <w:rPr>
          <w:vertAlign w:val="subscript"/>
        </w:rPr>
        <w:t xml:space="preserve"> </w:t>
      </w:r>
      <w:r>
        <w:t xml:space="preserve">ditetapkan sebagai berikut: </w:t>
      </w:r>
    </w:p>
    <w:p w:rsidR="00734F0E" w:rsidRDefault="00734F0E" w:rsidP="00734F0E">
      <w:pPr>
        <w:pStyle w:val="ListParagraph"/>
        <w:spacing w:line="360" w:lineRule="auto"/>
      </w:pPr>
      <w:r>
        <w:t>Langkah 1: Sertakan q</w:t>
      </w:r>
      <w:r w:rsidRPr="00492BC1">
        <w:rPr>
          <w:vertAlign w:val="subscript"/>
        </w:rPr>
        <w:t>BKiJT</w:t>
      </w:r>
      <w:r>
        <w:rPr>
          <w:vertAlign w:val="subscript"/>
        </w:rPr>
        <w:t xml:space="preserve"> </w:t>
      </w:r>
      <w:r>
        <w:t>pada perhitungan selanjutnya.</w:t>
      </w:r>
    </w:p>
    <w:p w:rsidR="00734F0E" w:rsidRPr="00734F0E" w:rsidRDefault="00734F0E" w:rsidP="00734F0E">
      <w:pPr>
        <w:spacing w:line="360" w:lineRule="auto"/>
        <w:rPr>
          <w:rFonts w:ascii="Cambria" w:hAnsi="Cambria"/>
        </w:rPr>
      </w:pPr>
      <w:r>
        <w:tab/>
      </w:r>
      <w:r w:rsidRPr="004605FE">
        <w:rPr>
          <w:rFonts w:eastAsiaTheme="minorEastAsia" w:cs="Arial"/>
        </w:rPr>
        <w:t>L</w:t>
      </w:r>
      <w:r w:rsidRPr="004605FE">
        <w:rPr>
          <w:rFonts w:eastAsiaTheme="minorEastAsia" w:cs="Arial"/>
          <w:vertAlign w:val="subscript"/>
        </w:rPr>
        <w:t xml:space="preserve">E </w:t>
      </w:r>
      <w:r w:rsidRPr="004605FE">
        <w:rPr>
          <w:rFonts w:cs="Arial"/>
        </w:rPr>
        <w:t xml:space="preserve">  = Min</w:t>
      </w:r>
      <w:r>
        <w:rPr>
          <w:rFonts w:cs="Arial"/>
          <w:i/>
        </w:rPr>
        <w:t xml:space="preserve"> </w:t>
      </w:r>
      <m:oMath>
        <m:d>
          <m:dPr>
            <m:begChr m:val="{"/>
            <m:endChr m:val=""/>
            <m:ctrlPr>
              <w:rPr>
                <w:rFonts w:ascii="Cambria Math" w:hAnsi="Cambria Math" w:cs="Arial"/>
                <w:i/>
              </w:rPr>
            </m:ctrlPr>
          </m:dPr>
          <m:e>
            <m:eqArr>
              <m:eqArrPr>
                <m:ctrlPr>
                  <w:rPr>
                    <w:rFonts w:ascii="Cambria Math" w:hAnsi="Cambria Math" w:cs="Arial"/>
                    <w:i/>
                  </w:rPr>
                </m:ctrlPr>
              </m:eqArrPr>
              <m:e>
                <m:r>
                  <m:rPr>
                    <m:nor/>
                  </m:rPr>
                  <w:rPr>
                    <w:rFonts w:cs="Arial"/>
                  </w:rPr>
                  <m:t>L</m:t>
                </m:r>
              </m:e>
              <m:e>
                <m:sSub>
                  <m:sSubPr>
                    <m:ctrlPr>
                      <w:rPr>
                        <w:rFonts w:ascii="Cambria Math" w:hAnsi="Cambria Math" w:cs="Arial"/>
                        <w:i/>
                      </w:rPr>
                    </m:ctrlPr>
                  </m:sSubPr>
                  <m:e>
                    <m:r>
                      <m:rPr>
                        <m:nor/>
                      </m:rPr>
                      <w:rPr>
                        <w:rFonts w:cs="Arial"/>
                      </w:rPr>
                      <m:t>L</m:t>
                    </m:r>
                  </m:e>
                  <m:sub>
                    <m:r>
                      <m:rPr>
                        <m:nor/>
                      </m:rPr>
                      <w:rPr>
                        <w:rFonts w:cs="Arial"/>
                      </w:rPr>
                      <m:t>M</m:t>
                    </m:r>
                    <m:r>
                      <w:rPr>
                        <w:rFonts w:ascii="Cambria Math" w:hAnsi="Cambria Math" w:cs="Arial"/>
                      </w:rPr>
                      <m:t xml:space="preserve"> </m:t>
                    </m:r>
                  </m:sub>
                </m:sSub>
                <m:r>
                  <m:rPr>
                    <m:nor/>
                  </m:rPr>
                  <w:rPr>
                    <w:rFonts w:cs="Arial"/>
                  </w:rPr>
                  <m:t>+</m:t>
                </m:r>
                <m:r>
                  <w:rPr>
                    <w:rFonts w:ascii="Cambria Math" w:hAnsi="Cambria Math" w:cs="Arial"/>
                  </w:rPr>
                  <m:t xml:space="preserve"> </m:t>
                </m:r>
                <m:sSub>
                  <m:sSubPr>
                    <m:ctrlPr>
                      <w:rPr>
                        <w:rFonts w:ascii="Cambria Math" w:hAnsi="Cambria Math" w:cs="Arial"/>
                        <w:i/>
                      </w:rPr>
                    </m:ctrlPr>
                  </m:sSubPr>
                  <m:e>
                    <m:r>
                      <m:rPr>
                        <m:nor/>
                      </m:rPr>
                      <w:rPr>
                        <w:rFonts w:cs="Arial"/>
                      </w:rPr>
                      <m:t>L</m:t>
                    </m:r>
                  </m:e>
                  <m:sub>
                    <m:r>
                      <m:rPr>
                        <m:nor/>
                      </m:rPr>
                      <w:rPr>
                        <w:rFonts w:cs="Arial"/>
                      </w:rPr>
                      <m:t>BKiJT</m:t>
                    </m:r>
                    <m:r>
                      <w:rPr>
                        <w:rFonts w:ascii="Cambria Math" w:hAnsi="Cambria Math" w:cs="Arial"/>
                      </w:rPr>
                      <m:t xml:space="preserve"> </m:t>
                    </m:r>
                  </m:sub>
                </m:sSub>
                <m:r>
                  <m:rPr>
                    <m:nor/>
                  </m:rPr>
                  <w:rPr>
                    <w:rFonts w:cs="Arial"/>
                  </w:rPr>
                  <m:t xml:space="preserve"> </m:t>
                </m:r>
              </m:e>
              <m:e>
                <m:r>
                  <m:rPr>
                    <m:nor/>
                  </m:rPr>
                  <w:rPr>
                    <w:rFonts w:cs="Arial"/>
                  </w:rPr>
                  <m:t>L x</m:t>
                </m:r>
                <m:r>
                  <w:rPr>
                    <w:rFonts w:ascii="Cambria Math" w:hAnsi="Cambria Math" w:cs="Arial"/>
                  </w:rPr>
                  <m:t xml:space="preserve"> </m:t>
                </m:r>
                <m:d>
                  <m:dPr>
                    <m:ctrlPr>
                      <w:rPr>
                        <w:rFonts w:ascii="Cambria Math" w:hAnsi="Cambria Math" w:cs="Arial"/>
                        <w:i/>
                      </w:rPr>
                    </m:ctrlPr>
                  </m:dPr>
                  <m:e>
                    <m:r>
                      <m:rPr>
                        <m:nor/>
                      </m:rPr>
                      <w:rPr>
                        <w:rFonts w:cs="Arial"/>
                      </w:rPr>
                      <m:t>1+</m:t>
                    </m:r>
                    <m:r>
                      <w:rPr>
                        <w:rFonts w:ascii="Cambria Math" w:hAnsi="Cambria Math" w:cs="Arial"/>
                      </w:rPr>
                      <m:t xml:space="preserve"> </m:t>
                    </m:r>
                    <m:sSub>
                      <m:sSubPr>
                        <m:ctrlPr>
                          <w:rPr>
                            <w:rFonts w:ascii="Cambria Math" w:hAnsi="Cambria Math" w:cs="Arial"/>
                            <w:i/>
                          </w:rPr>
                        </m:ctrlPr>
                      </m:sSubPr>
                      <m:e>
                        <m:r>
                          <m:rPr>
                            <m:nor/>
                          </m:rPr>
                          <w:rPr>
                            <w:rFonts w:cs="Arial"/>
                          </w:rPr>
                          <m:t>R</m:t>
                        </m:r>
                      </m:e>
                      <m:sub>
                        <m:r>
                          <m:rPr>
                            <m:nor/>
                          </m:rPr>
                          <w:rPr>
                            <w:rFonts w:cs="Arial"/>
                          </w:rPr>
                          <m:t>BKiJT</m:t>
                        </m:r>
                        <m:r>
                          <w:rPr>
                            <w:rFonts w:ascii="Cambria Math" w:hAnsi="Cambria Math" w:cs="Arial"/>
                          </w:rPr>
                          <m:t xml:space="preserve"> </m:t>
                        </m:r>
                      </m:sub>
                    </m:sSub>
                  </m:e>
                </m:d>
                <m:r>
                  <m:rPr>
                    <m:nor/>
                  </m:rPr>
                  <w:rPr>
                    <w:rFonts w:cs="Arial"/>
                  </w:rPr>
                  <m:t>-</m:t>
                </m:r>
                <m:r>
                  <w:rPr>
                    <w:rFonts w:ascii="Cambria Math" w:hAnsi="Cambria Math" w:cs="Arial"/>
                  </w:rPr>
                  <m:t xml:space="preserve"> </m:t>
                </m:r>
                <m:sSub>
                  <m:sSubPr>
                    <m:ctrlPr>
                      <w:rPr>
                        <w:rFonts w:ascii="Cambria Math" w:hAnsi="Cambria Math" w:cs="Arial"/>
                        <w:i/>
                      </w:rPr>
                    </m:ctrlPr>
                  </m:sSubPr>
                  <m:e>
                    <m:r>
                      <m:rPr>
                        <m:nor/>
                      </m:rPr>
                      <w:rPr>
                        <w:rFonts w:cs="Arial"/>
                      </w:rPr>
                      <m:t>L</m:t>
                    </m:r>
                  </m:e>
                  <m:sub>
                    <m:r>
                      <m:rPr>
                        <m:nor/>
                      </m:rPr>
                      <w:rPr>
                        <w:rFonts w:cs="Arial"/>
                      </w:rPr>
                      <m:t>BKiJT</m:t>
                    </m:r>
                    <m:r>
                      <w:rPr>
                        <w:rFonts w:ascii="Cambria Math" w:hAnsi="Cambria Math" w:cs="Arial"/>
                      </w:rPr>
                      <m:t xml:space="preserve"> </m:t>
                    </m:r>
                  </m:sub>
                </m:sSub>
              </m:e>
            </m:eqArr>
          </m:e>
        </m:d>
      </m:oMath>
      <w:r w:rsidR="004605FE">
        <w:rPr>
          <w:rFonts w:eastAsiaTheme="minorEastAsia" w:cs="Arial"/>
        </w:rPr>
        <w:t>……………………</w:t>
      </w:r>
      <w:r w:rsidR="004605FE" w:rsidRPr="004605FE">
        <w:rPr>
          <w:rFonts w:eastAsiaTheme="minorEastAsia" w:cs="Arial"/>
        </w:rPr>
        <w:t>.………</w:t>
      </w:r>
      <w:r w:rsidR="004605FE" w:rsidRPr="004605FE">
        <w:rPr>
          <w:rFonts w:eastAsiaTheme="minorEastAsia" w:cs="Arial"/>
          <w:lang w:val="id-ID"/>
        </w:rPr>
        <w:t>.......</w:t>
      </w:r>
      <w:r w:rsidR="004605FE">
        <w:rPr>
          <w:rFonts w:ascii="Cambria" w:eastAsiaTheme="minorEastAsia" w:hAnsi="Cambria" w:cs="Arial"/>
        </w:rPr>
        <w:tab/>
      </w:r>
      <w:r w:rsidR="004605FE" w:rsidRPr="004C7BE9">
        <w:rPr>
          <w:rFonts w:eastAsiaTheme="minorEastAsia" w:cs="Arial"/>
        </w:rPr>
        <w:t>(2.7</w:t>
      </w:r>
      <w:r w:rsidRPr="004C7BE9">
        <w:rPr>
          <w:rFonts w:eastAsiaTheme="minorEastAsia" w:cs="Arial"/>
        </w:rPr>
        <w:t>)</w:t>
      </w:r>
    </w:p>
    <w:p w:rsidR="00C9556C" w:rsidRDefault="00C9556C" w:rsidP="00C9556C">
      <w:pPr>
        <w:spacing w:line="360" w:lineRule="auto"/>
        <w:ind w:left="720"/>
      </w:pPr>
      <w:r>
        <w:t>Langkah 2: Periksa L</w:t>
      </w:r>
      <w:r w:rsidRPr="00492BC1">
        <w:rPr>
          <w:vertAlign w:val="subscript"/>
        </w:rPr>
        <w:t>K</w:t>
      </w:r>
      <w:r>
        <w:t xml:space="preserve"> (hanya untuk pendekat tipe P), jika L</w:t>
      </w:r>
      <w:r w:rsidRPr="00492BC1">
        <w:rPr>
          <w:vertAlign w:val="subscript"/>
        </w:rPr>
        <w:t>K</w:t>
      </w:r>
      <w:r>
        <w:t xml:space="preserve"> &lt; L</w:t>
      </w:r>
      <w:r w:rsidRPr="00492BC1">
        <w:rPr>
          <w:vertAlign w:val="subscript"/>
        </w:rPr>
        <w:t>M</w:t>
      </w:r>
      <w:r>
        <w:t xml:space="preserve"> × (1- R</w:t>
      </w:r>
      <w:r w:rsidRPr="00492BC1">
        <w:rPr>
          <w:vertAlign w:val="subscript"/>
        </w:rPr>
        <w:t>BKa</w:t>
      </w:r>
      <w:r>
        <w:t xml:space="preserve"> - R</w:t>
      </w:r>
      <w:r w:rsidRPr="00492BC1">
        <w:rPr>
          <w:vertAlign w:val="subscript"/>
        </w:rPr>
        <w:t>BKiJT</w:t>
      </w:r>
      <w:r>
        <w:t>), maka L</w:t>
      </w:r>
      <w:r w:rsidRPr="00492BC1">
        <w:rPr>
          <w:vertAlign w:val="subscript"/>
        </w:rPr>
        <w:t>E</w:t>
      </w:r>
      <w:r>
        <w:t xml:space="preserve"> = L</w:t>
      </w:r>
      <w:r w:rsidRPr="00492BC1">
        <w:rPr>
          <w:vertAlign w:val="subscript"/>
        </w:rPr>
        <w:t>K</w:t>
      </w:r>
      <w:r>
        <w:t>, dan analisis penentuan waktu isyarat untuk pendekat ini dilakukan hanya untuk arus lalu lintas lurus saja.</w:t>
      </w:r>
    </w:p>
    <w:p w:rsidR="00C9556C" w:rsidRDefault="00D465B7" w:rsidP="008674A3">
      <w:pPr>
        <w:pStyle w:val="ListParagraph"/>
        <w:numPr>
          <w:ilvl w:val="1"/>
          <w:numId w:val="7"/>
        </w:numPr>
        <w:spacing w:line="360" w:lineRule="auto"/>
        <w:ind w:left="426"/>
      </w:pPr>
      <w:r>
        <w:t>Arus jenuh dasar, So</w:t>
      </w:r>
    </w:p>
    <w:p w:rsidR="00D465B7" w:rsidRDefault="00D465B7" w:rsidP="0073163D">
      <w:pPr>
        <w:spacing w:line="360" w:lineRule="auto"/>
        <w:ind w:left="426"/>
      </w:pPr>
      <w:r w:rsidRPr="00D465B7">
        <w:t>Arus Jenuh (S, skr/jam),</w:t>
      </w:r>
      <w:r w:rsidRPr="008674A3">
        <w:rPr>
          <w:b/>
        </w:rPr>
        <w:t xml:space="preserve"> </w:t>
      </w:r>
      <w:r>
        <w:t xml:space="preserve">yang dimaksud dengan arus jenuh dasar adalah hasil perkalian anatara arus jenuh dasar (So) dengan faktor – faktor penyesuaian utnuk penyimpangan kondisi eksiting terhadap kondisi ideal. So adalah S pada keadaan lalu lintas dan geometrik yang ideal, sehingga faktor – faktor penyesuaian untuk So adalah satu. </w:t>
      </w:r>
      <w:r w:rsidR="00930092">
        <w:t>S dirumuskan dengan persamaan:</w:t>
      </w:r>
    </w:p>
    <w:p w:rsidR="00930092" w:rsidRPr="00930092" w:rsidRDefault="00930092" w:rsidP="00930092">
      <w:pPr>
        <w:spacing w:line="360" w:lineRule="auto"/>
        <w:ind w:firstLine="720"/>
      </w:pPr>
      <w:r w:rsidRPr="004605FE">
        <w:rPr>
          <w:rFonts w:cs="Arial"/>
        </w:rPr>
        <w:t>S</w:t>
      </w:r>
      <w:r w:rsidRPr="004605FE">
        <w:rPr>
          <w:rFonts w:ascii="Cambria Math" w:hAnsi="Cambria Math" w:cs="Arial"/>
        </w:rPr>
        <w:t xml:space="preserve"> </w:t>
      </w:r>
      <w:r w:rsidRPr="00930092">
        <w:rPr>
          <w:rFonts w:ascii="Cambria Math" w:hAnsi="Cambria Math" w:cs="Arial"/>
        </w:rPr>
        <w:t xml:space="preserve">  =   </w:t>
      </w:r>
      <w:r w:rsidRPr="004605FE">
        <w:rPr>
          <w:rFonts w:cs="Arial"/>
        </w:rPr>
        <w:t>S</w:t>
      </w:r>
      <w:r w:rsidRPr="004605FE">
        <w:rPr>
          <w:rFonts w:cs="Arial"/>
          <w:vertAlign w:val="subscript"/>
        </w:rPr>
        <w:t xml:space="preserve">o </w:t>
      </w:r>
      <w:r w:rsidRPr="004605FE">
        <w:rPr>
          <w:rFonts w:cs="Arial"/>
        </w:rPr>
        <w:t xml:space="preserve">  x F</w:t>
      </w:r>
      <w:r w:rsidRPr="004605FE">
        <w:rPr>
          <w:rFonts w:cs="Arial"/>
          <w:vertAlign w:val="subscript"/>
        </w:rPr>
        <w:t xml:space="preserve">HS  </w:t>
      </w:r>
      <w:r w:rsidRPr="004605FE">
        <w:rPr>
          <w:rFonts w:cs="Arial"/>
        </w:rPr>
        <w:t xml:space="preserve"> x F</w:t>
      </w:r>
      <w:r w:rsidRPr="004605FE">
        <w:rPr>
          <w:rFonts w:cs="Arial"/>
          <w:vertAlign w:val="subscript"/>
        </w:rPr>
        <w:t xml:space="preserve">UK </w:t>
      </w:r>
      <w:r w:rsidRPr="004605FE">
        <w:rPr>
          <w:rFonts w:cs="Arial"/>
        </w:rPr>
        <w:t xml:space="preserve">  x F</w:t>
      </w:r>
      <w:r w:rsidRPr="004605FE">
        <w:rPr>
          <w:rFonts w:cs="Arial"/>
          <w:vertAlign w:val="subscript"/>
        </w:rPr>
        <w:t>G</w:t>
      </w:r>
      <w:r w:rsidRPr="004605FE">
        <w:rPr>
          <w:rFonts w:cs="Arial"/>
          <w:vertAlign w:val="subscript"/>
        </w:rPr>
        <w:softHyphen/>
      </w:r>
      <w:r w:rsidRPr="004605FE">
        <w:rPr>
          <w:rFonts w:cs="Arial"/>
        </w:rPr>
        <w:t xml:space="preserve">   x F</w:t>
      </w:r>
      <w:r w:rsidRPr="004605FE">
        <w:rPr>
          <w:rFonts w:cs="Arial"/>
          <w:vertAlign w:val="subscript"/>
        </w:rPr>
        <w:t xml:space="preserve">p  </w:t>
      </w:r>
      <w:r w:rsidRPr="004605FE">
        <w:rPr>
          <w:rFonts w:cs="Arial"/>
        </w:rPr>
        <w:t xml:space="preserve"> x F</w:t>
      </w:r>
      <w:r w:rsidRPr="004605FE">
        <w:rPr>
          <w:rFonts w:cs="Arial"/>
          <w:vertAlign w:val="subscript"/>
        </w:rPr>
        <w:t>BKi</w:t>
      </w:r>
      <w:r w:rsidRPr="004605FE">
        <w:rPr>
          <w:rFonts w:cs="Arial"/>
        </w:rPr>
        <w:t xml:space="preserve">   x F</w:t>
      </w:r>
      <w:r w:rsidRPr="004605FE">
        <w:rPr>
          <w:rFonts w:cs="Arial"/>
          <w:vertAlign w:val="subscript"/>
        </w:rPr>
        <w:t>BKa</w:t>
      </w:r>
      <w:r w:rsidR="004605FE">
        <w:rPr>
          <w:rFonts w:cs="Arial"/>
        </w:rPr>
        <w:t>………………</w:t>
      </w:r>
      <w:r w:rsidRPr="004605FE">
        <w:rPr>
          <w:rFonts w:cs="Arial"/>
        </w:rPr>
        <w:t>…</w:t>
      </w:r>
      <w:r w:rsidR="004605FE">
        <w:rPr>
          <w:rFonts w:cs="Arial"/>
        </w:rPr>
        <w:t>…</w:t>
      </w:r>
      <w:r w:rsidR="004605FE">
        <w:rPr>
          <w:rFonts w:cs="Arial"/>
        </w:rPr>
        <w:tab/>
      </w:r>
      <w:r w:rsidR="004605FE" w:rsidRPr="004605FE">
        <w:rPr>
          <w:rFonts w:cs="Arial"/>
        </w:rPr>
        <w:t>(2.8</w:t>
      </w:r>
      <w:r w:rsidRPr="004605FE">
        <w:rPr>
          <w:rFonts w:cs="Arial"/>
        </w:rPr>
        <w:t>)</w:t>
      </w:r>
    </w:p>
    <w:p w:rsidR="00D465B7" w:rsidRDefault="006814E0" w:rsidP="0073163D">
      <w:pPr>
        <w:spacing w:line="360" w:lineRule="auto"/>
        <w:ind w:left="426"/>
      </w:pPr>
      <w:r>
        <w:t>Untuk tipe pendekat P (Arus berangkat terlindu</w:t>
      </w:r>
      <w:r w:rsidR="008674A3">
        <w:t>ng): keberangkatan tanpa konflik antara gerakan lalu lintas belok kanan dan lurus, arus jenuh dasar ditentukan sebagai fungsi dari lebar efektif</w:t>
      </w:r>
      <w:r w:rsidR="000D0EC5">
        <w:t>. (Sumber, PKJI).</w:t>
      </w:r>
    </w:p>
    <w:p w:rsidR="000D0EC5" w:rsidRDefault="000D0EC5" w:rsidP="000D0EC5">
      <w:pPr>
        <w:spacing w:line="360" w:lineRule="auto"/>
        <w:ind w:firstLine="720"/>
        <w:rPr>
          <w:rFonts w:ascii="Cambria Math" w:hAnsi="Cambria Math" w:cs="Arial"/>
        </w:rPr>
      </w:pPr>
      <w:r w:rsidRPr="004605FE">
        <w:rPr>
          <w:rFonts w:cs="Arial"/>
        </w:rPr>
        <w:t>S</w:t>
      </w:r>
      <w:r w:rsidRPr="004605FE">
        <w:rPr>
          <w:rFonts w:cs="Arial"/>
          <w:vertAlign w:val="subscript"/>
        </w:rPr>
        <w:t xml:space="preserve">o  </w:t>
      </w:r>
      <w:r w:rsidRPr="004605FE">
        <w:rPr>
          <w:rFonts w:cs="Arial"/>
        </w:rPr>
        <w:t xml:space="preserve"> = 600  x L</w:t>
      </w:r>
      <w:r w:rsidRPr="004605FE">
        <w:rPr>
          <w:rFonts w:cs="Arial"/>
          <w:vertAlign w:val="subscript"/>
        </w:rPr>
        <w:t>E</w:t>
      </w:r>
      <w:r w:rsidRPr="0009416B">
        <w:rPr>
          <w:rFonts w:ascii="Cambria Math" w:hAnsi="Cambria Math" w:cs="Arial"/>
          <w:i/>
        </w:rPr>
        <w:t xml:space="preserve"> </w:t>
      </w:r>
      <w:r w:rsidR="004605FE">
        <w:rPr>
          <w:rFonts w:cs="Arial"/>
        </w:rPr>
        <w:t>………………………………………………………...</w:t>
      </w:r>
      <w:r w:rsidR="004605FE">
        <w:rPr>
          <w:rFonts w:cs="Arial"/>
          <w:lang w:val="id-ID"/>
        </w:rPr>
        <w:t>....</w:t>
      </w:r>
      <w:r w:rsidR="004605FE">
        <w:rPr>
          <w:rFonts w:cs="Arial"/>
        </w:rPr>
        <w:tab/>
      </w:r>
      <w:r w:rsidR="004605FE" w:rsidRPr="004605FE">
        <w:rPr>
          <w:rFonts w:cs="Arial"/>
        </w:rPr>
        <w:t>(2.9</w:t>
      </w:r>
      <w:r w:rsidRPr="004605FE">
        <w:rPr>
          <w:rFonts w:cs="Arial"/>
        </w:rPr>
        <w:t>)</w:t>
      </w:r>
    </w:p>
    <w:p w:rsidR="000D0EC5" w:rsidRDefault="00B13B5A" w:rsidP="0073163D">
      <w:pPr>
        <w:spacing w:line="360" w:lineRule="auto"/>
        <w:ind w:left="426"/>
      </w:pPr>
      <w:r>
        <w:t>Untuk tipe pendekat O (Arus berangkat terlawan): Untuk pendekat terlawan, keberangkatan dari antrian sangat dipengaruhi oleh kenyataan bahwa pengemudi sering mengabaikan "aturan hak jalan". Arus kendaraan-kendaraan yang membelok ke kanan memaksa menerobos arus lalu lintas lurus dari arah yang berlawanan. Model kapa</w:t>
      </w:r>
      <w:r w:rsidR="009849F7">
        <w:t xml:space="preserve">sitas simpang dari negara Barat </w:t>
      </w:r>
      <w:r>
        <w:t>tentang tipikal keberangkatan arus lalu lintas sepe</w:t>
      </w:r>
      <w:r w:rsidR="009849F7">
        <w:t xml:space="preserve">rti ini, tidak dapat diterapkan </w:t>
      </w:r>
      <w:r>
        <w:t xml:space="preserve">karena teori tersebut didasarkan pada teori </w:t>
      </w:r>
      <w:r w:rsidRPr="009849F7">
        <w:rPr>
          <w:i/>
        </w:rPr>
        <w:t>gap</w:t>
      </w:r>
      <w:r w:rsidR="009849F7" w:rsidRPr="009849F7">
        <w:rPr>
          <w:i/>
        </w:rPr>
        <w:t xml:space="preserve"> acceptance</w:t>
      </w:r>
      <w:r w:rsidR="009849F7">
        <w:t xml:space="preserve"> ("waktu antara yang </w:t>
      </w:r>
      <w:r>
        <w:t>diterima"). Model lain yang telah dikembangkan</w:t>
      </w:r>
      <w:r w:rsidR="009849F7">
        <w:t xml:space="preserve"> dan dianggap sesuai didasarkan </w:t>
      </w:r>
      <w:r>
        <w:t xml:space="preserve">pada pengamatan perilaku pengemudi di Indonesia dan diterapkan dalam </w:t>
      </w:r>
      <w:r w:rsidR="009849F7">
        <w:t>PKJI</w:t>
      </w:r>
      <w:r>
        <w:t>. Apabila terdapat gerakan belok kan</w:t>
      </w:r>
      <w:r w:rsidR="009849F7">
        <w:t xml:space="preserve">an dengan rasio tinggi, umumnya </w:t>
      </w:r>
      <w:r>
        <w:t>menghasilkan kapasitas-kapasitas yang lebih rendah jika dibandingkan dengan</w:t>
      </w:r>
      <w:r w:rsidR="0073163D">
        <w:rPr>
          <w:lang w:val="id-ID"/>
        </w:rPr>
        <w:t xml:space="preserve"> </w:t>
      </w:r>
      <w:r>
        <w:t>model Barat. Nilai-nilai skr yang berbeda untuk p</w:t>
      </w:r>
      <w:r w:rsidR="009849F7">
        <w:t xml:space="preserve">endekat terlawan juga digunakan </w:t>
      </w:r>
      <w:r>
        <w:t>seperti diuraikan di atas.</w:t>
      </w:r>
      <w:r w:rsidR="00B417C5">
        <w:t xml:space="preserve"> </w:t>
      </w:r>
      <w:r w:rsidR="00B417C5" w:rsidRPr="00B417C5">
        <w:t>Arus jenuh dasar ditentukan sebagai fungs</w:t>
      </w:r>
      <w:r w:rsidR="00B417C5">
        <w:t>i dari lebar efektif pendekat (L</w:t>
      </w:r>
      <w:r w:rsidR="00B417C5" w:rsidRPr="00B417C5">
        <w:t>e) dan arus lalu lintas belok kanan pada pendekat tersebut dan juga pada pendekat yang berlawanan, karena pengaruh dari faktor-faktor tersebut tidak linier. Kemudian dilakukan penyesuaian untuk kondisi sebenarnya sehubungan dengan ukuran kota, hambatan samping, kelandaian dan parkir sebagaimana terdapat dalam rumus-rumus diatas.</w:t>
      </w:r>
    </w:p>
    <w:p w:rsidR="00B417C5" w:rsidRDefault="00B417C5" w:rsidP="005E3011">
      <w:pPr>
        <w:spacing w:line="360" w:lineRule="auto"/>
        <w:jc w:val="center"/>
      </w:pPr>
      <w:r>
        <w:rPr>
          <w:noProof/>
          <w:lang w:val="id-ID" w:eastAsia="id-ID"/>
        </w:rPr>
        <w:drawing>
          <wp:inline distT="0" distB="0" distL="0" distR="0" wp14:anchorId="50CD1F15" wp14:editId="64B16FA1">
            <wp:extent cx="4431359" cy="5305647"/>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3395" cy="5308085"/>
                    </a:xfrm>
                    <a:prstGeom prst="rect">
                      <a:avLst/>
                    </a:prstGeom>
                  </pic:spPr>
                </pic:pic>
              </a:graphicData>
            </a:graphic>
          </wp:inline>
        </w:drawing>
      </w:r>
    </w:p>
    <w:p w:rsidR="00B417C5" w:rsidRDefault="00B417C5" w:rsidP="00B417C5">
      <w:pPr>
        <w:spacing w:line="360" w:lineRule="auto"/>
        <w:jc w:val="center"/>
      </w:pPr>
      <w:r>
        <w:rPr>
          <w:b/>
        </w:rPr>
        <w:t>Gambar 2.7</w:t>
      </w:r>
      <w:r>
        <w:t xml:space="preserve"> Arus jenuh untuk pendekat tak terlindung (tipe O) yang dilengkapi lajur belok kanan terpisah</w:t>
      </w:r>
    </w:p>
    <w:p w:rsidR="00B417C5" w:rsidRDefault="0014562E" w:rsidP="0014562E">
      <w:pPr>
        <w:spacing w:line="360" w:lineRule="auto"/>
        <w:jc w:val="center"/>
      </w:pPr>
      <w:r>
        <w:rPr>
          <w:i/>
        </w:rPr>
        <w:t>Sumber: Pedoman Kapasitas Jalan Indonesia, 2014</w:t>
      </w:r>
    </w:p>
    <w:p w:rsidR="004605FE" w:rsidRDefault="004605FE" w:rsidP="0014562E">
      <w:pPr>
        <w:spacing w:line="360" w:lineRule="auto"/>
        <w:jc w:val="center"/>
      </w:pPr>
    </w:p>
    <w:p w:rsidR="0073163D" w:rsidRDefault="0073163D" w:rsidP="0014562E">
      <w:pPr>
        <w:spacing w:line="360" w:lineRule="auto"/>
        <w:jc w:val="center"/>
      </w:pPr>
    </w:p>
    <w:p w:rsidR="0073163D" w:rsidRDefault="0073163D" w:rsidP="0014562E">
      <w:pPr>
        <w:spacing w:line="360" w:lineRule="auto"/>
        <w:jc w:val="center"/>
      </w:pPr>
    </w:p>
    <w:p w:rsidR="0073163D" w:rsidRDefault="0073163D" w:rsidP="0014562E">
      <w:pPr>
        <w:spacing w:line="360" w:lineRule="auto"/>
        <w:jc w:val="center"/>
      </w:pPr>
    </w:p>
    <w:p w:rsidR="0073163D" w:rsidRPr="004605FE" w:rsidRDefault="0073163D" w:rsidP="0014562E">
      <w:pPr>
        <w:spacing w:line="360" w:lineRule="auto"/>
        <w:jc w:val="center"/>
      </w:pPr>
    </w:p>
    <w:p w:rsidR="0014562E" w:rsidRDefault="0014562E" w:rsidP="004605FE">
      <w:pPr>
        <w:pStyle w:val="ListParagraph"/>
        <w:numPr>
          <w:ilvl w:val="1"/>
          <w:numId w:val="7"/>
        </w:numPr>
        <w:spacing w:line="360" w:lineRule="auto"/>
        <w:ind w:left="426"/>
      </w:pPr>
      <w:r>
        <w:t>Faktor – faktor penyesuaian</w:t>
      </w:r>
    </w:p>
    <w:p w:rsidR="00492EDA" w:rsidRPr="0014562E" w:rsidRDefault="00492EDA" w:rsidP="004605FE">
      <w:pPr>
        <w:pStyle w:val="ListParagraph"/>
        <w:spacing w:line="360" w:lineRule="auto"/>
        <w:ind w:left="426"/>
      </w:pPr>
      <w:r w:rsidRPr="00492EDA">
        <w:t>Penetapan faktor koreksi untuk nilai arus lalu li</w:t>
      </w:r>
      <w:r>
        <w:t xml:space="preserve">ntas dasar kedua tipe pendekat </w:t>
      </w:r>
      <w:r w:rsidRPr="00492EDA">
        <w:t>pada simpang adalah sebagai berikut:</w:t>
      </w:r>
    </w:p>
    <w:p w:rsidR="00DB28F8" w:rsidRDefault="00492EDA" w:rsidP="0014018D">
      <w:pPr>
        <w:pStyle w:val="ListParagraph"/>
        <w:numPr>
          <w:ilvl w:val="0"/>
          <w:numId w:val="20"/>
        </w:numPr>
        <w:spacing w:line="360" w:lineRule="auto"/>
        <w:ind w:left="426"/>
        <w:rPr>
          <w:rFonts w:eastAsiaTheme="minorEastAsia" w:cs="Arial"/>
        </w:rPr>
      </w:pPr>
      <w:r>
        <w:rPr>
          <w:rFonts w:eastAsiaTheme="minorEastAsia" w:cs="Arial"/>
        </w:rPr>
        <w:t>Faktor penyesuaian untuk ukuran kota</w:t>
      </w:r>
      <w:r w:rsidR="006C5334">
        <w:rPr>
          <w:rFonts w:eastAsiaTheme="minorEastAsia" w:cs="Arial"/>
        </w:rPr>
        <w:t xml:space="preserve"> (F</w:t>
      </w:r>
      <w:r w:rsidR="006C5334">
        <w:rPr>
          <w:rFonts w:eastAsiaTheme="minorEastAsia" w:cs="Arial"/>
          <w:vertAlign w:val="subscript"/>
        </w:rPr>
        <w:t>UK</w:t>
      </w:r>
      <w:r w:rsidR="006C5334">
        <w:rPr>
          <w:rFonts w:eastAsiaTheme="minorEastAsia" w:cs="Arial"/>
        </w:rPr>
        <w:t>)</w:t>
      </w:r>
    </w:p>
    <w:p w:rsidR="005E3011" w:rsidRDefault="00492EDA" w:rsidP="0073163D">
      <w:pPr>
        <w:pStyle w:val="ListParagraph"/>
        <w:spacing w:line="360" w:lineRule="auto"/>
        <w:ind w:left="426"/>
        <w:rPr>
          <w:rFonts w:eastAsiaTheme="minorEastAsia" w:cs="Arial"/>
        </w:rPr>
      </w:pPr>
      <w:r w:rsidRPr="00492EDA">
        <w:rPr>
          <w:rFonts w:eastAsiaTheme="minorEastAsia" w:cs="Arial"/>
        </w:rPr>
        <w:t>Yaitu ukuran besarnya jumlah penduduk yang tinggal dalam suatu daerah perkotaan untuk mennetukan nilai faktor ukuran kota digunakan</w:t>
      </w:r>
      <w:r w:rsidR="00350733">
        <w:rPr>
          <w:rFonts w:eastAsiaTheme="minorEastAsia" w:cs="Arial"/>
        </w:rPr>
        <w:t xml:space="preserve"> </w:t>
      </w:r>
      <w:r w:rsidR="00350733">
        <w:rPr>
          <w:rFonts w:eastAsiaTheme="minorEastAsia" w:cs="Arial"/>
          <w:b/>
        </w:rPr>
        <w:t>Tabel 2.3</w:t>
      </w:r>
      <w:r w:rsidR="0073163D">
        <w:rPr>
          <w:rFonts w:eastAsiaTheme="minorEastAsia" w:cs="Arial"/>
        </w:rPr>
        <w:t xml:space="preserve"> :</w:t>
      </w:r>
    </w:p>
    <w:p w:rsidR="0073163D" w:rsidRPr="0073163D" w:rsidRDefault="0073163D" w:rsidP="0073163D">
      <w:pPr>
        <w:pStyle w:val="ListParagraph"/>
        <w:spacing w:line="360" w:lineRule="auto"/>
        <w:ind w:left="426"/>
        <w:rPr>
          <w:rFonts w:eastAsiaTheme="minorEastAsia" w:cs="Arial"/>
        </w:rPr>
      </w:pPr>
    </w:p>
    <w:p w:rsidR="0024031C" w:rsidRPr="0024031C" w:rsidRDefault="0024031C" w:rsidP="0024031C">
      <w:pPr>
        <w:pStyle w:val="ListParagraph"/>
        <w:spacing w:line="360" w:lineRule="auto"/>
        <w:ind w:left="426"/>
        <w:jc w:val="center"/>
        <w:rPr>
          <w:rFonts w:eastAsiaTheme="minorEastAsia" w:cs="Arial"/>
        </w:rPr>
      </w:pPr>
      <w:r>
        <w:rPr>
          <w:rFonts w:eastAsiaTheme="minorEastAsia" w:cs="Arial"/>
          <w:b/>
        </w:rPr>
        <w:t xml:space="preserve">Tabel 2.3 </w:t>
      </w:r>
      <w:r>
        <w:rPr>
          <w:rFonts w:eastAsiaTheme="minorEastAsia" w:cs="Arial"/>
        </w:rPr>
        <w:t>Faktor penyesuaian ukuran kota (F</w:t>
      </w:r>
      <w:r>
        <w:rPr>
          <w:rFonts w:eastAsiaTheme="minorEastAsia" w:cs="Arial"/>
          <w:vertAlign w:val="subscript"/>
        </w:rPr>
        <w:t>UK</w:t>
      </w:r>
      <w:r>
        <w:rPr>
          <w:rFonts w:eastAsiaTheme="minorEastAsia" w:cs="Arial"/>
        </w:rPr>
        <w:t>)</w:t>
      </w:r>
    </w:p>
    <w:tbl>
      <w:tblPr>
        <w:tblW w:w="6941" w:type="dxa"/>
        <w:jc w:val="center"/>
        <w:tblLook w:val="04A0" w:firstRow="1" w:lastRow="0" w:firstColumn="1" w:lastColumn="0" w:noHBand="0" w:noVBand="1"/>
      </w:tblPr>
      <w:tblGrid>
        <w:gridCol w:w="3319"/>
        <w:gridCol w:w="3622"/>
      </w:tblGrid>
      <w:tr w:rsidR="0024031C" w:rsidRPr="005E3011" w:rsidTr="005E3011">
        <w:trPr>
          <w:trHeight w:val="300"/>
          <w:jc w:val="center"/>
        </w:trPr>
        <w:tc>
          <w:tcPr>
            <w:tcW w:w="3319" w:type="dxa"/>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rsidR="0024031C" w:rsidRPr="005E3011" w:rsidRDefault="0024031C" w:rsidP="00826BAC">
            <w:pPr>
              <w:spacing w:line="240" w:lineRule="auto"/>
              <w:jc w:val="center"/>
              <w:rPr>
                <w:rFonts w:eastAsia="Times New Roman" w:cs="Arial"/>
                <w:color w:val="000000"/>
                <w:sz w:val="20"/>
                <w:szCs w:val="24"/>
              </w:rPr>
            </w:pPr>
            <w:r w:rsidRPr="005E3011">
              <w:rPr>
                <w:rFonts w:eastAsia="Times New Roman" w:cs="Arial"/>
                <w:color w:val="000000"/>
                <w:sz w:val="20"/>
                <w:szCs w:val="24"/>
              </w:rPr>
              <w:t>Jumlah penduduk kota (juta jiwa)</w:t>
            </w:r>
          </w:p>
        </w:tc>
        <w:tc>
          <w:tcPr>
            <w:tcW w:w="3622" w:type="dxa"/>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rsidR="0024031C" w:rsidRPr="005E3011" w:rsidRDefault="0024031C" w:rsidP="00826BAC">
            <w:pPr>
              <w:spacing w:line="240" w:lineRule="auto"/>
              <w:jc w:val="center"/>
              <w:rPr>
                <w:rFonts w:eastAsia="Times New Roman" w:cs="Arial"/>
                <w:color w:val="000000"/>
                <w:sz w:val="20"/>
                <w:szCs w:val="24"/>
              </w:rPr>
            </w:pPr>
            <w:r w:rsidRPr="005E3011">
              <w:rPr>
                <w:rFonts w:eastAsia="Times New Roman" w:cs="Arial"/>
                <w:color w:val="000000"/>
                <w:sz w:val="20"/>
                <w:szCs w:val="24"/>
              </w:rPr>
              <w:t>Faktor penyesuaian ukuran kota (F</w:t>
            </w:r>
            <w:r w:rsidRPr="005E3011">
              <w:rPr>
                <w:rFonts w:eastAsia="Times New Roman" w:cs="Arial"/>
                <w:color w:val="000000"/>
                <w:sz w:val="20"/>
                <w:szCs w:val="24"/>
                <w:vertAlign w:val="subscript"/>
              </w:rPr>
              <w:t>UK</w:t>
            </w:r>
            <w:r w:rsidRPr="005E3011">
              <w:rPr>
                <w:rFonts w:eastAsia="Times New Roman" w:cs="Arial"/>
                <w:color w:val="000000"/>
                <w:sz w:val="20"/>
                <w:szCs w:val="24"/>
              </w:rPr>
              <w:t>)</w:t>
            </w:r>
          </w:p>
        </w:tc>
      </w:tr>
      <w:tr w:rsidR="0024031C" w:rsidRPr="005E3011" w:rsidTr="005E3011">
        <w:trPr>
          <w:trHeight w:val="458"/>
          <w:jc w:val="center"/>
        </w:trPr>
        <w:tc>
          <w:tcPr>
            <w:tcW w:w="3319" w:type="dxa"/>
            <w:vMerge/>
            <w:tcBorders>
              <w:top w:val="single" w:sz="4" w:space="0" w:color="auto"/>
              <w:left w:val="single" w:sz="4" w:space="0" w:color="auto"/>
              <w:bottom w:val="single" w:sz="4" w:space="0" w:color="000000"/>
              <w:right w:val="single" w:sz="4" w:space="0" w:color="auto"/>
            </w:tcBorders>
            <w:vAlign w:val="center"/>
            <w:hideMark/>
          </w:tcPr>
          <w:p w:rsidR="0024031C" w:rsidRPr="005E3011" w:rsidRDefault="0024031C" w:rsidP="00826BAC">
            <w:pPr>
              <w:spacing w:line="240" w:lineRule="auto"/>
              <w:rPr>
                <w:rFonts w:eastAsia="Times New Roman" w:cs="Arial"/>
                <w:color w:val="000000"/>
                <w:sz w:val="20"/>
                <w:szCs w:val="24"/>
              </w:rPr>
            </w:pPr>
          </w:p>
        </w:tc>
        <w:tc>
          <w:tcPr>
            <w:tcW w:w="3622" w:type="dxa"/>
            <w:vMerge/>
            <w:tcBorders>
              <w:top w:val="single" w:sz="4" w:space="0" w:color="auto"/>
              <w:left w:val="single" w:sz="4" w:space="0" w:color="auto"/>
              <w:bottom w:val="single" w:sz="4" w:space="0" w:color="000000"/>
              <w:right w:val="single" w:sz="4" w:space="0" w:color="auto"/>
            </w:tcBorders>
            <w:vAlign w:val="center"/>
            <w:hideMark/>
          </w:tcPr>
          <w:p w:rsidR="0024031C" w:rsidRPr="005E3011" w:rsidRDefault="0024031C" w:rsidP="00826BAC">
            <w:pPr>
              <w:spacing w:line="240" w:lineRule="auto"/>
              <w:rPr>
                <w:rFonts w:eastAsia="Times New Roman" w:cs="Arial"/>
                <w:color w:val="000000"/>
                <w:sz w:val="20"/>
                <w:szCs w:val="24"/>
              </w:rPr>
            </w:pPr>
          </w:p>
        </w:tc>
      </w:tr>
      <w:tr w:rsidR="0024031C" w:rsidRPr="005E3011" w:rsidTr="005E3011">
        <w:trPr>
          <w:trHeight w:val="237"/>
          <w:jc w:val="center"/>
        </w:trPr>
        <w:tc>
          <w:tcPr>
            <w:tcW w:w="3319" w:type="dxa"/>
            <w:tcBorders>
              <w:top w:val="nil"/>
              <w:left w:val="single" w:sz="4" w:space="0" w:color="auto"/>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&gt;3,0</w:t>
            </w:r>
          </w:p>
        </w:tc>
        <w:tc>
          <w:tcPr>
            <w:tcW w:w="3622" w:type="dxa"/>
            <w:tcBorders>
              <w:top w:val="nil"/>
              <w:left w:val="nil"/>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1,05</w:t>
            </w:r>
          </w:p>
        </w:tc>
      </w:tr>
      <w:tr w:rsidR="0024031C" w:rsidRPr="005E3011" w:rsidTr="005E3011">
        <w:trPr>
          <w:trHeight w:val="300"/>
          <w:jc w:val="center"/>
        </w:trPr>
        <w:tc>
          <w:tcPr>
            <w:tcW w:w="3319" w:type="dxa"/>
            <w:tcBorders>
              <w:top w:val="nil"/>
              <w:left w:val="single" w:sz="4" w:space="0" w:color="auto"/>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1,0 - 3,0</w:t>
            </w:r>
          </w:p>
        </w:tc>
        <w:tc>
          <w:tcPr>
            <w:tcW w:w="3622" w:type="dxa"/>
            <w:tcBorders>
              <w:top w:val="nil"/>
              <w:left w:val="nil"/>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1,00</w:t>
            </w:r>
          </w:p>
        </w:tc>
      </w:tr>
      <w:tr w:rsidR="0024031C" w:rsidRPr="005E3011" w:rsidTr="005E3011">
        <w:trPr>
          <w:trHeight w:val="300"/>
          <w:jc w:val="center"/>
        </w:trPr>
        <w:tc>
          <w:tcPr>
            <w:tcW w:w="3319" w:type="dxa"/>
            <w:tcBorders>
              <w:top w:val="nil"/>
              <w:left w:val="single" w:sz="4" w:space="0" w:color="auto"/>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0,5 - 1,0</w:t>
            </w:r>
          </w:p>
        </w:tc>
        <w:tc>
          <w:tcPr>
            <w:tcW w:w="3622" w:type="dxa"/>
            <w:tcBorders>
              <w:top w:val="nil"/>
              <w:left w:val="nil"/>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0,94</w:t>
            </w:r>
          </w:p>
        </w:tc>
      </w:tr>
      <w:tr w:rsidR="0024031C" w:rsidRPr="005E3011" w:rsidTr="005E3011">
        <w:trPr>
          <w:trHeight w:val="300"/>
          <w:jc w:val="center"/>
        </w:trPr>
        <w:tc>
          <w:tcPr>
            <w:tcW w:w="3319" w:type="dxa"/>
            <w:tcBorders>
              <w:top w:val="nil"/>
              <w:left w:val="single" w:sz="4" w:space="0" w:color="auto"/>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0,1 - 0,5</w:t>
            </w:r>
          </w:p>
        </w:tc>
        <w:tc>
          <w:tcPr>
            <w:tcW w:w="3622" w:type="dxa"/>
            <w:tcBorders>
              <w:top w:val="nil"/>
              <w:left w:val="nil"/>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0,83</w:t>
            </w:r>
          </w:p>
        </w:tc>
      </w:tr>
      <w:tr w:rsidR="0024031C" w:rsidRPr="005E3011" w:rsidTr="005E3011">
        <w:trPr>
          <w:trHeight w:val="300"/>
          <w:jc w:val="center"/>
        </w:trPr>
        <w:tc>
          <w:tcPr>
            <w:tcW w:w="3319" w:type="dxa"/>
            <w:tcBorders>
              <w:top w:val="nil"/>
              <w:left w:val="single" w:sz="4" w:space="0" w:color="auto"/>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&lt;0,1</w:t>
            </w:r>
          </w:p>
        </w:tc>
        <w:tc>
          <w:tcPr>
            <w:tcW w:w="3622" w:type="dxa"/>
            <w:tcBorders>
              <w:top w:val="nil"/>
              <w:left w:val="nil"/>
              <w:bottom w:val="single" w:sz="4" w:space="0" w:color="auto"/>
              <w:right w:val="single" w:sz="4" w:space="0" w:color="auto"/>
            </w:tcBorders>
            <w:shd w:val="clear" w:color="auto" w:fill="auto"/>
            <w:noWrap/>
            <w:vAlign w:val="center"/>
            <w:hideMark/>
          </w:tcPr>
          <w:p w:rsidR="0024031C" w:rsidRPr="005E3011" w:rsidRDefault="0024031C" w:rsidP="0024031C">
            <w:pPr>
              <w:spacing w:line="360" w:lineRule="auto"/>
              <w:jc w:val="center"/>
              <w:rPr>
                <w:rFonts w:eastAsia="Times New Roman" w:cs="Arial"/>
                <w:color w:val="000000"/>
                <w:sz w:val="20"/>
                <w:szCs w:val="24"/>
              </w:rPr>
            </w:pPr>
            <w:r w:rsidRPr="005E3011">
              <w:rPr>
                <w:rFonts w:eastAsia="Times New Roman" w:cs="Arial"/>
                <w:color w:val="000000"/>
                <w:sz w:val="20"/>
                <w:szCs w:val="24"/>
              </w:rPr>
              <w:t>0,82</w:t>
            </w:r>
          </w:p>
        </w:tc>
      </w:tr>
    </w:tbl>
    <w:p w:rsidR="0024031C" w:rsidRDefault="00ED77E1" w:rsidP="00ED77E1">
      <w:pPr>
        <w:spacing w:line="360" w:lineRule="auto"/>
        <w:ind w:left="2160" w:firstLine="720"/>
        <w:rPr>
          <w:rFonts w:eastAsiaTheme="minorEastAsia" w:cs="Arial"/>
          <w:sz w:val="20"/>
        </w:rPr>
      </w:pPr>
      <w:r>
        <w:rPr>
          <w:rFonts w:eastAsiaTheme="minorEastAsia" w:cs="Arial"/>
          <w:i/>
          <w:sz w:val="20"/>
          <w:lang w:val="id-ID"/>
        </w:rPr>
        <w:t xml:space="preserve">    </w:t>
      </w:r>
      <w:r w:rsidR="0024031C" w:rsidRPr="00ED77E1">
        <w:rPr>
          <w:rFonts w:eastAsiaTheme="minorEastAsia" w:cs="Arial"/>
          <w:i/>
          <w:sz w:val="20"/>
        </w:rPr>
        <w:t>Sumber: Pedoman Kapasitas Jalan Indonesia, 2014</w:t>
      </w:r>
    </w:p>
    <w:p w:rsidR="0073163D" w:rsidRDefault="0073163D" w:rsidP="00ED77E1">
      <w:pPr>
        <w:spacing w:line="360" w:lineRule="auto"/>
        <w:ind w:left="2160" w:firstLine="720"/>
        <w:rPr>
          <w:rFonts w:eastAsiaTheme="minorEastAsia" w:cs="Arial"/>
          <w:sz w:val="20"/>
        </w:rPr>
      </w:pPr>
    </w:p>
    <w:p w:rsidR="0073163D" w:rsidRPr="0073163D" w:rsidRDefault="0073163D" w:rsidP="00ED77E1">
      <w:pPr>
        <w:spacing w:line="360" w:lineRule="auto"/>
        <w:ind w:left="2160" w:firstLine="720"/>
        <w:rPr>
          <w:rFonts w:eastAsiaTheme="minorEastAsia" w:cs="Arial"/>
          <w:sz w:val="20"/>
        </w:rPr>
      </w:pPr>
    </w:p>
    <w:p w:rsidR="0024031C" w:rsidRDefault="006C5334" w:rsidP="0014018D">
      <w:pPr>
        <w:pStyle w:val="ListParagraph"/>
        <w:numPr>
          <w:ilvl w:val="0"/>
          <w:numId w:val="20"/>
        </w:numPr>
        <w:spacing w:line="360" w:lineRule="auto"/>
        <w:ind w:left="426"/>
        <w:rPr>
          <w:rFonts w:eastAsiaTheme="minorEastAsia" w:cs="Arial"/>
        </w:rPr>
      </w:pPr>
      <w:r>
        <w:rPr>
          <w:rFonts w:eastAsiaTheme="minorEastAsia" w:cs="Arial"/>
        </w:rPr>
        <w:t>Faktor penyesuaian akibat hambatan samping (F</w:t>
      </w:r>
      <w:r>
        <w:rPr>
          <w:rFonts w:eastAsiaTheme="minorEastAsia" w:cs="Arial"/>
          <w:vertAlign w:val="subscript"/>
        </w:rPr>
        <w:t>HS</w:t>
      </w:r>
      <w:r>
        <w:rPr>
          <w:rFonts w:eastAsiaTheme="minorEastAsia" w:cs="Arial"/>
        </w:rPr>
        <w:t>)</w:t>
      </w:r>
    </w:p>
    <w:p w:rsidR="006C5334" w:rsidRDefault="006C5334" w:rsidP="006C5334">
      <w:pPr>
        <w:spacing w:line="360" w:lineRule="auto"/>
        <w:ind w:left="426"/>
      </w:pPr>
      <w:r>
        <w:t>F</w:t>
      </w:r>
      <w:r w:rsidRPr="006C5334">
        <w:rPr>
          <w:vertAlign w:val="subscript"/>
        </w:rPr>
        <w:t>HS</w:t>
      </w:r>
      <w:r>
        <w:t xml:space="preserve"> dapat ditentukan dari </w:t>
      </w:r>
      <w:r w:rsidRPr="006C5334">
        <w:rPr>
          <w:b/>
        </w:rPr>
        <w:t>Tabel 2.4</w:t>
      </w:r>
      <w:r>
        <w:t>, sebagai fungsi dari jenis lingkungan jalan, hambatan samping, dan rasio kendaraan tak bermotor. Jika hambatan samping tidak diketahui, maka anggap hambatan samping tinggi agar tidak menilai kapasitas terlalu besar.</w:t>
      </w:r>
    </w:p>
    <w:p w:rsidR="00F260FF" w:rsidRDefault="00F260FF" w:rsidP="006C5334">
      <w:pPr>
        <w:spacing w:line="360" w:lineRule="auto"/>
        <w:ind w:left="426"/>
      </w:pPr>
    </w:p>
    <w:p w:rsidR="0073163D" w:rsidRDefault="0073163D" w:rsidP="006C5334">
      <w:pPr>
        <w:spacing w:line="360" w:lineRule="auto"/>
        <w:ind w:left="426"/>
      </w:pPr>
    </w:p>
    <w:p w:rsidR="0073163D" w:rsidRDefault="0073163D" w:rsidP="006C5334">
      <w:pPr>
        <w:spacing w:line="360" w:lineRule="auto"/>
        <w:ind w:left="426"/>
      </w:pPr>
    </w:p>
    <w:p w:rsidR="0073163D" w:rsidRDefault="0073163D" w:rsidP="006C5334">
      <w:pPr>
        <w:spacing w:line="360" w:lineRule="auto"/>
        <w:ind w:left="426"/>
      </w:pPr>
    </w:p>
    <w:p w:rsidR="0073163D" w:rsidRDefault="0073163D" w:rsidP="006C5334">
      <w:pPr>
        <w:spacing w:line="360" w:lineRule="auto"/>
        <w:ind w:left="426"/>
      </w:pPr>
    </w:p>
    <w:p w:rsidR="0073163D" w:rsidRDefault="0073163D" w:rsidP="006C5334">
      <w:pPr>
        <w:spacing w:line="360" w:lineRule="auto"/>
        <w:ind w:left="426"/>
      </w:pPr>
    </w:p>
    <w:p w:rsidR="0073163D" w:rsidRDefault="0073163D" w:rsidP="006C5334">
      <w:pPr>
        <w:spacing w:line="360" w:lineRule="auto"/>
        <w:ind w:left="426"/>
      </w:pPr>
    </w:p>
    <w:p w:rsidR="0073163D" w:rsidRDefault="0073163D" w:rsidP="006C5334">
      <w:pPr>
        <w:spacing w:line="360" w:lineRule="auto"/>
        <w:ind w:left="426"/>
      </w:pPr>
    </w:p>
    <w:p w:rsidR="0073163D" w:rsidRDefault="0073163D" w:rsidP="006C5334">
      <w:pPr>
        <w:spacing w:line="360" w:lineRule="auto"/>
        <w:ind w:left="426"/>
      </w:pPr>
    </w:p>
    <w:p w:rsidR="0073163D" w:rsidRDefault="0073163D" w:rsidP="006C5334">
      <w:pPr>
        <w:spacing w:line="360" w:lineRule="auto"/>
        <w:ind w:left="426"/>
      </w:pPr>
    </w:p>
    <w:p w:rsidR="0073163D" w:rsidRDefault="0073163D" w:rsidP="006C5334">
      <w:pPr>
        <w:spacing w:line="360" w:lineRule="auto"/>
        <w:ind w:left="426"/>
      </w:pPr>
    </w:p>
    <w:p w:rsidR="006C5334" w:rsidRDefault="00F260FF" w:rsidP="00F260FF">
      <w:pPr>
        <w:spacing w:line="360" w:lineRule="auto"/>
        <w:jc w:val="center"/>
      </w:pPr>
      <w:r>
        <w:rPr>
          <w:b/>
        </w:rPr>
        <w:t xml:space="preserve">Tabel 2.4 </w:t>
      </w:r>
      <w:r w:rsidRPr="00F260FF">
        <w:t>Faktor penyesuaian untuk tipe lingkungan simpang, hambatan samping, dan kendaraan tak bermotor (FHS)</w:t>
      </w:r>
    </w:p>
    <w:tbl>
      <w:tblPr>
        <w:tblW w:w="5000" w:type="pct"/>
        <w:jc w:val="center"/>
        <w:tblLook w:val="04A0" w:firstRow="1" w:lastRow="0" w:firstColumn="1" w:lastColumn="0" w:noHBand="0" w:noVBand="1"/>
      </w:tblPr>
      <w:tblGrid>
        <w:gridCol w:w="1339"/>
        <w:gridCol w:w="1139"/>
        <w:gridCol w:w="1517"/>
        <w:gridCol w:w="750"/>
        <w:gridCol w:w="750"/>
        <w:gridCol w:w="750"/>
        <w:gridCol w:w="750"/>
        <w:gridCol w:w="750"/>
        <w:gridCol w:w="750"/>
      </w:tblGrid>
      <w:tr w:rsidR="00F260FF" w:rsidRPr="005E3011" w:rsidTr="00826BAC">
        <w:trPr>
          <w:trHeight w:val="300"/>
          <w:jc w:val="center"/>
        </w:trPr>
        <w:tc>
          <w:tcPr>
            <w:tcW w:w="761" w:type="pct"/>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Lingkungan Jalan</w:t>
            </w:r>
          </w:p>
        </w:tc>
        <w:tc>
          <w:tcPr>
            <w:tcW w:w="623" w:type="pct"/>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Hambatan Samping</w:t>
            </w:r>
          </w:p>
        </w:tc>
        <w:tc>
          <w:tcPr>
            <w:tcW w:w="904" w:type="pct"/>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Tipe Fase</w:t>
            </w:r>
          </w:p>
        </w:tc>
        <w:tc>
          <w:tcPr>
            <w:tcW w:w="2712" w:type="pct"/>
            <w:gridSpan w:val="6"/>
            <w:tcBorders>
              <w:top w:val="single" w:sz="4" w:space="0" w:color="auto"/>
              <w:left w:val="nil"/>
              <w:bottom w:val="single" w:sz="4" w:space="0" w:color="auto"/>
              <w:right w:val="single" w:sz="4" w:space="0" w:color="000000"/>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Rasio kendaraan tak bermotor</w:t>
            </w:r>
          </w:p>
        </w:tc>
      </w:tr>
      <w:tr w:rsidR="00F260FF" w:rsidRPr="005E3011" w:rsidTr="00826BAC">
        <w:trPr>
          <w:trHeight w:val="315"/>
          <w:jc w:val="center"/>
        </w:trPr>
        <w:tc>
          <w:tcPr>
            <w:tcW w:w="761" w:type="pct"/>
            <w:vMerge/>
            <w:tcBorders>
              <w:top w:val="single" w:sz="4" w:space="0" w:color="auto"/>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tcBorders>
              <w:top w:val="single" w:sz="4" w:space="0" w:color="auto"/>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904" w:type="pct"/>
            <w:vMerge/>
            <w:tcBorders>
              <w:top w:val="single" w:sz="4" w:space="0" w:color="auto"/>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452" w:type="pct"/>
            <w:tcBorders>
              <w:top w:val="nil"/>
              <w:left w:val="nil"/>
              <w:bottom w:val="single" w:sz="4" w:space="0" w:color="auto"/>
              <w:right w:val="single" w:sz="4" w:space="0" w:color="auto"/>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0,00</w:t>
            </w:r>
          </w:p>
        </w:tc>
        <w:tc>
          <w:tcPr>
            <w:tcW w:w="452" w:type="pct"/>
            <w:tcBorders>
              <w:top w:val="nil"/>
              <w:left w:val="nil"/>
              <w:bottom w:val="single" w:sz="4" w:space="0" w:color="auto"/>
              <w:right w:val="single" w:sz="4" w:space="0" w:color="auto"/>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0,05</w:t>
            </w:r>
          </w:p>
        </w:tc>
        <w:tc>
          <w:tcPr>
            <w:tcW w:w="452" w:type="pct"/>
            <w:tcBorders>
              <w:top w:val="nil"/>
              <w:left w:val="nil"/>
              <w:bottom w:val="single" w:sz="4" w:space="0" w:color="auto"/>
              <w:right w:val="single" w:sz="4" w:space="0" w:color="auto"/>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0,10</w:t>
            </w:r>
          </w:p>
        </w:tc>
        <w:tc>
          <w:tcPr>
            <w:tcW w:w="452" w:type="pct"/>
            <w:tcBorders>
              <w:top w:val="nil"/>
              <w:left w:val="nil"/>
              <w:bottom w:val="single" w:sz="4" w:space="0" w:color="auto"/>
              <w:right w:val="single" w:sz="4" w:space="0" w:color="auto"/>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0,15</w:t>
            </w:r>
          </w:p>
        </w:tc>
        <w:tc>
          <w:tcPr>
            <w:tcW w:w="452" w:type="pct"/>
            <w:tcBorders>
              <w:top w:val="nil"/>
              <w:left w:val="nil"/>
              <w:bottom w:val="single" w:sz="4" w:space="0" w:color="auto"/>
              <w:right w:val="single" w:sz="4" w:space="0" w:color="auto"/>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0,20</w:t>
            </w:r>
          </w:p>
        </w:tc>
        <w:tc>
          <w:tcPr>
            <w:tcW w:w="452" w:type="pct"/>
            <w:tcBorders>
              <w:top w:val="nil"/>
              <w:left w:val="nil"/>
              <w:bottom w:val="single" w:sz="4" w:space="0" w:color="auto"/>
              <w:right w:val="single" w:sz="4" w:space="0" w:color="auto"/>
            </w:tcBorders>
            <w:shd w:val="clear" w:color="000000" w:fill="F8CBAD"/>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ascii="Calibri" w:eastAsia="Times New Roman" w:hAnsi="Calibri" w:cs="Arial"/>
                <w:color w:val="000000"/>
                <w:sz w:val="20"/>
                <w:szCs w:val="20"/>
              </w:rPr>
              <w:t>≥</w:t>
            </w:r>
            <w:r w:rsidRPr="005E3011">
              <w:rPr>
                <w:rFonts w:eastAsia="Times New Roman" w:cs="Arial"/>
                <w:color w:val="000000"/>
                <w:sz w:val="20"/>
                <w:szCs w:val="20"/>
              </w:rPr>
              <w:t>0,25</w:t>
            </w:r>
          </w:p>
        </w:tc>
      </w:tr>
      <w:tr w:rsidR="00F260FF" w:rsidRPr="005E3011" w:rsidTr="00826BAC">
        <w:trPr>
          <w:trHeight w:val="300"/>
          <w:jc w:val="center"/>
        </w:trPr>
        <w:tc>
          <w:tcPr>
            <w:tcW w:w="761"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Komersial (KOM)</w:t>
            </w:r>
          </w:p>
        </w:tc>
        <w:tc>
          <w:tcPr>
            <w:tcW w:w="623"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Tinggi</w:t>
            </w: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Terlawan</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0,93</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0,88</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0,84</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0,79</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0,74</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0,70</w:t>
            </w: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Terlindung</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0,93</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0,91</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0,88</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0,87</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0,85</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0,81</w:t>
            </w: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Sedang</w:t>
            </w: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Terlawan</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0,94</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0,89</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0,85</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0,80</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0,75</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0,71</w:t>
            </w: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Terlindung</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0,94</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0,92</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0,89</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0,88</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0,86</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0,82</w:t>
            </w: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Rendah</w:t>
            </w: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Terlawan</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0,95</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0,90</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0,86</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0,81</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0,76</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0,72</w:t>
            </w: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Terlindung</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0,95</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0,93</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0,90</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0,89</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0,87</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0,83</w:t>
            </w:r>
          </w:p>
        </w:tc>
      </w:tr>
      <w:tr w:rsidR="00F260FF" w:rsidRPr="005E3011" w:rsidTr="00826BAC">
        <w:trPr>
          <w:trHeight w:val="300"/>
          <w:jc w:val="center"/>
        </w:trPr>
        <w:tc>
          <w:tcPr>
            <w:tcW w:w="761"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Permukiman (KIM)</w:t>
            </w:r>
          </w:p>
        </w:tc>
        <w:tc>
          <w:tcPr>
            <w:tcW w:w="623"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Tinggi</w:t>
            </w: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Terlawan</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0,96</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0,91</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0,86</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0,81</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0,78</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0,72</w:t>
            </w: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Terlindung</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0,96</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0,94</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0,92</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0,99</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0,86</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0,84</w:t>
            </w:r>
          </w:p>
        </w:tc>
      </w:tr>
      <w:tr w:rsidR="00F260FF" w:rsidRPr="005E3011" w:rsidTr="00F260FF">
        <w:trPr>
          <w:trHeight w:val="499"/>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Sedang</w:t>
            </w: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Terlawan</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0,97</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0,92</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0,87</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0,82</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0,79</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0,73</w:t>
            </w: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Terlindung</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0,97</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0,95</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0,93</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0,90</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0,87</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0,85</w:t>
            </w: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Rendah</w:t>
            </w: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Terlawan</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0,98</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0,93</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0,88</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0,83</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0,80</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0,74</w:t>
            </w: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904"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Terlindung</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0,98</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0,96</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0,94</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0,91</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0,88</w:t>
            </w:r>
          </w:p>
        </w:tc>
        <w:tc>
          <w:tcPr>
            <w:tcW w:w="452" w:type="pct"/>
            <w:tcBorders>
              <w:top w:val="nil"/>
              <w:left w:val="nil"/>
              <w:bottom w:val="single" w:sz="4" w:space="0" w:color="auto"/>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0,86</w:t>
            </w:r>
          </w:p>
        </w:tc>
      </w:tr>
      <w:tr w:rsidR="00F260FF" w:rsidRPr="005E3011" w:rsidTr="00826BAC">
        <w:trPr>
          <w:trHeight w:val="414"/>
          <w:jc w:val="center"/>
        </w:trPr>
        <w:tc>
          <w:tcPr>
            <w:tcW w:w="761"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Akses Terbatas</w:t>
            </w:r>
          </w:p>
        </w:tc>
        <w:tc>
          <w:tcPr>
            <w:tcW w:w="623"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Tinggi/ Sedang/</w:t>
            </w:r>
          </w:p>
        </w:tc>
        <w:tc>
          <w:tcPr>
            <w:tcW w:w="904"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Terlawan</w:t>
            </w:r>
          </w:p>
        </w:tc>
        <w:tc>
          <w:tcPr>
            <w:tcW w:w="452"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1,00</w:t>
            </w:r>
          </w:p>
        </w:tc>
        <w:tc>
          <w:tcPr>
            <w:tcW w:w="452"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0,95</w:t>
            </w:r>
          </w:p>
        </w:tc>
        <w:tc>
          <w:tcPr>
            <w:tcW w:w="452"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0,90</w:t>
            </w:r>
          </w:p>
        </w:tc>
        <w:tc>
          <w:tcPr>
            <w:tcW w:w="452"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0,85</w:t>
            </w:r>
          </w:p>
        </w:tc>
        <w:tc>
          <w:tcPr>
            <w:tcW w:w="452"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0,80</w:t>
            </w:r>
          </w:p>
        </w:tc>
        <w:tc>
          <w:tcPr>
            <w:tcW w:w="452" w:type="pct"/>
            <w:vMerge w:val="restart"/>
            <w:tcBorders>
              <w:top w:val="nil"/>
              <w:left w:val="single" w:sz="4" w:space="0" w:color="auto"/>
              <w:bottom w:val="single" w:sz="4" w:space="0" w:color="000000"/>
              <w:right w:val="single" w:sz="4" w:space="0" w:color="auto"/>
            </w:tcBorders>
            <w:shd w:val="clear" w:color="auto" w:fill="auto"/>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0,75</w:t>
            </w:r>
          </w:p>
        </w:tc>
      </w:tr>
      <w:tr w:rsidR="00F260FF" w:rsidRPr="005E3011" w:rsidTr="00826BAC">
        <w:trPr>
          <w:trHeight w:val="458"/>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904"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452"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452"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452"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452"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452"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452"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r>
      <w:tr w:rsidR="00F260FF" w:rsidRPr="005E3011" w:rsidTr="00826BAC">
        <w:trPr>
          <w:trHeight w:val="300"/>
          <w:jc w:val="center"/>
        </w:trPr>
        <w:tc>
          <w:tcPr>
            <w:tcW w:w="761" w:type="pct"/>
            <w:vMerge/>
            <w:tcBorders>
              <w:top w:val="nil"/>
              <w:left w:val="single" w:sz="4" w:space="0" w:color="auto"/>
              <w:bottom w:val="single" w:sz="4" w:space="0" w:color="000000"/>
              <w:right w:val="single" w:sz="4" w:space="0" w:color="auto"/>
            </w:tcBorders>
            <w:vAlign w:val="center"/>
            <w:hideMark/>
          </w:tcPr>
          <w:p w:rsidR="00F260FF" w:rsidRPr="005E3011" w:rsidRDefault="00F260FF" w:rsidP="00F260FF">
            <w:pPr>
              <w:spacing w:line="360" w:lineRule="auto"/>
              <w:rPr>
                <w:rFonts w:eastAsia="Times New Roman" w:cs="Arial"/>
                <w:color w:val="000000"/>
                <w:sz w:val="20"/>
                <w:szCs w:val="20"/>
              </w:rPr>
            </w:pPr>
          </w:p>
        </w:tc>
        <w:tc>
          <w:tcPr>
            <w:tcW w:w="623" w:type="pct"/>
            <w:tcBorders>
              <w:top w:val="nil"/>
              <w:left w:val="nil"/>
              <w:bottom w:val="single" w:sz="4" w:space="0" w:color="auto"/>
              <w:right w:val="single" w:sz="4" w:space="0" w:color="auto"/>
            </w:tcBorders>
            <w:shd w:val="clear" w:color="auto" w:fill="auto"/>
            <w:noWrap/>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Rendah</w:t>
            </w:r>
          </w:p>
        </w:tc>
        <w:tc>
          <w:tcPr>
            <w:tcW w:w="904" w:type="pct"/>
            <w:tcBorders>
              <w:top w:val="nil"/>
              <w:left w:val="nil"/>
              <w:bottom w:val="single" w:sz="4" w:space="0" w:color="auto"/>
              <w:right w:val="single" w:sz="4" w:space="0" w:color="auto"/>
            </w:tcBorders>
            <w:shd w:val="clear" w:color="auto" w:fill="auto"/>
            <w:noWrap/>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Terlindung</w:t>
            </w:r>
          </w:p>
        </w:tc>
        <w:tc>
          <w:tcPr>
            <w:tcW w:w="452" w:type="pct"/>
            <w:tcBorders>
              <w:top w:val="nil"/>
              <w:left w:val="nil"/>
              <w:bottom w:val="single" w:sz="4" w:space="0" w:color="auto"/>
              <w:right w:val="single" w:sz="4" w:space="0" w:color="auto"/>
            </w:tcBorders>
            <w:shd w:val="clear" w:color="auto" w:fill="auto"/>
            <w:noWrap/>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1,00</w:t>
            </w:r>
          </w:p>
        </w:tc>
        <w:tc>
          <w:tcPr>
            <w:tcW w:w="452" w:type="pct"/>
            <w:tcBorders>
              <w:top w:val="nil"/>
              <w:left w:val="nil"/>
              <w:bottom w:val="single" w:sz="4" w:space="0" w:color="auto"/>
              <w:right w:val="single" w:sz="4" w:space="0" w:color="auto"/>
            </w:tcBorders>
            <w:shd w:val="clear" w:color="auto" w:fill="auto"/>
            <w:noWrap/>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0,98</w:t>
            </w:r>
          </w:p>
        </w:tc>
        <w:tc>
          <w:tcPr>
            <w:tcW w:w="452" w:type="pct"/>
            <w:tcBorders>
              <w:top w:val="nil"/>
              <w:left w:val="nil"/>
              <w:bottom w:val="single" w:sz="4" w:space="0" w:color="auto"/>
              <w:right w:val="single" w:sz="4" w:space="0" w:color="auto"/>
            </w:tcBorders>
            <w:shd w:val="clear" w:color="auto" w:fill="auto"/>
            <w:noWrap/>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0,95</w:t>
            </w:r>
          </w:p>
        </w:tc>
        <w:tc>
          <w:tcPr>
            <w:tcW w:w="452" w:type="pct"/>
            <w:tcBorders>
              <w:top w:val="nil"/>
              <w:left w:val="nil"/>
              <w:bottom w:val="single" w:sz="4" w:space="0" w:color="auto"/>
              <w:right w:val="single" w:sz="4" w:space="0" w:color="auto"/>
            </w:tcBorders>
            <w:shd w:val="clear" w:color="auto" w:fill="auto"/>
            <w:noWrap/>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0,93</w:t>
            </w:r>
          </w:p>
        </w:tc>
        <w:tc>
          <w:tcPr>
            <w:tcW w:w="452" w:type="pct"/>
            <w:tcBorders>
              <w:top w:val="nil"/>
              <w:left w:val="nil"/>
              <w:bottom w:val="single" w:sz="4" w:space="0" w:color="auto"/>
              <w:right w:val="single" w:sz="4" w:space="0" w:color="auto"/>
            </w:tcBorders>
            <w:shd w:val="clear" w:color="auto" w:fill="auto"/>
            <w:noWrap/>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0,90</w:t>
            </w:r>
          </w:p>
        </w:tc>
        <w:tc>
          <w:tcPr>
            <w:tcW w:w="452" w:type="pct"/>
            <w:tcBorders>
              <w:top w:val="nil"/>
              <w:left w:val="nil"/>
              <w:bottom w:val="single" w:sz="4" w:space="0" w:color="auto"/>
              <w:right w:val="single" w:sz="4" w:space="0" w:color="auto"/>
            </w:tcBorders>
            <w:shd w:val="clear" w:color="auto" w:fill="auto"/>
            <w:noWrap/>
            <w:vAlign w:val="center"/>
            <w:hideMark/>
          </w:tcPr>
          <w:p w:rsidR="00F260FF" w:rsidRPr="005E3011" w:rsidRDefault="00F260FF" w:rsidP="00F260FF">
            <w:pPr>
              <w:spacing w:line="360" w:lineRule="auto"/>
              <w:jc w:val="center"/>
              <w:rPr>
                <w:rFonts w:eastAsia="Times New Roman" w:cs="Arial"/>
                <w:color w:val="000000"/>
                <w:sz w:val="20"/>
                <w:szCs w:val="20"/>
              </w:rPr>
            </w:pPr>
            <w:r w:rsidRPr="005E3011">
              <w:rPr>
                <w:rFonts w:eastAsia="Times New Roman" w:cs="Arial"/>
                <w:color w:val="000000"/>
                <w:sz w:val="20"/>
                <w:szCs w:val="20"/>
              </w:rPr>
              <w:t>0,88</w:t>
            </w:r>
          </w:p>
        </w:tc>
      </w:tr>
    </w:tbl>
    <w:p w:rsidR="00662B6D" w:rsidRPr="0073163D" w:rsidRDefault="00ED77E1" w:rsidP="00ED77E1">
      <w:pPr>
        <w:spacing w:line="360" w:lineRule="auto"/>
        <w:ind w:left="2880" w:firstLine="720"/>
        <w:rPr>
          <w:sz w:val="20"/>
        </w:rPr>
      </w:pPr>
      <w:r>
        <w:rPr>
          <w:i/>
          <w:sz w:val="20"/>
          <w:lang w:val="id-ID"/>
        </w:rPr>
        <w:t xml:space="preserve">     </w:t>
      </w:r>
      <w:r w:rsidR="00F260FF" w:rsidRPr="00ED77E1">
        <w:rPr>
          <w:i/>
          <w:sz w:val="20"/>
        </w:rPr>
        <w:t>Sumber: Pedoman Kapasitas Jalan Indonesia, 2014</w:t>
      </w:r>
    </w:p>
    <w:p w:rsidR="00F260FF" w:rsidRDefault="00662B6D" w:rsidP="0014018D">
      <w:pPr>
        <w:pStyle w:val="ListParagraph"/>
        <w:numPr>
          <w:ilvl w:val="0"/>
          <w:numId w:val="20"/>
        </w:numPr>
        <w:spacing w:line="360" w:lineRule="auto"/>
        <w:ind w:left="426"/>
      </w:pPr>
      <w:r>
        <w:t>Faktor penyesuaian akibtat kelandaian jalur pendekat</w:t>
      </w:r>
    </w:p>
    <w:p w:rsidR="00662B6D" w:rsidRDefault="00662B6D" w:rsidP="00880F44">
      <w:pPr>
        <w:spacing w:line="360" w:lineRule="auto"/>
        <w:ind w:firstLine="426"/>
      </w:pPr>
      <w:r>
        <w:t>F</w:t>
      </w:r>
      <w:r w:rsidRPr="00662B6D">
        <w:rPr>
          <w:vertAlign w:val="subscript"/>
        </w:rPr>
        <w:t xml:space="preserve">G </w:t>
      </w:r>
      <w:r>
        <w:t xml:space="preserve">dapat ditentukan dari </w:t>
      </w:r>
      <w:r w:rsidRPr="00662B6D">
        <w:rPr>
          <w:b/>
        </w:rPr>
        <w:t>Gambar 2.8</w:t>
      </w:r>
      <w:r>
        <w:t xml:space="preserve"> sebagai fungsi dari kelandaian (G).</w:t>
      </w:r>
      <w:r w:rsidR="00880F44" w:rsidRPr="00880F44">
        <w:rPr>
          <w:noProof/>
        </w:rPr>
        <w:t xml:space="preserve"> </w:t>
      </w:r>
    </w:p>
    <w:p w:rsidR="00662B6D" w:rsidRDefault="00880F44" w:rsidP="00880F44">
      <w:pPr>
        <w:spacing w:line="360" w:lineRule="auto"/>
        <w:jc w:val="center"/>
      </w:pPr>
      <w:r>
        <w:rPr>
          <w:noProof/>
          <w:lang w:val="id-ID" w:eastAsia="id-ID"/>
        </w:rPr>
        <w:drawing>
          <wp:inline distT="0" distB="0" distL="0" distR="0" wp14:anchorId="2FDC1C62" wp14:editId="2A39A555">
            <wp:extent cx="4130084" cy="2619892"/>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9836" cy="2632421"/>
                    </a:xfrm>
                    <a:prstGeom prst="rect">
                      <a:avLst/>
                    </a:prstGeom>
                  </pic:spPr>
                </pic:pic>
              </a:graphicData>
            </a:graphic>
          </wp:inline>
        </w:drawing>
      </w:r>
    </w:p>
    <w:p w:rsidR="00880F44" w:rsidRDefault="00880F44" w:rsidP="00880F44">
      <w:pPr>
        <w:spacing w:line="360" w:lineRule="auto"/>
        <w:jc w:val="center"/>
      </w:pPr>
      <w:r>
        <w:rPr>
          <w:b/>
        </w:rPr>
        <w:t xml:space="preserve">Gambar 2.8 </w:t>
      </w:r>
      <w:r w:rsidRPr="00880F44">
        <w:t>Faktor penyesuaian untuk kelandaian (F</w:t>
      </w:r>
      <w:r w:rsidRPr="00880F44">
        <w:rPr>
          <w:vertAlign w:val="subscript"/>
        </w:rPr>
        <w:t>G</w:t>
      </w:r>
      <w:r w:rsidRPr="00880F44">
        <w:t>)</w:t>
      </w:r>
    </w:p>
    <w:p w:rsidR="00880F44" w:rsidRDefault="00880F44" w:rsidP="00880F44">
      <w:pPr>
        <w:spacing w:line="360" w:lineRule="auto"/>
        <w:jc w:val="center"/>
        <w:rPr>
          <w:i/>
        </w:rPr>
      </w:pPr>
      <w:r>
        <w:rPr>
          <w:i/>
        </w:rPr>
        <w:t>Sumber: Pedoman Kapasitas Jalan Indonesia, 2014</w:t>
      </w:r>
    </w:p>
    <w:p w:rsidR="00880F44" w:rsidRDefault="00880F44" w:rsidP="0014018D">
      <w:pPr>
        <w:pStyle w:val="ListParagraph"/>
        <w:numPr>
          <w:ilvl w:val="0"/>
          <w:numId w:val="20"/>
        </w:numPr>
        <w:spacing w:line="360" w:lineRule="auto"/>
        <w:ind w:left="426"/>
      </w:pPr>
      <w:r>
        <w:t xml:space="preserve">Faktor penyesuaian akibat gangguan kendaraan parkir </w:t>
      </w:r>
      <w:r w:rsidR="007A5220">
        <w:t>pada jalur pendekat</w:t>
      </w:r>
    </w:p>
    <w:p w:rsidR="007A5220" w:rsidRDefault="007A5220" w:rsidP="007A5220">
      <w:pPr>
        <w:spacing w:line="360" w:lineRule="auto"/>
        <w:ind w:left="426"/>
      </w:pPr>
      <w:r>
        <w:t>F</w:t>
      </w:r>
      <w:r w:rsidRPr="007A5220">
        <w:rPr>
          <w:vertAlign w:val="subscript"/>
        </w:rPr>
        <w:t>P</w:t>
      </w:r>
      <w:r>
        <w:t xml:space="preserve"> ditentukan dari </w:t>
      </w:r>
      <w:r w:rsidRPr="007A5220">
        <w:rPr>
          <w:b/>
        </w:rPr>
        <w:t>Gambar 2.</w:t>
      </w:r>
      <w:r>
        <w:rPr>
          <w:b/>
        </w:rPr>
        <w:t>9</w:t>
      </w:r>
      <w:r>
        <w:t>, sebagai fungsi jarak dari garis henti sampai ke kendaraan yang diparkir pertama pada lajur pendekat. Faktor ini berlaku juga untuk kasus-kasus dengan panjang lajur belok kiri terbatas. Faktor ini tidak perlu diaplikasikan jika lebar efektif ditentukan oleh lebar keluar.</w:t>
      </w:r>
    </w:p>
    <w:p w:rsidR="007A5220" w:rsidRDefault="007A5220" w:rsidP="007A5220">
      <w:pPr>
        <w:spacing w:line="360" w:lineRule="auto"/>
        <w:jc w:val="center"/>
      </w:pPr>
      <w:r>
        <w:rPr>
          <w:noProof/>
          <w:lang w:val="id-ID" w:eastAsia="id-ID"/>
        </w:rPr>
        <w:drawing>
          <wp:inline distT="0" distB="0" distL="0" distR="0" wp14:anchorId="23130C78" wp14:editId="2CD20BBF">
            <wp:extent cx="3689896" cy="25431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1893" cy="2558336"/>
                    </a:xfrm>
                    <a:prstGeom prst="rect">
                      <a:avLst/>
                    </a:prstGeom>
                  </pic:spPr>
                </pic:pic>
              </a:graphicData>
            </a:graphic>
          </wp:inline>
        </w:drawing>
      </w:r>
    </w:p>
    <w:p w:rsidR="007A5220" w:rsidRDefault="007A5220" w:rsidP="007A5220">
      <w:pPr>
        <w:spacing w:line="360" w:lineRule="auto"/>
        <w:jc w:val="center"/>
      </w:pPr>
      <w:r>
        <w:rPr>
          <w:b/>
        </w:rPr>
        <w:t xml:space="preserve">Gambar 2.9 </w:t>
      </w:r>
      <w:r>
        <w:t>Faktor penyesuaian</w:t>
      </w:r>
      <w:r w:rsidR="001915D3">
        <w:t xml:space="preserve"> untuk pengaruh parkir (F</w:t>
      </w:r>
      <w:r w:rsidR="001915D3">
        <w:rPr>
          <w:vertAlign w:val="subscript"/>
        </w:rPr>
        <w:t>p</w:t>
      </w:r>
      <w:r w:rsidR="001915D3">
        <w:t>)</w:t>
      </w:r>
    </w:p>
    <w:p w:rsidR="001915D3" w:rsidRPr="001915D3" w:rsidRDefault="001915D3" w:rsidP="007A5220">
      <w:pPr>
        <w:spacing w:line="360" w:lineRule="auto"/>
        <w:jc w:val="center"/>
      </w:pPr>
      <w:r>
        <w:rPr>
          <w:i/>
        </w:rPr>
        <w:t>Sumber: Pedoman Kapasitas Jalan Indonesia, 2014</w:t>
      </w:r>
    </w:p>
    <w:p w:rsidR="001915D3" w:rsidRDefault="001915D3" w:rsidP="0073163D">
      <w:pPr>
        <w:spacing w:line="360" w:lineRule="auto"/>
        <w:ind w:firstLine="720"/>
      </w:pPr>
      <w:r>
        <w:t>F</w:t>
      </w:r>
      <w:r w:rsidRPr="007632CF">
        <w:rPr>
          <w:vertAlign w:val="subscript"/>
        </w:rPr>
        <w:t>P</w:t>
      </w:r>
      <w:r>
        <w:t xml:space="preserve"> dapat dihitung dengan menggunakan rumus yang mencakup pengaruh panjang waktu hijau:</w:t>
      </w:r>
    </w:p>
    <w:p w:rsidR="006C5334" w:rsidRDefault="001915D3" w:rsidP="004518B5">
      <w:pPr>
        <w:spacing w:line="360" w:lineRule="auto"/>
        <w:ind w:firstLine="720"/>
        <w:rPr>
          <w:rFonts w:ascii="Cambria Math" w:eastAsiaTheme="minorEastAsia" w:hAnsi="Cambria Math" w:cs="Arial"/>
        </w:rPr>
      </w:pPr>
      <w:r w:rsidRPr="00ED77E1">
        <w:rPr>
          <w:rFonts w:eastAsiaTheme="minorEastAsia" w:cs="Arial"/>
        </w:rPr>
        <w:t>F</w:t>
      </w:r>
      <w:r w:rsidRPr="00ED77E1">
        <w:rPr>
          <w:rFonts w:eastAsiaTheme="minorEastAsia" w:cs="Arial"/>
          <w:vertAlign w:val="subscript"/>
        </w:rPr>
        <w:t>p</w:t>
      </w:r>
      <w:r>
        <w:rPr>
          <w:rFonts w:ascii="Cambria Math" w:eastAsiaTheme="minorEastAsia" w:hAnsi="Cambria Math" w:cs="Arial"/>
          <w:i/>
        </w:rPr>
        <w:t xml:space="preserve">   </w:t>
      </w:r>
      <w:r>
        <w:rPr>
          <w:rFonts w:ascii="Cambria Math" w:eastAsiaTheme="minorEastAsia" w:hAnsi="Cambria Math" w:cs="Arial"/>
        </w:rPr>
        <w:t xml:space="preserve">=   </w:t>
      </w:r>
      <m:oMath>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f>
                  <m:fPr>
                    <m:ctrlPr>
                      <w:rPr>
                        <w:rFonts w:ascii="Cambria Math" w:eastAsiaTheme="minorEastAsia" w:hAnsi="Cambria Math" w:cs="Arial"/>
                        <w:i/>
                      </w:rPr>
                    </m:ctrlPr>
                  </m:fPr>
                  <m:num>
                    <m:sSub>
                      <m:sSubPr>
                        <m:ctrlPr>
                          <w:rPr>
                            <w:rFonts w:ascii="Cambria Math" w:eastAsiaTheme="minorEastAsia" w:hAnsi="Cambria Math" w:cs="Arial"/>
                            <w:i/>
                          </w:rPr>
                        </m:ctrlPr>
                      </m:sSubPr>
                      <m:e>
                        <m:r>
                          <m:rPr>
                            <m:nor/>
                          </m:rPr>
                          <w:rPr>
                            <w:rFonts w:eastAsiaTheme="minorEastAsia" w:cs="Arial"/>
                          </w:rPr>
                          <m:t>L</m:t>
                        </m:r>
                      </m:e>
                      <m:sub>
                        <m:r>
                          <m:rPr>
                            <m:nor/>
                          </m:rPr>
                          <w:rPr>
                            <w:rFonts w:eastAsiaTheme="minorEastAsia" w:cs="Arial"/>
                          </w:rPr>
                          <m:t>P</m:t>
                        </m:r>
                      </m:sub>
                    </m:sSub>
                  </m:num>
                  <m:den>
                    <m:r>
                      <m:rPr>
                        <m:nor/>
                      </m:rPr>
                      <w:rPr>
                        <w:rFonts w:eastAsiaTheme="minorEastAsia" w:cs="Arial"/>
                      </w:rPr>
                      <m:t>3</m:t>
                    </m:r>
                  </m:den>
                </m:f>
                <m:r>
                  <m:rPr>
                    <m:nor/>
                  </m:rPr>
                  <w:rPr>
                    <w:rFonts w:eastAsiaTheme="minorEastAsia" w:cs="Arial"/>
                  </w:rPr>
                  <m:t>-</m:t>
                </m:r>
                <m:f>
                  <m:fPr>
                    <m:ctrlPr>
                      <w:rPr>
                        <w:rFonts w:ascii="Cambria Math" w:eastAsiaTheme="minorEastAsia" w:hAnsi="Cambria Math" w:cs="Arial"/>
                        <w:i/>
                      </w:rPr>
                    </m:ctrlPr>
                  </m:fPr>
                  <m:num>
                    <m:d>
                      <m:dPr>
                        <m:ctrlPr>
                          <w:rPr>
                            <w:rFonts w:ascii="Cambria Math" w:eastAsiaTheme="minorEastAsia" w:hAnsi="Cambria Math" w:cs="Arial"/>
                            <w:i/>
                          </w:rPr>
                        </m:ctrlPr>
                      </m:dPr>
                      <m:e>
                        <m:r>
                          <m:rPr>
                            <m:nor/>
                          </m:rPr>
                          <w:rPr>
                            <w:rFonts w:eastAsiaTheme="minorEastAsia" w:cs="Arial"/>
                          </w:rPr>
                          <m:t>L-2</m:t>
                        </m:r>
                      </m:e>
                    </m:d>
                    <m:r>
                      <m:rPr>
                        <m:nor/>
                      </m:rPr>
                      <w:rPr>
                        <w:rFonts w:eastAsiaTheme="minorEastAsia" w:cs="Arial"/>
                      </w:rPr>
                      <m:t xml:space="preserve"> x (</m:t>
                    </m:r>
                    <m:f>
                      <m:fPr>
                        <m:ctrlPr>
                          <w:rPr>
                            <w:rFonts w:ascii="Cambria Math" w:eastAsiaTheme="minorEastAsia" w:hAnsi="Cambria Math" w:cs="Arial"/>
                            <w:i/>
                          </w:rPr>
                        </m:ctrlPr>
                      </m:fPr>
                      <m:num>
                        <m:sSub>
                          <m:sSubPr>
                            <m:ctrlPr>
                              <w:rPr>
                                <w:rFonts w:ascii="Cambria Math" w:eastAsiaTheme="minorEastAsia" w:hAnsi="Cambria Math" w:cs="Arial"/>
                                <w:i/>
                              </w:rPr>
                            </m:ctrlPr>
                          </m:sSubPr>
                          <m:e>
                            <m:r>
                              <m:rPr>
                                <m:nor/>
                              </m:rPr>
                              <w:rPr>
                                <w:rFonts w:eastAsiaTheme="minorEastAsia" w:cs="Arial"/>
                              </w:rPr>
                              <m:t>L</m:t>
                            </m:r>
                          </m:e>
                          <m:sub>
                            <m:r>
                              <m:rPr>
                                <m:nor/>
                              </m:rPr>
                              <w:rPr>
                                <w:rFonts w:eastAsiaTheme="minorEastAsia" w:cs="Arial"/>
                              </w:rPr>
                              <m:t>P</m:t>
                            </m:r>
                          </m:sub>
                        </m:sSub>
                      </m:num>
                      <m:den>
                        <m:r>
                          <m:rPr>
                            <m:nor/>
                          </m:rPr>
                          <w:rPr>
                            <w:rFonts w:eastAsiaTheme="minorEastAsia" w:cs="Arial"/>
                          </w:rPr>
                          <m:t>3</m:t>
                        </m:r>
                      </m:den>
                    </m:f>
                    <m:r>
                      <m:rPr>
                        <m:nor/>
                      </m:rPr>
                      <w:rPr>
                        <w:rFonts w:eastAsiaTheme="minorEastAsia" w:cs="Arial"/>
                      </w:rPr>
                      <m:t>-3)</m:t>
                    </m:r>
                  </m:num>
                  <m:den>
                    <m:r>
                      <m:rPr>
                        <m:nor/>
                      </m:rPr>
                      <w:rPr>
                        <w:rFonts w:eastAsiaTheme="minorEastAsia" w:cs="Arial"/>
                      </w:rPr>
                      <m:t>L</m:t>
                    </m:r>
                  </m:den>
                </m:f>
              </m:e>
            </m:d>
          </m:num>
          <m:den>
            <m:r>
              <m:rPr>
                <m:nor/>
              </m:rPr>
              <w:rPr>
                <w:rFonts w:eastAsiaTheme="minorEastAsia" w:cs="Arial"/>
              </w:rPr>
              <m:t>H</m:t>
            </m:r>
          </m:den>
        </m:f>
      </m:oMath>
      <w:r w:rsidRPr="00ED77E1">
        <w:rPr>
          <w:rFonts w:eastAsiaTheme="minorEastAsia" w:cs="Arial"/>
        </w:rPr>
        <w:t>…</w:t>
      </w:r>
      <w:r w:rsidR="00ED77E1">
        <w:rPr>
          <w:rFonts w:eastAsiaTheme="minorEastAsia" w:cs="Arial"/>
        </w:rPr>
        <w:t>……………………………..……...</w:t>
      </w:r>
      <w:r w:rsidR="00ED77E1">
        <w:rPr>
          <w:rFonts w:eastAsiaTheme="minorEastAsia" w:cs="Arial"/>
          <w:lang w:val="id-ID"/>
        </w:rPr>
        <w:t>........</w:t>
      </w:r>
      <w:r w:rsidR="00ED77E1">
        <w:rPr>
          <w:rFonts w:eastAsiaTheme="minorEastAsia" w:cs="Arial"/>
          <w:lang w:val="id-ID"/>
        </w:rPr>
        <w:tab/>
      </w:r>
      <w:r w:rsidR="00ED77E1">
        <w:rPr>
          <w:rFonts w:eastAsiaTheme="minorEastAsia" w:cs="Arial"/>
        </w:rPr>
        <w:t>(2.10</w:t>
      </w:r>
      <w:r w:rsidR="004518B5" w:rsidRPr="00ED77E1">
        <w:rPr>
          <w:rFonts w:eastAsiaTheme="minorEastAsia" w:cs="Arial"/>
        </w:rPr>
        <w:t>)</w:t>
      </w:r>
    </w:p>
    <w:p w:rsidR="004518B5" w:rsidRDefault="004518B5" w:rsidP="004518B5">
      <w:pPr>
        <w:spacing w:line="360" w:lineRule="auto"/>
        <w:rPr>
          <w:rFonts w:eastAsiaTheme="minorEastAsia" w:cs="Arial"/>
        </w:rPr>
      </w:pPr>
      <w:r>
        <w:rPr>
          <w:rFonts w:eastAsiaTheme="minorEastAsia" w:cs="Arial"/>
        </w:rPr>
        <w:t>Dimana</w:t>
      </w:r>
      <w:r w:rsidR="005E3011">
        <w:rPr>
          <w:rFonts w:eastAsiaTheme="minorEastAsia" w:cs="Arial"/>
          <w:lang w:val="id-ID"/>
        </w:rPr>
        <w:t xml:space="preserve"> </w:t>
      </w:r>
      <w:r>
        <w:rPr>
          <w:rFonts w:eastAsiaTheme="minorEastAsia" w:cs="Arial"/>
        </w:rPr>
        <w:t>:</w:t>
      </w:r>
    </w:p>
    <w:p w:rsidR="004518B5" w:rsidRDefault="004518B5" w:rsidP="004518B5">
      <w:pPr>
        <w:spacing w:line="360" w:lineRule="auto"/>
        <w:ind w:left="720" w:hanging="720"/>
      </w:pPr>
      <w:r>
        <w:t>L</w:t>
      </w:r>
      <w:r w:rsidRPr="00497AFC">
        <w:rPr>
          <w:vertAlign w:val="subscript"/>
        </w:rPr>
        <w:t>P</w:t>
      </w:r>
      <w:r>
        <w:tab/>
        <w:t xml:space="preserve">= jarak antara garis henti ke kendaraan yang parkir pertama pada lajur   belok kiri atau panjang dari lajur belok kiri yang pendek, m </w:t>
      </w:r>
    </w:p>
    <w:p w:rsidR="004518B5" w:rsidRDefault="004518B5" w:rsidP="004518B5">
      <w:pPr>
        <w:spacing w:line="360" w:lineRule="auto"/>
      </w:pPr>
      <w:r>
        <w:t xml:space="preserve">L </w:t>
      </w:r>
      <w:r>
        <w:tab/>
        <w:t>= lebar pendekat, m</w:t>
      </w:r>
    </w:p>
    <w:p w:rsidR="004518B5" w:rsidRDefault="004518B5" w:rsidP="004518B5">
      <w:pPr>
        <w:spacing w:line="360" w:lineRule="auto"/>
      </w:pPr>
      <w:r>
        <w:t>H</w:t>
      </w:r>
      <w:r>
        <w:tab/>
        <w:t>= waktu hijau pada pendekat yang ditinjau (nilai normalnya 26 detik)</w:t>
      </w:r>
    </w:p>
    <w:p w:rsidR="004518B5" w:rsidRDefault="00042DFC" w:rsidP="00042DFC">
      <w:pPr>
        <w:spacing w:line="360" w:lineRule="auto"/>
      </w:pPr>
      <w:r>
        <w:t xml:space="preserve"> </w:t>
      </w:r>
    </w:p>
    <w:p w:rsidR="004518B5" w:rsidRPr="00536E8D" w:rsidRDefault="00536E8D" w:rsidP="0014018D">
      <w:pPr>
        <w:pStyle w:val="ListParagraph"/>
        <w:numPr>
          <w:ilvl w:val="0"/>
          <w:numId w:val="20"/>
        </w:numPr>
        <w:spacing w:line="360" w:lineRule="auto"/>
        <w:ind w:left="426"/>
        <w:rPr>
          <w:rFonts w:eastAsiaTheme="minorEastAsia" w:cs="Arial"/>
        </w:rPr>
      </w:pPr>
      <w:r>
        <w:t>Faktor penyesuaian akibat lalu lintas belok kanan khusus untuk pendekat tipe P (F</w:t>
      </w:r>
      <w:r w:rsidRPr="001E39E0">
        <w:rPr>
          <w:vertAlign w:val="subscript"/>
        </w:rPr>
        <w:t>BKa</w:t>
      </w:r>
      <w:r>
        <w:t>)</w:t>
      </w:r>
    </w:p>
    <w:p w:rsidR="00536E8D" w:rsidRDefault="00536E8D" w:rsidP="0073163D">
      <w:pPr>
        <w:spacing w:line="360" w:lineRule="auto"/>
        <w:ind w:left="720"/>
      </w:pPr>
      <w:r>
        <w:t>Faktor penyesuaian belok kanan (F</w:t>
      </w:r>
      <w:r w:rsidRPr="00536E8D">
        <w:rPr>
          <w:vertAlign w:val="subscript"/>
        </w:rPr>
        <w:t>BKa</w:t>
      </w:r>
      <w:r>
        <w:t>) dapat ditentukan menggunakan persamaan 2.10, sebagai fungsi dari rasio kendaraan belok kanan R</w:t>
      </w:r>
      <w:r w:rsidRPr="00536E8D">
        <w:rPr>
          <w:vertAlign w:val="subscript"/>
        </w:rPr>
        <w:t>BKa</w:t>
      </w:r>
      <w:r>
        <w:t>. Perhitungan ini hanya berlaku untuk Pendekat tipe P, tanpa median, tipe jalan dua arah; dan lebar efektif ditentukan oleh lebar masuk.</w:t>
      </w:r>
    </w:p>
    <w:p w:rsidR="00536E8D" w:rsidRPr="00ED77E1" w:rsidRDefault="00536E8D" w:rsidP="00536E8D">
      <w:pPr>
        <w:spacing w:line="360" w:lineRule="auto"/>
        <w:ind w:firstLine="720"/>
        <w:rPr>
          <w:rFonts w:cs="Arial"/>
        </w:rPr>
      </w:pPr>
      <w:r w:rsidRPr="00ED77E1">
        <w:rPr>
          <w:rFonts w:eastAsiaTheme="minorEastAsia" w:cs="Arial"/>
        </w:rPr>
        <w:t>F</w:t>
      </w:r>
      <w:r w:rsidRPr="00ED77E1">
        <w:rPr>
          <w:rFonts w:eastAsiaTheme="minorEastAsia" w:cs="Arial"/>
          <w:vertAlign w:val="subscript"/>
        </w:rPr>
        <w:t>BKa</w:t>
      </w:r>
      <w:r w:rsidRPr="00ED77E1">
        <w:rPr>
          <w:rFonts w:eastAsiaTheme="minorEastAsia" w:cs="Arial"/>
        </w:rPr>
        <w:t xml:space="preserve"> = 1,0 + R</w:t>
      </w:r>
      <w:r w:rsidRPr="00ED77E1">
        <w:rPr>
          <w:rFonts w:eastAsiaTheme="minorEastAsia" w:cs="Arial"/>
          <w:vertAlign w:val="subscript"/>
        </w:rPr>
        <w:t>BKa</w:t>
      </w:r>
      <w:r w:rsidRPr="00ED77E1">
        <w:rPr>
          <w:rFonts w:eastAsiaTheme="minorEastAsia" w:cs="Arial"/>
        </w:rPr>
        <w:t xml:space="preserve"> x 0,26…</w:t>
      </w:r>
      <w:r w:rsidR="00ED77E1">
        <w:rPr>
          <w:rFonts w:eastAsiaTheme="minorEastAsia" w:cs="Arial"/>
        </w:rPr>
        <w:t>…………………………………</w:t>
      </w:r>
      <w:r w:rsidR="00ED77E1">
        <w:rPr>
          <w:rFonts w:eastAsiaTheme="minorEastAsia" w:cs="Arial"/>
          <w:lang w:val="id-ID"/>
        </w:rPr>
        <w:t>......</w:t>
      </w:r>
      <w:r w:rsidR="00ED77E1">
        <w:rPr>
          <w:rFonts w:eastAsiaTheme="minorEastAsia" w:cs="Arial"/>
        </w:rPr>
        <w:tab/>
      </w:r>
      <w:r w:rsidR="00ED77E1">
        <w:rPr>
          <w:rFonts w:eastAsiaTheme="minorEastAsia" w:cs="Arial"/>
          <w:lang w:val="id-ID"/>
        </w:rPr>
        <w:t xml:space="preserve">    </w:t>
      </w:r>
      <w:r w:rsidR="00ED77E1" w:rsidRPr="00ED77E1">
        <w:rPr>
          <w:rFonts w:eastAsiaTheme="minorEastAsia" w:cs="Arial"/>
        </w:rPr>
        <w:t>(2.11</w:t>
      </w:r>
      <w:r w:rsidRPr="00ED77E1">
        <w:rPr>
          <w:rFonts w:eastAsiaTheme="minorEastAsia" w:cs="Arial"/>
        </w:rPr>
        <w:t>)</w:t>
      </w:r>
    </w:p>
    <w:p w:rsidR="00536E8D" w:rsidRPr="00E7441C" w:rsidRDefault="00E7441C" w:rsidP="00536E8D">
      <w:pPr>
        <w:spacing w:line="360" w:lineRule="auto"/>
        <w:rPr>
          <w:rFonts w:eastAsiaTheme="minorEastAsia" w:cs="Arial"/>
        </w:rPr>
      </w:pPr>
      <w:r>
        <w:rPr>
          <w:rFonts w:eastAsiaTheme="minorEastAsia" w:cs="Arial"/>
        </w:rPr>
        <w:t xml:space="preserve">     Dengan </w:t>
      </w:r>
      <w:r w:rsidRPr="00ED77E1">
        <w:rPr>
          <w:rFonts w:eastAsiaTheme="minorEastAsia" w:cs="Arial"/>
        </w:rPr>
        <w:t>R</w:t>
      </w:r>
      <w:r w:rsidRPr="00ED77E1">
        <w:rPr>
          <w:rFonts w:eastAsiaTheme="minorEastAsia" w:cs="Arial"/>
          <w:vertAlign w:val="subscript"/>
        </w:rPr>
        <w:t>BKa</w:t>
      </w:r>
      <w:r w:rsidRPr="00ED77E1">
        <w:rPr>
          <w:rFonts w:eastAsiaTheme="minorEastAsia" w:cs="Arial"/>
        </w:rPr>
        <w:t xml:space="preserve"> </w:t>
      </w:r>
      <w:r>
        <w:rPr>
          <w:rFonts w:ascii="Cambria Math" w:eastAsiaTheme="minorEastAsia" w:hAnsi="Cambria Math" w:cs="Arial"/>
        </w:rPr>
        <w:t xml:space="preserve">= </w:t>
      </w:r>
      <w:r>
        <w:rPr>
          <w:rFonts w:eastAsiaTheme="minorEastAsia" w:cs="Arial"/>
        </w:rPr>
        <w:t>rasio arus belok kanan pada pendekat</w:t>
      </w:r>
    </w:p>
    <w:p w:rsidR="00E7441C" w:rsidRDefault="00E7441C" w:rsidP="00ED77E1">
      <w:pPr>
        <w:spacing w:line="360" w:lineRule="auto"/>
        <w:jc w:val="center"/>
        <w:rPr>
          <w:rFonts w:eastAsiaTheme="minorEastAsia" w:cs="Arial"/>
        </w:rPr>
      </w:pPr>
      <w:r>
        <w:rPr>
          <w:noProof/>
          <w:lang w:val="id-ID" w:eastAsia="id-ID"/>
        </w:rPr>
        <w:drawing>
          <wp:inline distT="0" distB="0" distL="0" distR="0" wp14:anchorId="45826C49" wp14:editId="3780F700">
            <wp:extent cx="4094197" cy="28670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8861" cy="2870291"/>
                    </a:xfrm>
                    <a:prstGeom prst="rect">
                      <a:avLst/>
                    </a:prstGeom>
                  </pic:spPr>
                </pic:pic>
              </a:graphicData>
            </a:graphic>
          </wp:inline>
        </w:drawing>
      </w:r>
    </w:p>
    <w:p w:rsidR="00E7441C" w:rsidRDefault="00E7441C" w:rsidP="00E7441C">
      <w:pPr>
        <w:spacing w:line="360" w:lineRule="auto"/>
        <w:jc w:val="center"/>
        <w:rPr>
          <w:rFonts w:eastAsiaTheme="minorEastAsia" w:cs="Arial"/>
        </w:rPr>
      </w:pPr>
      <w:r w:rsidRPr="00D04AE7">
        <w:rPr>
          <w:rFonts w:eastAsiaTheme="minorEastAsia" w:cs="Arial"/>
          <w:b/>
        </w:rPr>
        <w:t xml:space="preserve">Gambar </w:t>
      </w:r>
      <w:r w:rsidR="001E7AC4">
        <w:rPr>
          <w:b/>
        </w:rPr>
        <w:t>2.10</w:t>
      </w:r>
      <w:r w:rsidRPr="00D04AE7">
        <w:rPr>
          <w:rFonts w:eastAsiaTheme="minorEastAsia" w:cs="Arial"/>
          <w:b/>
        </w:rPr>
        <w:t xml:space="preserve"> </w:t>
      </w:r>
      <w:r w:rsidRPr="001E7AC4">
        <w:rPr>
          <w:rFonts w:eastAsiaTheme="minorEastAsia" w:cs="Arial"/>
        </w:rPr>
        <w:t>Faktor penyesuaian untuk belok kanan (F</w:t>
      </w:r>
      <w:r w:rsidRPr="001E7AC4">
        <w:rPr>
          <w:rFonts w:eastAsiaTheme="minorEastAsia" w:cs="Arial"/>
          <w:vertAlign w:val="subscript"/>
        </w:rPr>
        <w:t>BKa</w:t>
      </w:r>
      <w:r w:rsidRPr="001E7AC4">
        <w:rPr>
          <w:rFonts w:eastAsiaTheme="minorEastAsia" w:cs="Arial"/>
        </w:rPr>
        <w:t>), pada pendekat tipe P dengan jalan dua arah, dan lebar efektif ditentukan oleh lebar</w:t>
      </w:r>
    </w:p>
    <w:p w:rsidR="001E7AC4" w:rsidRDefault="001E7AC4" w:rsidP="00E7441C">
      <w:pPr>
        <w:spacing w:line="360" w:lineRule="auto"/>
        <w:jc w:val="center"/>
        <w:rPr>
          <w:rFonts w:eastAsiaTheme="minorEastAsia" w:cs="Arial"/>
        </w:rPr>
      </w:pPr>
      <w:r>
        <w:rPr>
          <w:rFonts w:eastAsiaTheme="minorEastAsia" w:cs="Arial"/>
          <w:i/>
        </w:rPr>
        <w:t>Sumber: Pedoman Kapasitas Jalan Indonesia, 2014</w:t>
      </w:r>
    </w:p>
    <w:p w:rsidR="001E7AC4" w:rsidRDefault="001E7AC4" w:rsidP="0014018D">
      <w:pPr>
        <w:pStyle w:val="ListParagraph"/>
        <w:numPr>
          <w:ilvl w:val="0"/>
          <w:numId w:val="20"/>
        </w:numPr>
        <w:spacing w:line="360" w:lineRule="auto"/>
        <w:ind w:left="426"/>
      </w:pPr>
      <w:r>
        <w:t>Faktor penyesuaian akibat arus lalu lintas belok kiri (F</w:t>
      </w:r>
      <w:r w:rsidRPr="001E39E0">
        <w:rPr>
          <w:vertAlign w:val="subscript"/>
        </w:rPr>
        <w:t>BKi</w:t>
      </w:r>
      <w:r>
        <w:t>).</w:t>
      </w:r>
    </w:p>
    <w:p w:rsidR="003624AF" w:rsidRDefault="003624AF" w:rsidP="003624AF">
      <w:pPr>
        <w:spacing w:line="360" w:lineRule="auto"/>
        <w:ind w:left="426"/>
      </w:pPr>
      <w:r>
        <w:t>Faktor penyesuaian belok kiri (F</w:t>
      </w:r>
      <w:r w:rsidRPr="003624AF">
        <w:rPr>
          <w:vertAlign w:val="subscript"/>
        </w:rPr>
        <w:t>BKi</w:t>
      </w:r>
      <w:r>
        <w:t>) ditentukan sebagai fungsi dari rasio belok kiri R</w:t>
      </w:r>
      <w:r w:rsidRPr="003624AF">
        <w:rPr>
          <w:vertAlign w:val="subscript"/>
        </w:rPr>
        <w:t>Bki</w:t>
      </w:r>
      <w:r>
        <w:t>.</w:t>
      </w:r>
      <w:r w:rsidRPr="003624AF">
        <w:rPr>
          <w:vertAlign w:val="subscript"/>
        </w:rPr>
        <w:t xml:space="preserve"> </w:t>
      </w:r>
      <w:r>
        <w:t>Perhitungan ini berlaku untuk pendekat tipe P tanpa B</w:t>
      </w:r>
      <w:r w:rsidRPr="003624AF">
        <w:rPr>
          <w:vertAlign w:val="subscript"/>
        </w:rPr>
        <w:t>KiJT</w:t>
      </w:r>
      <w:r>
        <w:t>, lebar efektif ditentukan oleh lebar</w:t>
      </w:r>
      <w:r w:rsidRPr="003624AF">
        <w:rPr>
          <w:vertAlign w:val="subscript"/>
        </w:rPr>
        <w:t xml:space="preserve"> </w:t>
      </w:r>
      <w:r>
        <w:t xml:space="preserve">masuk dan dapat dihitung menggunakan persamaan: </w:t>
      </w:r>
    </w:p>
    <w:p w:rsidR="003624AF" w:rsidRPr="00ED77E1" w:rsidRDefault="003624AF" w:rsidP="003624AF">
      <w:pPr>
        <w:spacing w:line="360" w:lineRule="auto"/>
        <w:ind w:firstLine="720"/>
        <w:rPr>
          <w:rFonts w:cs="Arial"/>
        </w:rPr>
      </w:pPr>
      <w:r w:rsidRPr="00ED77E1">
        <w:rPr>
          <w:rFonts w:eastAsiaTheme="minorEastAsia" w:cs="Arial"/>
        </w:rPr>
        <w:t>F</w:t>
      </w:r>
      <w:r w:rsidRPr="00ED77E1">
        <w:rPr>
          <w:rFonts w:eastAsiaTheme="minorEastAsia" w:cs="Arial"/>
          <w:vertAlign w:val="subscript"/>
        </w:rPr>
        <w:t>BKi</w:t>
      </w:r>
      <w:r w:rsidRPr="00ED77E1">
        <w:rPr>
          <w:rFonts w:eastAsiaTheme="minorEastAsia" w:cs="Arial"/>
        </w:rPr>
        <w:t xml:space="preserve"> = 1,0 - R</w:t>
      </w:r>
      <w:r w:rsidRPr="00ED77E1">
        <w:rPr>
          <w:rFonts w:eastAsiaTheme="minorEastAsia" w:cs="Arial"/>
          <w:vertAlign w:val="subscript"/>
        </w:rPr>
        <w:t>BKi</w:t>
      </w:r>
      <w:r w:rsidRPr="00ED77E1">
        <w:rPr>
          <w:rFonts w:eastAsiaTheme="minorEastAsia" w:cs="Arial"/>
        </w:rPr>
        <w:t xml:space="preserve"> x 0,16</w:t>
      </w:r>
      <w:r w:rsidRPr="00ED77E1">
        <w:rPr>
          <w:rFonts w:cs="Arial"/>
        </w:rPr>
        <w:t>…</w:t>
      </w:r>
      <w:r w:rsidR="00ED77E1">
        <w:rPr>
          <w:rFonts w:cs="Arial"/>
        </w:rPr>
        <w:t>…………………………………</w:t>
      </w:r>
      <w:r w:rsidR="00ED77E1" w:rsidRPr="00ED77E1">
        <w:rPr>
          <w:rFonts w:cs="Arial"/>
        </w:rPr>
        <w:t>…………….(2.12</w:t>
      </w:r>
      <w:r w:rsidRPr="00ED77E1">
        <w:rPr>
          <w:rFonts w:cs="Arial"/>
        </w:rPr>
        <w:t>)</w:t>
      </w:r>
    </w:p>
    <w:p w:rsidR="001E7AC4" w:rsidRPr="0073163D" w:rsidRDefault="003624AF" w:rsidP="0073163D">
      <w:pPr>
        <w:spacing w:line="360" w:lineRule="auto"/>
        <w:rPr>
          <w:rFonts w:eastAsiaTheme="minorEastAsia" w:cs="Arial"/>
          <w:lang w:val="id-ID"/>
        </w:rPr>
      </w:pPr>
      <w:r>
        <w:rPr>
          <w:rFonts w:eastAsiaTheme="minorEastAsia" w:cs="Arial"/>
        </w:rPr>
        <w:t xml:space="preserve">Atau dapatkan nilainya dari </w:t>
      </w:r>
      <w:r w:rsidRPr="0073163D">
        <w:rPr>
          <w:rFonts w:eastAsiaTheme="minorEastAsia" w:cs="Arial"/>
          <w:b/>
        </w:rPr>
        <w:t xml:space="preserve">gambar </w:t>
      </w:r>
      <w:r w:rsidR="0073163D" w:rsidRPr="0073163D">
        <w:rPr>
          <w:rFonts w:eastAsiaTheme="minorEastAsia" w:cs="Arial"/>
          <w:b/>
          <w:lang w:val="id-ID"/>
        </w:rPr>
        <w:t>2.11</w:t>
      </w:r>
      <w:r w:rsidR="0073163D">
        <w:rPr>
          <w:rFonts w:eastAsiaTheme="minorEastAsia" w:cs="Arial"/>
          <w:lang w:val="id-ID"/>
        </w:rPr>
        <w:t xml:space="preserve"> :</w:t>
      </w:r>
    </w:p>
    <w:p w:rsidR="003624AF" w:rsidRDefault="003624AF" w:rsidP="003624AF">
      <w:pPr>
        <w:spacing w:line="360" w:lineRule="auto"/>
        <w:jc w:val="center"/>
        <w:rPr>
          <w:rFonts w:eastAsiaTheme="minorEastAsia" w:cs="Arial"/>
        </w:rPr>
      </w:pPr>
      <w:r>
        <w:rPr>
          <w:noProof/>
          <w:lang w:val="id-ID" w:eastAsia="id-ID"/>
        </w:rPr>
        <w:drawing>
          <wp:inline distT="0" distB="0" distL="0" distR="0" wp14:anchorId="194F7666" wp14:editId="187DE04D">
            <wp:extent cx="5153025" cy="3403238"/>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5401" cy="3404807"/>
                    </a:xfrm>
                    <a:prstGeom prst="rect">
                      <a:avLst/>
                    </a:prstGeom>
                  </pic:spPr>
                </pic:pic>
              </a:graphicData>
            </a:graphic>
          </wp:inline>
        </w:drawing>
      </w:r>
    </w:p>
    <w:p w:rsidR="003624AF" w:rsidRDefault="003624AF" w:rsidP="003624AF">
      <w:pPr>
        <w:jc w:val="center"/>
        <w:rPr>
          <w:rFonts w:cs="Arial"/>
          <w:b/>
          <w:vertAlign w:val="subscript"/>
        </w:rPr>
      </w:pPr>
      <w:r w:rsidRPr="00D04AE7">
        <w:rPr>
          <w:rFonts w:cs="Arial"/>
          <w:b/>
        </w:rPr>
        <w:t xml:space="preserve">Gambar </w:t>
      </w:r>
      <w:r w:rsidRPr="003624AF">
        <w:rPr>
          <w:rFonts w:cs="Arial"/>
          <w:b/>
        </w:rPr>
        <w:t>2.11</w:t>
      </w:r>
      <w:r w:rsidRPr="003624AF">
        <w:rPr>
          <w:rFonts w:cs="Arial"/>
        </w:rPr>
        <w:t xml:space="preserve"> Faktor penyesuaian untuk pengaruh belok kiri (F</w:t>
      </w:r>
      <w:r w:rsidRPr="003624AF">
        <w:rPr>
          <w:rFonts w:cs="Arial"/>
          <w:vertAlign w:val="subscript"/>
        </w:rPr>
        <w:t>BKi</w:t>
      </w:r>
      <w:r w:rsidRPr="003624AF">
        <w:rPr>
          <w:rFonts w:cs="Arial"/>
        </w:rPr>
        <w:t>) untuk pendekat tipe P, tanpa B</w:t>
      </w:r>
      <w:r w:rsidRPr="003624AF">
        <w:rPr>
          <w:rFonts w:cs="Arial"/>
          <w:vertAlign w:val="subscript"/>
        </w:rPr>
        <w:t>KiJT</w:t>
      </w:r>
      <w:r w:rsidRPr="003624AF">
        <w:rPr>
          <w:rFonts w:cs="Arial"/>
        </w:rPr>
        <w:t>, dan L</w:t>
      </w:r>
      <w:r w:rsidRPr="003624AF">
        <w:rPr>
          <w:rFonts w:cs="Arial"/>
          <w:vertAlign w:val="subscript"/>
        </w:rPr>
        <w:t xml:space="preserve">e </w:t>
      </w:r>
      <w:r w:rsidRPr="003624AF">
        <w:rPr>
          <w:rFonts w:cs="Arial"/>
        </w:rPr>
        <w:t>ditentukan oleh L</w:t>
      </w:r>
      <w:r w:rsidRPr="003624AF">
        <w:rPr>
          <w:rFonts w:cs="Arial"/>
          <w:vertAlign w:val="subscript"/>
        </w:rPr>
        <w:t>M</w:t>
      </w:r>
      <w:r>
        <w:rPr>
          <w:rFonts w:cs="Arial"/>
          <w:b/>
          <w:vertAlign w:val="subscript"/>
        </w:rPr>
        <w:t xml:space="preserve"> </w:t>
      </w:r>
    </w:p>
    <w:p w:rsidR="003624AF" w:rsidRDefault="00681561" w:rsidP="003624AF">
      <w:pPr>
        <w:spacing w:line="360" w:lineRule="auto"/>
        <w:jc w:val="center"/>
        <w:rPr>
          <w:rFonts w:eastAsiaTheme="minorEastAsia" w:cs="Arial"/>
        </w:rPr>
      </w:pPr>
      <w:r>
        <w:rPr>
          <w:rFonts w:eastAsiaTheme="minorEastAsia" w:cs="Arial"/>
          <w:i/>
        </w:rPr>
        <w:t>Sumber: Pedoman Kapasitas Jalan Indonesia, 2014</w:t>
      </w:r>
    </w:p>
    <w:p w:rsidR="00681561" w:rsidRDefault="00681561" w:rsidP="0014018D">
      <w:pPr>
        <w:pStyle w:val="ListParagraph"/>
        <w:numPr>
          <w:ilvl w:val="0"/>
          <w:numId w:val="20"/>
        </w:numPr>
        <w:spacing w:line="360" w:lineRule="auto"/>
        <w:ind w:left="426"/>
        <w:rPr>
          <w:rFonts w:eastAsiaTheme="minorEastAsia" w:cs="Arial"/>
        </w:rPr>
      </w:pPr>
      <w:r>
        <w:rPr>
          <w:rFonts w:eastAsiaTheme="minorEastAsia" w:cs="Arial"/>
        </w:rPr>
        <w:t>Arus jenuh yang telah disesuaikan</w:t>
      </w:r>
    </w:p>
    <w:p w:rsidR="00681561" w:rsidRDefault="00681561" w:rsidP="00681561">
      <w:pPr>
        <w:pStyle w:val="ListParagraph"/>
        <w:spacing w:line="360" w:lineRule="auto"/>
        <w:ind w:left="426"/>
        <w:rPr>
          <w:rFonts w:eastAsiaTheme="minorEastAsia" w:cs="Arial"/>
        </w:rPr>
      </w:pPr>
      <w:r w:rsidRPr="00681561">
        <w:rPr>
          <w:rFonts w:eastAsiaTheme="minorEastAsia" w:cs="Arial"/>
        </w:rPr>
        <w:t>Jika suatu pendekat mempunyai sinyal hijau dari satu fase, yang arus jenuhnya telah ditentukan secara terpisah maka nilai arus kombinasi harus dihitung secara proporsional terhadap waktu hijau masing-masing fase.</w:t>
      </w:r>
    </w:p>
    <w:p w:rsidR="0087064D" w:rsidRPr="00ED77E1" w:rsidRDefault="0087064D" w:rsidP="0087064D">
      <w:pPr>
        <w:pStyle w:val="ListParagraph"/>
        <w:spacing w:line="360" w:lineRule="auto"/>
        <w:rPr>
          <w:rFonts w:cs="Arial"/>
        </w:rPr>
      </w:pPr>
      <w:r w:rsidRPr="00ED77E1">
        <w:rPr>
          <w:rFonts w:cs="Arial"/>
        </w:rPr>
        <w:t>S   =   S</w:t>
      </w:r>
      <w:r w:rsidRPr="00ED77E1">
        <w:rPr>
          <w:rFonts w:cs="Arial"/>
          <w:vertAlign w:val="subscript"/>
        </w:rPr>
        <w:t xml:space="preserve">o </w:t>
      </w:r>
      <w:r w:rsidRPr="00ED77E1">
        <w:rPr>
          <w:rFonts w:cs="Arial"/>
        </w:rPr>
        <w:t xml:space="preserve">  x F</w:t>
      </w:r>
      <w:r w:rsidRPr="00ED77E1">
        <w:rPr>
          <w:rFonts w:cs="Arial"/>
          <w:vertAlign w:val="subscript"/>
        </w:rPr>
        <w:t xml:space="preserve">HS  </w:t>
      </w:r>
      <w:r w:rsidRPr="00ED77E1">
        <w:rPr>
          <w:rFonts w:cs="Arial"/>
        </w:rPr>
        <w:t xml:space="preserve"> x F</w:t>
      </w:r>
      <w:r w:rsidRPr="00ED77E1">
        <w:rPr>
          <w:rFonts w:cs="Arial"/>
          <w:vertAlign w:val="subscript"/>
        </w:rPr>
        <w:t xml:space="preserve">UK </w:t>
      </w:r>
      <w:r w:rsidRPr="00ED77E1">
        <w:rPr>
          <w:rFonts w:cs="Arial"/>
        </w:rPr>
        <w:t xml:space="preserve">  x F</w:t>
      </w:r>
      <w:r w:rsidRPr="00ED77E1">
        <w:rPr>
          <w:rFonts w:cs="Arial"/>
          <w:vertAlign w:val="subscript"/>
        </w:rPr>
        <w:t>G</w:t>
      </w:r>
      <w:r w:rsidRPr="00ED77E1">
        <w:rPr>
          <w:rFonts w:cs="Arial"/>
          <w:vertAlign w:val="subscript"/>
        </w:rPr>
        <w:softHyphen/>
      </w:r>
      <w:r w:rsidRPr="00ED77E1">
        <w:rPr>
          <w:rFonts w:cs="Arial"/>
        </w:rPr>
        <w:t xml:space="preserve">   x F</w:t>
      </w:r>
      <w:r w:rsidRPr="00ED77E1">
        <w:rPr>
          <w:rFonts w:cs="Arial"/>
          <w:vertAlign w:val="subscript"/>
        </w:rPr>
        <w:t xml:space="preserve">p  </w:t>
      </w:r>
      <w:r w:rsidRPr="00ED77E1">
        <w:rPr>
          <w:rFonts w:cs="Arial"/>
        </w:rPr>
        <w:t xml:space="preserve"> x F</w:t>
      </w:r>
      <w:r w:rsidRPr="00ED77E1">
        <w:rPr>
          <w:rFonts w:cs="Arial"/>
          <w:vertAlign w:val="subscript"/>
        </w:rPr>
        <w:t>BKi</w:t>
      </w:r>
      <w:r w:rsidRPr="00ED77E1">
        <w:rPr>
          <w:rFonts w:cs="Arial"/>
        </w:rPr>
        <w:t xml:space="preserve">   x F</w:t>
      </w:r>
      <w:r w:rsidRPr="00ED77E1">
        <w:rPr>
          <w:rFonts w:cs="Arial"/>
          <w:vertAlign w:val="subscript"/>
        </w:rPr>
        <w:t>BKa</w:t>
      </w:r>
      <w:r w:rsidR="00ED77E1">
        <w:rPr>
          <w:rFonts w:cs="Arial"/>
          <w:vertAlign w:val="subscript"/>
        </w:rPr>
        <w:t>……………………</w:t>
      </w:r>
      <w:r w:rsidRPr="00ED77E1">
        <w:rPr>
          <w:rFonts w:cs="Arial"/>
          <w:vertAlign w:val="subscript"/>
        </w:rPr>
        <w:t>……………</w:t>
      </w:r>
      <w:r w:rsidRPr="00ED77E1">
        <w:rPr>
          <w:rFonts w:cs="Arial"/>
        </w:rPr>
        <w:t>(2.1</w:t>
      </w:r>
      <w:r w:rsidR="00ED77E1" w:rsidRPr="00ED77E1">
        <w:rPr>
          <w:rFonts w:cs="Arial"/>
        </w:rPr>
        <w:t>3</w:t>
      </w:r>
      <w:r w:rsidRPr="00ED77E1">
        <w:rPr>
          <w:rFonts w:cs="Arial"/>
        </w:rPr>
        <w:t>)</w:t>
      </w:r>
    </w:p>
    <w:p w:rsidR="0087064D" w:rsidRDefault="0087064D" w:rsidP="0087064D">
      <w:pPr>
        <w:pStyle w:val="ListParagraph"/>
        <w:spacing w:line="360" w:lineRule="auto"/>
      </w:pPr>
      <w:r>
        <w:t>Dimana:</w:t>
      </w:r>
    </w:p>
    <w:p w:rsidR="0087064D" w:rsidRDefault="0087064D" w:rsidP="0087064D">
      <w:pPr>
        <w:pStyle w:val="ListParagraph"/>
        <w:spacing w:line="360" w:lineRule="auto"/>
      </w:pPr>
      <w:r>
        <w:t>S</w:t>
      </w:r>
      <w:r>
        <w:tab/>
        <w:t>= Arus jenuh (skr/jam)</w:t>
      </w:r>
    </w:p>
    <w:p w:rsidR="0087064D" w:rsidRDefault="0087064D" w:rsidP="0087064D">
      <w:pPr>
        <w:pStyle w:val="ListParagraph"/>
        <w:spacing w:line="360" w:lineRule="auto"/>
      </w:pPr>
      <w:r>
        <w:t>So</w:t>
      </w:r>
      <w:r>
        <w:tab/>
        <w:t>= Arus jenuh dasar (skr/jam)</w:t>
      </w:r>
    </w:p>
    <w:p w:rsidR="0087064D" w:rsidRDefault="0087064D" w:rsidP="0087064D">
      <w:pPr>
        <w:spacing w:line="360" w:lineRule="auto"/>
        <w:ind w:left="720"/>
      </w:pPr>
      <w:r w:rsidRPr="00607058">
        <w:t>F</w:t>
      </w:r>
      <w:r w:rsidRPr="00607058">
        <w:rPr>
          <w:vertAlign w:val="subscript"/>
        </w:rPr>
        <w:t>UK</w:t>
      </w:r>
      <w:r>
        <w:t xml:space="preserve"> </w:t>
      </w:r>
      <w:r>
        <w:tab/>
        <w:t>= Faktor penyesuaian S</w:t>
      </w:r>
      <w:r w:rsidRPr="00644F38">
        <w:rPr>
          <w:vertAlign w:val="subscript"/>
        </w:rPr>
        <w:t>0</w:t>
      </w:r>
      <w:r>
        <w:t xml:space="preserve"> terkait ukuran kota.</w:t>
      </w:r>
    </w:p>
    <w:p w:rsidR="0087064D" w:rsidRDefault="0087064D" w:rsidP="0087064D">
      <w:pPr>
        <w:spacing w:line="360" w:lineRule="auto"/>
        <w:ind w:left="720"/>
      </w:pPr>
      <w:r w:rsidRPr="00607058">
        <w:t>F</w:t>
      </w:r>
      <w:r w:rsidRPr="00607058">
        <w:rPr>
          <w:vertAlign w:val="subscript"/>
        </w:rPr>
        <w:t>HS</w:t>
      </w:r>
      <w:r>
        <w:tab/>
        <w:t>= Faktor penyesuaian S</w:t>
      </w:r>
      <w:r w:rsidRPr="00644F38">
        <w:rPr>
          <w:vertAlign w:val="subscript"/>
        </w:rPr>
        <w:t>0</w:t>
      </w:r>
      <w:r>
        <w:t xml:space="preserve"> akibat H</w:t>
      </w:r>
      <w:r w:rsidRPr="00644F38">
        <w:rPr>
          <w:vertAlign w:val="subscript"/>
        </w:rPr>
        <w:t>S</w:t>
      </w:r>
      <w:r>
        <w:t xml:space="preserve"> lingkungan jalan.</w:t>
      </w:r>
    </w:p>
    <w:p w:rsidR="0087064D" w:rsidRDefault="0087064D" w:rsidP="0087064D">
      <w:pPr>
        <w:spacing w:line="360" w:lineRule="auto"/>
        <w:ind w:left="720"/>
      </w:pPr>
      <w:r w:rsidRPr="00607058">
        <w:t>F</w:t>
      </w:r>
      <w:r w:rsidRPr="00607058">
        <w:rPr>
          <w:vertAlign w:val="subscript"/>
        </w:rPr>
        <w:t>G</w:t>
      </w:r>
      <w:r>
        <w:t xml:space="preserve"> </w:t>
      </w:r>
      <w:r>
        <w:tab/>
        <w:t>= Faktor penyesuaian S</w:t>
      </w:r>
      <w:r w:rsidRPr="00644F38">
        <w:rPr>
          <w:vertAlign w:val="subscript"/>
        </w:rPr>
        <w:t>0</w:t>
      </w:r>
      <w:r>
        <w:t xml:space="preserve"> akibat kelandaian memanjang pendeka.</w:t>
      </w:r>
    </w:p>
    <w:p w:rsidR="0087064D" w:rsidRDefault="0087064D" w:rsidP="0087064D">
      <w:pPr>
        <w:spacing w:line="360" w:lineRule="auto"/>
        <w:ind w:left="1440" w:hanging="720"/>
      </w:pPr>
      <w:r w:rsidRPr="00607058">
        <w:t>F</w:t>
      </w:r>
      <w:r w:rsidRPr="00607058">
        <w:rPr>
          <w:vertAlign w:val="subscript"/>
        </w:rPr>
        <w:t>P</w:t>
      </w:r>
      <w:r w:rsidRPr="00607058">
        <w:t xml:space="preserve"> </w:t>
      </w:r>
      <w:r>
        <w:tab/>
        <w:t>= Faktor penyesuaian S</w:t>
      </w:r>
      <w:r w:rsidRPr="00644F38">
        <w:rPr>
          <w:vertAlign w:val="subscript"/>
        </w:rPr>
        <w:t>0</w:t>
      </w:r>
      <w:r>
        <w:t xml:space="preserve"> akibat adanya jarak garis henti pada</w:t>
      </w:r>
      <w:r>
        <w:br/>
        <w:t xml:space="preserve">   mulut pendekat terhadap kendaraan yang parkir pertama. </w:t>
      </w:r>
    </w:p>
    <w:p w:rsidR="0087064D" w:rsidRPr="00644F38" w:rsidRDefault="0087064D" w:rsidP="0087064D">
      <w:pPr>
        <w:spacing w:line="360" w:lineRule="auto"/>
        <w:ind w:left="1440" w:hanging="720"/>
        <w:rPr>
          <w:b/>
        </w:rPr>
      </w:pPr>
      <w:r w:rsidRPr="00607058">
        <w:t>F</w:t>
      </w:r>
      <w:r w:rsidRPr="00607058">
        <w:rPr>
          <w:vertAlign w:val="subscript"/>
        </w:rPr>
        <w:t>BKa</w:t>
      </w:r>
      <w:r>
        <w:rPr>
          <w:b/>
        </w:rPr>
        <w:t xml:space="preserve"> </w:t>
      </w:r>
      <w:r>
        <w:tab/>
        <w:t>= Faktor penyesuaian S</w:t>
      </w:r>
      <w:r w:rsidRPr="00644F38">
        <w:rPr>
          <w:vertAlign w:val="subscript"/>
        </w:rPr>
        <w:t>0</w:t>
      </w:r>
      <w:r>
        <w:rPr>
          <w:b/>
        </w:rPr>
        <w:t xml:space="preserve"> </w:t>
      </w:r>
      <w:r>
        <w:t>akibat arus lalu lintas yang membelok ke</w:t>
      </w:r>
      <w:r>
        <w:br/>
        <w:t xml:space="preserve">   kanan. </w:t>
      </w:r>
    </w:p>
    <w:p w:rsidR="0087064D" w:rsidRDefault="0087064D" w:rsidP="0087064D">
      <w:pPr>
        <w:spacing w:line="360" w:lineRule="auto"/>
        <w:ind w:left="1440" w:hanging="720"/>
      </w:pPr>
      <w:r w:rsidRPr="00607058">
        <w:t>F</w:t>
      </w:r>
      <w:r w:rsidRPr="00607058">
        <w:rPr>
          <w:vertAlign w:val="subscript"/>
        </w:rPr>
        <w:t>BKi</w:t>
      </w:r>
      <w:r w:rsidRPr="00644F38">
        <w:rPr>
          <w:b/>
        </w:rPr>
        <w:t xml:space="preserve"> </w:t>
      </w:r>
      <w:r>
        <w:tab/>
        <w:t>= Faktor penyesuaian S</w:t>
      </w:r>
      <w:r w:rsidRPr="00644F38">
        <w:rPr>
          <w:vertAlign w:val="subscript"/>
        </w:rPr>
        <w:t>0</w:t>
      </w:r>
      <w:r>
        <w:t xml:space="preserve"> akibat arus lalu lintas yang membelok ke</w:t>
      </w:r>
      <w:r>
        <w:br/>
        <w:t xml:space="preserve">   kiri.</w:t>
      </w:r>
    </w:p>
    <w:p w:rsidR="0087064D" w:rsidRPr="00E3002B" w:rsidRDefault="00826BAC" w:rsidP="00826BAC">
      <w:pPr>
        <w:pStyle w:val="ListParagraph"/>
        <w:numPr>
          <w:ilvl w:val="1"/>
          <w:numId w:val="7"/>
        </w:numPr>
        <w:spacing w:line="360" w:lineRule="auto"/>
        <w:ind w:left="426"/>
      </w:pPr>
      <w:r>
        <w:t xml:space="preserve">Rasio arus per arus jenuh </w:t>
      </w:r>
      <w:r>
        <w:rPr>
          <w:rFonts w:cs="Arial"/>
        </w:rPr>
        <w:t>(R</w:t>
      </w:r>
      <w:r>
        <w:rPr>
          <w:rFonts w:cs="Arial"/>
          <w:vertAlign w:val="subscript"/>
        </w:rPr>
        <w:t>Q/s</w:t>
      </w:r>
      <w:r>
        <w:rPr>
          <w:rFonts w:cs="Arial"/>
        </w:rPr>
        <w:t>)</w:t>
      </w:r>
    </w:p>
    <w:p w:rsidR="00E3002B" w:rsidRPr="00E3002B" w:rsidRDefault="00E3002B" w:rsidP="0073163D">
      <w:pPr>
        <w:spacing w:line="360" w:lineRule="auto"/>
        <w:ind w:firstLine="426"/>
        <w:rPr>
          <w:rFonts w:cs="Arial"/>
        </w:rPr>
      </w:pPr>
      <w:r w:rsidRPr="00E3002B">
        <w:rPr>
          <w:rFonts w:cs="Arial"/>
        </w:rPr>
        <w:t>Dalam menganalisis R</w:t>
      </w:r>
      <w:r w:rsidRPr="00E3002B">
        <w:rPr>
          <w:rFonts w:cs="Arial"/>
          <w:vertAlign w:val="subscript"/>
        </w:rPr>
        <w:t xml:space="preserve">Q/S </w:t>
      </w:r>
      <w:r w:rsidRPr="00E3002B">
        <w:rPr>
          <w:rFonts w:cs="Arial"/>
        </w:rPr>
        <w:t xml:space="preserve">perlu diperhatikan bahwa: </w:t>
      </w:r>
    </w:p>
    <w:p w:rsidR="00E3002B" w:rsidRDefault="00E3002B" w:rsidP="0014018D">
      <w:pPr>
        <w:pStyle w:val="ListParagraph"/>
        <w:numPr>
          <w:ilvl w:val="0"/>
          <w:numId w:val="21"/>
        </w:numPr>
        <w:spacing w:after="160" w:line="360" w:lineRule="auto"/>
        <w:ind w:left="426"/>
        <w:rPr>
          <w:rFonts w:cs="Arial"/>
        </w:rPr>
      </w:pPr>
      <w:r>
        <w:rPr>
          <w:rFonts w:cs="Arial"/>
        </w:rPr>
        <w:t>Jika arus B</w:t>
      </w:r>
      <w:r w:rsidRPr="003B183E">
        <w:rPr>
          <w:rFonts w:cs="Arial"/>
          <w:vertAlign w:val="subscript"/>
        </w:rPr>
        <w:t>KiJT</w:t>
      </w:r>
      <w:r>
        <w:rPr>
          <w:rFonts w:cs="Arial"/>
          <w:vertAlign w:val="subscript"/>
        </w:rPr>
        <w:t xml:space="preserve"> </w:t>
      </w:r>
      <w:r w:rsidRPr="003B183E">
        <w:rPr>
          <w:rFonts w:cs="Arial"/>
        </w:rPr>
        <w:t>harus dipisahkan dari analisis, maka hanya arus lurus dan belok kanan</w:t>
      </w:r>
      <w:r>
        <w:rPr>
          <w:rFonts w:cs="Arial"/>
        </w:rPr>
        <w:t xml:space="preserve"> </w:t>
      </w:r>
      <w:r w:rsidRPr="003B183E">
        <w:rPr>
          <w:rFonts w:cs="Arial"/>
        </w:rPr>
        <w:t xml:space="preserve">saja yang dihitung sebagai nilai Q. </w:t>
      </w:r>
    </w:p>
    <w:p w:rsidR="00E3002B" w:rsidRDefault="00E3002B" w:rsidP="0014018D">
      <w:pPr>
        <w:pStyle w:val="ListParagraph"/>
        <w:numPr>
          <w:ilvl w:val="0"/>
          <w:numId w:val="21"/>
        </w:numPr>
        <w:spacing w:after="160" w:line="360" w:lineRule="auto"/>
        <w:ind w:left="426"/>
        <w:rPr>
          <w:rFonts w:cs="Arial"/>
        </w:rPr>
      </w:pPr>
      <w:r w:rsidRPr="003B183E">
        <w:rPr>
          <w:rFonts w:cs="Arial"/>
        </w:rPr>
        <w:t>Jika L</w:t>
      </w:r>
      <w:r w:rsidRPr="003B183E">
        <w:rPr>
          <w:rFonts w:cs="Arial"/>
          <w:vertAlign w:val="subscript"/>
        </w:rPr>
        <w:t>E</w:t>
      </w:r>
      <w:r>
        <w:rPr>
          <w:rFonts w:cs="Arial"/>
          <w:vertAlign w:val="subscript"/>
        </w:rPr>
        <w:t xml:space="preserve"> </w:t>
      </w:r>
      <w:r w:rsidRPr="003B183E">
        <w:rPr>
          <w:rFonts w:cs="Arial"/>
        </w:rPr>
        <w:t>= L</w:t>
      </w:r>
      <w:r w:rsidRPr="003B183E">
        <w:rPr>
          <w:rFonts w:cs="Arial"/>
          <w:vertAlign w:val="subscript"/>
        </w:rPr>
        <w:t>K</w:t>
      </w:r>
      <w:r w:rsidRPr="003B183E">
        <w:rPr>
          <w:rFonts w:cs="Arial"/>
        </w:rPr>
        <w:t>, maka hanya arus lurus saja yang masuk dalam nilai Q.</w:t>
      </w:r>
    </w:p>
    <w:p w:rsidR="00E3002B" w:rsidRDefault="00E3002B" w:rsidP="0014018D">
      <w:pPr>
        <w:pStyle w:val="ListParagraph"/>
        <w:numPr>
          <w:ilvl w:val="0"/>
          <w:numId w:val="21"/>
        </w:numPr>
        <w:spacing w:after="160" w:line="360" w:lineRule="auto"/>
        <w:ind w:left="426"/>
        <w:rPr>
          <w:rFonts w:cs="Arial"/>
        </w:rPr>
      </w:pPr>
      <w:r w:rsidRPr="003B183E">
        <w:rPr>
          <w:rFonts w:cs="Arial"/>
        </w:rPr>
        <w:t>Jika pendekat mempunyai dua fase, yaitu fase kesatu untuk arus terlawan (O) dan fase kedua untuk arus terlindung (P), maka arus gabungan dihitung dengan pembobotan</w:t>
      </w:r>
      <w:r>
        <w:rPr>
          <w:rFonts w:cs="Arial"/>
        </w:rPr>
        <w:t xml:space="preserve"> </w:t>
      </w:r>
      <w:r w:rsidRPr="003B183E">
        <w:rPr>
          <w:rFonts w:cs="Arial"/>
        </w:rPr>
        <w:t>seperti pro</w:t>
      </w:r>
      <w:r>
        <w:rPr>
          <w:rFonts w:cs="Arial"/>
        </w:rPr>
        <w:t>ses perhitungan arus jenuh.</w:t>
      </w:r>
    </w:p>
    <w:p w:rsidR="00E3002B" w:rsidRDefault="00E3002B" w:rsidP="00E3002B">
      <w:pPr>
        <w:spacing w:line="360" w:lineRule="auto"/>
        <w:rPr>
          <w:rFonts w:cs="Arial"/>
        </w:rPr>
      </w:pPr>
      <w:r w:rsidRPr="00896267">
        <w:rPr>
          <w:rFonts w:cs="Arial"/>
        </w:rPr>
        <w:t>R</w:t>
      </w:r>
      <w:r w:rsidRPr="00E3002B">
        <w:rPr>
          <w:rFonts w:cs="Arial"/>
          <w:vertAlign w:val="subscript"/>
        </w:rPr>
        <w:t xml:space="preserve">Q/S </w:t>
      </w:r>
      <w:r w:rsidRPr="00896267">
        <w:rPr>
          <w:rFonts w:cs="Arial"/>
        </w:rPr>
        <w:t>dihitung menggunakan persamaan</w:t>
      </w:r>
      <w:r>
        <w:rPr>
          <w:rFonts w:cs="Arial"/>
        </w:rPr>
        <w:t xml:space="preserve"> </w:t>
      </w:r>
      <w:r w:rsidRPr="00896267">
        <w:rPr>
          <w:rFonts w:cs="Arial"/>
        </w:rPr>
        <w:t>berikut ini:</w:t>
      </w:r>
    </w:p>
    <w:p w:rsidR="00E3002B" w:rsidRPr="00ED77E1" w:rsidRDefault="00E3002B" w:rsidP="00E3002B">
      <w:pPr>
        <w:spacing w:line="360" w:lineRule="auto"/>
        <w:rPr>
          <w:rFonts w:eastAsiaTheme="minorEastAsia" w:cs="Arial"/>
        </w:rPr>
      </w:pPr>
      <w:r w:rsidRPr="00896267">
        <w:rPr>
          <w:rFonts w:cs="Arial"/>
        </w:rPr>
        <w:t xml:space="preserve"> </w:t>
      </w:r>
      <w:r>
        <w:rPr>
          <w:rFonts w:cs="Arial"/>
        </w:rPr>
        <w:tab/>
      </w:r>
      <w:r w:rsidRPr="00ED77E1">
        <w:rPr>
          <w:rFonts w:eastAsiaTheme="minorEastAsia" w:cs="Arial"/>
        </w:rPr>
        <w:t>R</w:t>
      </w:r>
      <w:r w:rsidRPr="00ED77E1">
        <w:rPr>
          <w:rFonts w:eastAsiaTheme="minorEastAsia" w:cs="Arial"/>
          <w:vertAlign w:val="subscript"/>
        </w:rPr>
        <w:t>Q/S</w:t>
      </w:r>
      <w:r w:rsidRPr="00ED77E1">
        <w:rPr>
          <w:rFonts w:eastAsiaTheme="minorEastAsia" w:cs="Arial"/>
        </w:rPr>
        <w:t xml:space="preserve">   =   </w:t>
      </w:r>
      <m:oMath>
        <m:f>
          <m:fPr>
            <m:ctrlPr>
              <w:rPr>
                <w:rFonts w:ascii="Cambria Math" w:eastAsiaTheme="minorEastAsia" w:hAnsi="Cambria Math" w:cs="Arial"/>
              </w:rPr>
            </m:ctrlPr>
          </m:fPr>
          <m:num>
            <m:r>
              <m:rPr>
                <m:sty m:val="p"/>
              </m:rPr>
              <w:rPr>
                <w:rFonts w:ascii="Cambria Math" w:eastAsiaTheme="minorEastAsia" w:hAnsi="Cambria Math" w:cs="Arial"/>
              </w:rPr>
              <m:t>Q</m:t>
            </m:r>
          </m:num>
          <m:den>
            <m:r>
              <m:rPr>
                <m:sty m:val="p"/>
              </m:rPr>
              <w:rPr>
                <w:rFonts w:ascii="Cambria Math" w:eastAsiaTheme="minorEastAsia" w:hAnsi="Cambria Math" w:cs="Arial"/>
              </w:rPr>
              <m:t>S</m:t>
            </m:r>
          </m:den>
        </m:f>
      </m:oMath>
      <w:r w:rsidRPr="00ED77E1">
        <w:rPr>
          <w:rFonts w:eastAsiaTheme="minorEastAsia" w:cs="Arial"/>
        </w:rPr>
        <w:t>…………………………………………</w:t>
      </w:r>
      <w:r w:rsidR="00ED77E1">
        <w:rPr>
          <w:rFonts w:eastAsiaTheme="minorEastAsia" w:cs="Arial"/>
        </w:rPr>
        <w:t>……………………</w:t>
      </w:r>
      <w:r w:rsidR="00ED77E1">
        <w:rPr>
          <w:rFonts w:eastAsiaTheme="minorEastAsia" w:cs="Arial"/>
          <w:lang w:val="id-ID"/>
        </w:rPr>
        <w:t>.....</w:t>
      </w:r>
      <w:r w:rsidR="00ED77E1" w:rsidRPr="00ED77E1">
        <w:rPr>
          <w:rFonts w:eastAsiaTheme="minorEastAsia" w:cs="Arial"/>
        </w:rPr>
        <w:t>(2.14</w:t>
      </w:r>
      <w:r w:rsidRPr="00ED77E1">
        <w:rPr>
          <w:rFonts w:eastAsiaTheme="minorEastAsia" w:cs="Arial"/>
        </w:rPr>
        <w:t>)</w:t>
      </w:r>
    </w:p>
    <w:p w:rsidR="00A24876" w:rsidRDefault="00A24876" w:rsidP="00A24876">
      <w:pPr>
        <w:spacing w:line="240" w:lineRule="auto"/>
        <w:rPr>
          <w:rFonts w:eastAsiaTheme="minorEastAsia" w:cs="Arial"/>
          <w:b/>
        </w:rPr>
      </w:pPr>
    </w:p>
    <w:p w:rsidR="00E3002B" w:rsidRPr="00001B2C" w:rsidRDefault="00E3002B" w:rsidP="00E3002B">
      <w:pPr>
        <w:spacing w:line="360" w:lineRule="auto"/>
        <w:rPr>
          <w:rFonts w:eastAsiaTheme="minorEastAsia" w:cs="Arial"/>
        </w:rPr>
      </w:pPr>
      <w:r>
        <w:rPr>
          <w:rFonts w:eastAsiaTheme="minorEastAsia" w:cs="Arial"/>
        </w:rPr>
        <w:t>Hitung rasio arus simpang (R</w:t>
      </w:r>
      <w:r w:rsidRPr="00001B2C">
        <w:rPr>
          <w:rFonts w:eastAsiaTheme="minorEastAsia" w:cs="Arial"/>
          <w:vertAlign w:val="subscript"/>
        </w:rPr>
        <w:t>AS</w:t>
      </w:r>
      <w:r w:rsidRPr="00001B2C">
        <w:rPr>
          <w:rFonts w:eastAsiaTheme="minorEastAsia" w:cs="Arial"/>
        </w:rPr>
        <w:t>) se</w:t>
      </w:r>
      <w:r>
        <w:rPr>
          <w:rFonts w:eastAsiaTheme="minorEastAsia" w:cs="Arial"/>
        </w:rPr>
        <w:t>bagai jumlah dari nilai-nilai R</w:t>
      </w:r>
      <w:r w:rsidRPr="00001B2C">
        <w:rPr>
          <w:rFonts w:eastAsiaTheme="minorEastAsia" w:cs="Arial"/>
          <w:vertAlign w:val="subscript"/>
        </w:rPr>
        <w:t>Q/S Kritis</w:t>
      </w:r>
      <w:r>
        <w:rPr>
          <w:rFonts w:eastAsiaTheme="minorEastAsia" w:cs="Arial"/>
        </w:rPr>
        <w:t>:</w:t>
      </w:r>
    </w:p>
    <w:p w:rsidR="00E3002B" w:rsidRPr="00ED77E1" w:rsidRDefault="00E3002B" w:rsidP="00E3002B">
      <w:pPr>
        <w:rPr>
          <w:rFonts w:eastAsiaTheme="minorEastAsia" w:cs="Arial"/>
        </w:rPr>
      </w:pPr>
      <w:r w:rsidRPr="00ED77E1">
        <w:rPr>
          <w:rFonts w:cs="Arial"/>
        </w:rPr>
        <w:t>R</w:t>
      </w:r>
      <w:r w:rsidRPr="00ED77E1">
        <w:rPr>
          <w:rFonts w:cs="Arial"/>
          <w:vertAlign w:val="subscript"/>
        </w:rPr>
        <w:t>AS</w:t>
      </w:r>
      <w:r w:rsidRPr="00ED77E1">
        <w:rPr>
          <w:rFonts w:cs="Arial"/>
        </w:rPr>
        <w:t xml:space="preserve">   =   </w:t>
      </w:r>
      <m:oMath>
        <m:nary>
          <m:naryPr>
            <m:chr m:val="∑"/>
            <m:limLoc m:val="subSup"/>
            <m:supHide m:val="1"/>
            <m:ctrlPr>
              <w:rPr>
                <w:rFonts w:ascii="Cambria Math" w:hAnsi="Cambria Math" w:cs="Arial"/>
              </w:rPr>
            </m:ctrlPr>
          </m:naryPr>
          <m:sub>
            <m:r>
              <m:rPr>
                <m:sty m:val="p"/>
              </m:rPr>
              <w:rPr>
                <w:rFonts w:ascii="Cambria Math" w:hAnsi="Cambria Math" w:cs="Arial"/>
              </w:rPr>
              <m:t>i</m:t>
            </m:r>
          </m:sub>
          <m:sup/>
          <m:e>
            <m:r>
              <m:rPr>
                <m:nor/>
              </m:rPr>
              <w:rPr>
                <w:rFonts w:cs="Arial"/>
              </w:rPr>
              <m:t>(</m:t>
            </m:r>
            <m:sSub>
              <m:sSubPr>
                <m:ctrlPr>
                  <w:rPr>
                    <w:rFonts w:ascii="Cambria Math" w:hAnsi="Cambria Math" w:cs="Arial"/>
                  </w:rPr>
                </m:ctrlPr>
              </m:sSubPr>
              <m:e>
                <m:r>
                  <m:rPr>
                    <m:nor/>
                  </m:rPr>
                  <w:rPr>
                    <w:rFonts w:cs="Arial"/>
                  </w:rPr>
                  <m:t>R</m:t>
                </m:r>
              </m:e>
              <m:sub>
                <m:r>
                  <m:rPr>
                    <m:nor/>
                  </m:rPr>
                  <w:rPr>
                    <w:rFonts w:cs="Arial"/>
                  </w:rPr>
                  <m:t>Q/Skritis</m:t>
                </m:r>
              </m:sub>
            </m:sSub>
            <m:sSub>
              <m:sSubPr>
                <m:ctrlPr>
                  <w:rPr>
                    <w:rFonts w:ascii="Cambria Math" w:hAnsi="Cambria Math" w:cs="Arial"/>
                  </w:rPr>
                </m:ctrlPr>
              </m:sSubPr>
              <m:e>
                <m:r>
                  <m:rPr>
                    <m:nor/>
                  </m:rPr>
                  <w:rPr>
                    <w:rFonts w:cs="Arial"/>
                  </w:rPr>
                  <m:t>)</m:t>
                </m:r>
              </m:e>
              <m:sub>
                <m:r>
                  <m:rPr>
                    <m:nor/>
                  </m:rPr>
                  <w:rPr>
                    <w:rFonts w:cs="Arial"/>
                  </w:rPr>
                  <m:t>i</m:t>
                </m:r>
              </m:sub>
            </m:sSub>
          </m:e>
        </m:nary>
      </m:oMath>
      <w:r w:rsidR="00ED77E1">
        <w:rPr>
          <w:rFonts w:eastAsiaTheme="minorEastAsia" w:cs="Arial"/>
        </w:rPr>
        <w:t>……………………………………</w:t>
      </w:r>
      <w:r w:rsidR="00ED77E1" w:rsidRPr="00ED77E1">
        <w:rPr>
          <w:rFonts w:eastAsiaTheme="minorEastAsia" w:cs="Arial"/>
        </w:rPr>
        <w:t>……………….…..…..(2.15</w:t>
      </w:r>
      <w:r w:rsidRPr="00ED77E1">
        <w:rPr>
          <w:rFonts w:eastAsiaTheme="minorEastAsia" w:cs="Arial"/>
        </w:rPr>
        <w:t>)</w:t>
      </w:r>
    </w:p>
    <w:p w:rsidR="00A24876" w:rsidRDefault="00A24876" w:rsidP="00E3002B">
      <w:pPr>
        <w:rPr>
          <w:rFonts w:eastAsiaTheme="minorEastAsia" w:cs="Arial"/>
          <w:b/>
        </w:rPr>
      </w:pPr>
    </w:p>
    <w:p w:rsidR="00E3002B" w:rsidRPr="00001B2C" w:rsidRDefault="00E3002B" w:rsidP="00A24876">
      <w:pPr>
        <w:rPr>
          <w:rFonts w:cs="Arial"/>
        </w:rPr>
      </w:pPr>
      <w:r>
        <w:rPr>
          <w:rFonts w:cs="Arial"/>
        </w:rPr>
        <w:t>Hitung Rasio Fase (R</w:t>
      </w:r>
      <w:r w:rsidRPr="00001B2C">
        <w:rPr>
          <w:rFonts w:cs="Arial"/>
          <w:vertAlign w:val="subscript"/>
        </w:rPr>
        <w:t>F</w:t>
      </w:r>
      <w:r w:rsidRPr="00001B2C">
        <w:rPr>
          <w:rFonts w:cs="Arial"/>
        </w:rPr>
        <w:t>) masing-mas</w:t>
      </w:r>
      <w:r>
        <w:rPr>
          <w:rFonts w:cs="Arial"/>
        </w:rPr>
        <w:t>ing fase sebagai rasio antara R</w:t>
      </w:r>
      <w:r w:rsidRPr="00001B2C">
        <w:rPr>
          <w:rFonts w:cs="Arial"/>
          <w:vertAlign w:val="subscript"/>
        </w:rPr>
        <w:t>Q/S Kritis</w:t>
      </w:r>
      <w:r>
        <w:rPr>
          <w:rFonts w:cs="Arial"/>
        </w:rPr>
        <w:t xml:space="preserve"> dan R</w:t>
      </w:r>
      <w:r w:rsidRPr="00001B2C">
        <w:rPr>
          <w:rFonts w:cs="Arial"/>
          <w:vertAlign w:val="subscript"/>
        </w:rPr>
        <w:t>AS</w:t>
      </w:r>
    </w:p>
    <w:p w:rsidR="00E3002B" w:rsidRPr="00ED77E1" w:rsidRDefault="00E3002B" w:rsidP="00E3002B">
      <w:pPr>
        <w:rPr>
          <w:rFonts w:cs="Arial"/>
          <w:b/>
        </w:rPr>
      </w:pPr>
      <w:r w:rsidRPr="00ED77E1">
        <w:rPr>
          <w:rFonts w:cs="Arial"/>
        </w:rPr>
        <w:t>R</w:t>
      </w:r>
      <w:r w:rsidRPr="00ED77E1">
        <w:rPr>
          <w:rFonts w:cs="Arial"/>
          <w:vertAlign w:val="subscript"/>
        </w:rPr>
        <w:t>F</w:t>
      </w:r>
      <w:r w:rsidRPr="00ED77E1">
        <w:rPr>
          <w:rFonts w:cs="Arial"/>
        </w:rPr>
        <w:t xml:space="preserve">   =   </w:t>
      </w:r>
      <m:oMath>
        <m:f>
          <m:fPr>
            <m:ctrlPr>
              <w:rPr>
                <w:rFonts w:ascii="Cambria Math" w:hAnsi="Cambria Math" w:cs="Arial"/>
              </w:rPr>
            </m:ctrlPr>
          </m:fPr>
          <m:num>
            <m:sSub>
              <m:sSubPr>
                <m:ctrlPr>
                  <w:rPr>
                    <w:rFonts w:ascii="Cambria Math" w:hAnsi="Cambria Math" w:cs="Arial"/>
                  </w:rPr>
                </m:ctrlPr>
              </m:sSubPr>
              <m:e>
                <m:r>
                  <m:rPr>
                    <m:nor/>
                  </m:rPr>
                  <w:rPr>
                    <w:rFonts w:cs="Arial"/>
                  </w:rPr>
                  <m:t>R</m:t>
                </m:r>
              </m:e>
              <m:sub>
                <m:r>
                  <m:rPr>
                    <m:nor/>
                  </m:rPr>
                  <w:rPr>
                    <w:rFonts w:cs="Arial"/>
                  </w:rPr>
                  <m:t>Q/S kritis</m:t>
                </m:r>
              </m:sub>
            </m:sSub>
          </m:num>
          <m:den>
            <m:sSub>
              <m:sSubPr>
                <m:ctrlPr>
                  <w:rPr>
                    <w:rFonts w:ascii="Cambria Math" w:hAnsi="Cambria Math" w:cs="Arial"/>
                  </w:rPr>
                </m:ctrlPr>
              </m:sSubPr>
              <m:e>
                <m:r>
                  <m:rPr>
                    <m:nor/>
                  </m:rPr>
                  <w:rPr>
                    <w:rFonts w:cs="Arial"/>
                  </w:rPr>
                  <m:t>R</m:t>
                </m:r>
              </m:e>
              <m:sub>
                <m:r>
                  <m:rPr>
                    <m:nor/>
                  </m:rPr>
                  <w:rPr>
                    <w:rFonts w:cs="Arial"/>
                  </w:rPr>
                  <m:t>AS</m:t>
                </m:r>
              </m:sub>
            </m:sSub>
            <m:r>
              <m:rPr>
                <m:nor/>
              </m:rPr>
              <w:rPr>
                <w:rFonts w:cs="Arial"/>
              </w:rPr>
              <m:t xml:space="preserve"> </m:t>
            </m:r>
          </m:den>
        </m:f>
      </m:oMath>
      <w:r w:rsidR="00ED77E1">
        <w:rPr>
          <w:rFonts w:eastAsiaTheme="minorEastAsia" w:cs="Arial"/>
        </w:rPr>
        <w:t>………</w:t>
      </w:r>
      <w:r w:rsidRPr="00ED77E1">
        <w:rPr>
          <w:rFonts w:eastAsiaTheme="minorEastAsia" w:cs="Arial"/>
        </w:rPr>
        <w:t>…………………………………</w:t>
      </w:r>
      <w:r w:rsidR="00ED77E1" w:rsidRPr="00ED77E1">
        <w:rPr>
          <w:rFonts w:eastAsiaTheme="minorEastAsia" w:cs="Arial"/>
        </w:rPr>
        <w:t>…………......................(2.16</w:t>
      </w:r>
      <w:r w:rsidRPr="00ED77E1">
        <w:rPr>
          <w:rFonts w:eastAsiaTheme="minorEastAsia" w:cs="Arial"/>
        </w:rPr>
        <w:t>)</w:t>
      </w:r>
    </w:p>
    <w:p w:rsidR="00E3002B" w:rsidRDefault="00E3002B" w:rsidP="00A24876">
      <w:pPr>
        <w:spacing w:line="360" w:lineRule="auto"/>
      </w:pPr>
    </w:p>
    <w:p w:rsidR="00A24876" w:rsidRDefault="00A24876" w:rsidP="00A24876">
      <w:pPr>
        <w:pStyle w:val="ListParagraph"/>
        <w:numPr>
          <w:ilvl w:val="1"/>
          <w:numId w:val="7"/>
        </w:numPr>
        <w:spacing w:line="360" w:lineRule="auto"/>
        <w:ind w:left="426"/>
      </w:pPr>
      <w:r>
        <w:t>Waktu siklus dan waktu hijau</w:t>
      </w:r>
    </w:p>
    <w:p w:rsidR="00F902DF" w:rsidRDefault="00F902DF" w:rsidP="0073163D">
      <w:pPr>
        <w:pStyle w:val="ListParagraph"/>
        <w:numPr>
          <w:ilvl w:val="0"/>
          <w:numId w:val="22"/>
        </w:numPr>
        <w:spacing w:line="360" w:lineRule="auto"/>
        <w:ind w:left="709"/>
      </w:pPr>
      <w:r>
        <w:t xml:space="preserve">Waktu siklus, adalah waktu untuk urutan lengkap dan indikasi sinyal dari awal waktu hijau sampai waktu hijau berikutnya. Waktu siklus sebelum penyesuaian (C) untuk pengendalian waktu tetap dihitung dengan rumus: </w:t>
      </w:r>
    </w:p>
    <w:p w:rsidR="00A24876" w:rsidRPr="00ED77E1" w:rsidRDefault="00F902DF" w:rsidP="00F902DF">
      <w:pPr>
        <w:spacing w:line="360" w:lineRule="auto"/>
        <w:ind w:firstLine="720"/>
        <w:rPr>
          <w:rFonts w:eastAsiaTheme="minorEastAsia" w:cs="Arial"/>
        </w:rPr>
      </w:pPr>
      <w:r w:rsidRPr="00ED77E1">
        <w:rPr>
          <w:rFonts w:eastAsiaTheme="minorEastAsia" w:cs="Arial"/>
        </w:rPr>
        <w:t xml:space="preserve">c = </w:t>
      </w:r>
      <m:oMath>
        <m:f>
          <m:fPr>
            <m:ctrlPr>
              <w:rPr>
                <w:rFonts w:ascii="Cambria Math" w:eastAsiaTheme="minorEastAsia" w:hAnsi="Cambria Math" w:cs="Arial"/>
              </w:rPr>
            </m:ctrlPr>
          </m:fPr>
          <m:num>
            <m:r>
              <m:rPr>
                <m:nor/>
              </m:rPr>
              <w:rPr>
                <w:rFonts w:eastAsiaTheme="minorEastAsia" w:cs="Arial"/>
              </w:rPr>
              <m:t xml:space="preserve">( 1,5 x </m:t>
            </m:r>
            <m:sSub>
              <m:sSubPr>
                <m:ctrlPr>
                  <w:rPr>
                    <w:rFonts w:ascii="Cambria Math" w:eastAsiaTheme="minorEastAsia" w:hAnsi="Cambria Math" w:cs="Arial"/>
                  </w:rPr>
                </m:ctrlPr>
              </m:sSubPr>
              <m:e>
                <m:r>
                  <m:rPr>
                    <m:nor/>
                  </m:rPr>
                  <w:rPr>
                    <w:rFonts w:eastAsiaTheme="minorEastAsia" w:cs="Arial"/>
                  </w:rPr>
                  <m:t>H</m:t>
                </m:r>
              </m:e>
              <m:sub>
                <m:r>
                  <m:rPr>
                    <m:nor/>
                  </m:rPr>
                  <w:rPr>
                    <w:rFonts w:eastAsiaTheme="minorEastAsia" w:cs="Arial"/>
                  </w:rPr>
                  <m:t>H</m:t>
                </m:r>
              </m:sub>
            </m:sSub>
            <m:r>
              <m:rPr>
                <m:nor/>
              </m:rPr>
              <w:rPr>
                <w:rFonts w:eastAsiaTheme="minorEastAsia" w:cs="Arial"/>
              </w:rPr>
              <m:t>+5)</m:t>
            </m:r>
          </m:num>
          <m:den>
            <m:r>
              <m:rPr>
                <m:sty m:val="p"/>
              </m:rPr>
              <w:rPr>
                <w:rFonts w:ascii="Cambria Math" w:eastAsiaTheme="minorEastAsia" w:hAnsi="Cambria Math" w:cs="Arial"/>
              </w:rPr>
              <m:t xml:space="preserve">1- </m:t>
            </m:r>
            <m:nary>
              <m:naryPr>
                <m:chr m:val="∑"/>
                <m:limLoc m:val="undOvr"/>
                <m:subHide m:val="1"/>
                <m:supHide m:val="1"/>
                <m:ctrlPr>
                  <w:rPr>
                    <w:rFonts w:ascii="Cambria Math" w:eastAsiaTheme="minorEastAsia" w:hAnsi="Cambria Math" w:cs="Arial"/>
                  </w:rPr>
                </m:ctrlPr>
              </m:naryPr>
              <m:sub/>
              <m:sup/>
              <m:e>
                <m:sSub>
                  <m:sSubPr>
                    <m:ctrlPr>
                      <w:rPr>
                        <w:rFonts w:ascii="Cambria Math" w:eastAsiaTheme="minorEastAsia" w:hAnsi="Cambria Math" w:cs="Arial"/>
                      </w:rPr>
                    </m:ctrlPr>
                  </m:sSubPr>
                  <m:e>
                    <m:r>
                      <m:rPr>
                        <m:nor/>
                      </m:rPr>
                      <w:rPr>
                        <w:rFonts w:eastAsiaTheme="minorEastAsia" w:cs="Arial"/>
                      </w:rPr>
                      <m:t>R</m:t>
                    </m:r>
                  </m:e>
                  <m:sub>
                    <m:r>
                      <m:rPr>
                        <m:nor/>
                      </m:rPr>
                      <w:rPr>
                        <w:rFonts w:eastAsiaTheme="minorEastAsia" w:cs="Arial"/>
                      </w:rPr>
                      <m:t>Q/s kritis</m:t>
                    </m:r>
                  </m:sub>
                </m:sSub>
              </m:e>
            </m:nary>
          </m:den>
        </m:f>
      </m:oMath>
      <w:r w:rsidRPr="00ED77E1">
        <w:rPr>
          <w:rFonts w:eastAsiaTheme="minorEastAsia" w:cs="Arial"/>
        </w:rPr>
        <w:t xml:space="preserve"> ……………</w:t>
      </w:r>
      <w:r w:rsidR="00ED77E1">
        <w:rPr>
          <w:rFonts w:eastAsiaTheme="minorEastAsia" w:cs="Arial"/>
        </w:rPr>
        <w:t>…………………………………………</w:t>
      </w:r>
      <w:r w:rsidR="00ED77E1" w:rsidRPr="00ED77E1">
        <w:rPr>
          <w:rFonts w:eastAsiaTheme="minorEastAsia" w:cs="Arial"/>
        </w:rPr>
        <w:t>…..(2.17</w:t>
      </w:r>
      <w:r w:rsidRPr="00ED77E1">
        <w:rPr>
          <w:rFonts w:eastAsiaTheme="minorEastAsia" w:cs="Arial"/>
        </w:rPr>
        <w:t>)</w:t>
      </w:r>
    </w:p>
    <w:p w:rsidR="00ED77E1" w:rsidRDefault="00ED77E1" w:rsidP="00F902DF">
      <w:pPr>
        <w:spacing w:line="360" w:lineRule="auto"/>
      </w:pPr>
    </w:p>
    <w:p w:rsidR="00ED77E1" w:rsidRDefault="00ED77E1" w:rsidP="00F902DF">
      <w:pPr>
        <w:spacing w:line="360" w:lineRule="auto"/>
      </w:pPr>
    </w:p>
    <w:p w:rsidR="00F902DF" w:rsidRDefault="00F902DF" w:rsidP="00F902DF">
      <w:pPr>
        <w:spacing w:line="360" w:lineRule="auto"/>
      </w:pPr>
      <w:r>
        <w:t>Keterangan:</w:t>
      </w:r>
    </w:p>
    <w:p w:rsidR="00F902DF" w:rsidRDefault="00F902DF" w:rsidP="00F902DF">
      <w:pPr>
        <w:spacing w:line="360" w:lineRule="auto"/>
      </w:pPr>
      <w:r>
        <w:t xml:space="preserve">C </w:t>
      </w:r>
      <w:r w:rsidR="00EB6796">
        <w:tab/>
      </w:r>
      <w:r w:rsidR="00EB6796">
        <w:tab/>
        <w:t xml:space="preserve">= </w:t>
      </w:r>
      <w:r>
        <w:t xml:space="preserve">waktu siklus, detik </w:t>
      </w:r>
    </w:p>
    <w:p w:rsidR="00F902DF" w:rsidRDefault="00F902DF" w:rsidP="00F902DF">
      <w:pPr>
        <w:spacing w:line="360" w:lineRule="auto"/>
      </w:pPr>
      <w:r>
        <w:t>H</w:t>
      </w:r>
      <w:r w:rsidRPr="005F65D9">
        <w:rPr>
          <w:vertAlign w:val="subscript"/>
        </w:rPr>
        <w:t>H</w:t>
      </w:r>
      <w:r>
        <w:t xml:space="preserve"> </w:t>
      </w:r>
      <w:r w:rsidR="00EB6796">
        <w:tab/>
      </w:r>
      <w:r w:rsidR="00EB6796">
        <w:tab/>
        <w:t xml:space="preserve">= </w:t>
      </w:r>
      <w:r>
        <w:t>jumlah waktu hijau hilang per siklus, detik</w:t>
      </w:r>
    </w:p>
    <w:p w:rsidR="00F902DF" w:rsidRDefault="00F902DF" w:rsidP="00F902DF">
      <w:pPr>
        <w:spacing w:line="360" w:lineRule="auto"/>
      </w:pPr>
      <w:r>
        <w:t>R</w:t>
      </w:r>
      <w:r w:rsidRPr="005F65D9">
        <w:rPr>
          <w:vertAlign w:val="subscript"/>
        </w:rPr>
        <w:t>Q/S</w:t>
      </w:r>
      <w:r>
        <w:t xml:space="preserve"> </w:t>
      </w:r>
      <w:r w:rsidR="00EB6796">
        <w:tab/>
      </w:r>
      <w:r w:rsidR="00EB6796">
        <w:tab/>
        <w:t xml:space="preserve">= </w:t>
      </w:r>
      <w:r>
        <w:t>rasio arus, yaitu arus dibagi arus jenuh, Q/S</w:t>
      </w:r>
    </w:p>
    <w:p w:rsidR="00F902DF" w:rsidRPr="005F65D9" w:rsidRDefault="00F902DF" w:rsidP="00F902DF">
      <w:pPr>
        <w:spacing w:line="360" w:lineRule="auto"/>
        <w:rPr>
          <w:vertAlign w:val="subscript"/>
        </w:rPr>
      </w:pPr>
      <w:r>
        <w:t>R</w:t>
      </w:r>
      <w:r>
        <w:rPr>
          <w:vertAlign w:val="subscript"/>
        </w:rPr>
        <w:t xml:space="preserve">Q/S kritis </w:t>
      </w:r>
      <w:r w:rsidR="00EB6796">
        <w:tab/>
        <w:t xml:space="preserve">= </w:t>
      </w:r>
      <w:r>
        <w:t>Nilai R</w:t>
      </w:r>
      <w:r>
        <w:rPr>
          <w:vertAlign w:val="subscript"/>
        </w:rPr>
        <w:t xml:space="preserve">Q/S </w:t>
      </w:r>
      <w:r>
        <w:t>yang tertinggi dari semua pendekat yang berangkat pada fase</w:t>
      </w:r>
      <w:r>
        <w:rPr>
          <w:vertAlign w:val="subscript"/>
        </w:rPr>
        <w:t xml:space="preserve"> </w:t>
      </w:r>
      <w:r>
        <w:t xml:space="preserve">yang sama </w:t>
      </w:r>
    </w:p>
    <w:p w:rsidR="00F902DF" w:rsidRDefault="00F902DF" w:rsidP="00F902DF">
      <w:pPr>
        <w:spacing w:line="360" w:lineRule="auto"/>
      </w:pPr>
      <w:r>
        <w:t>Σ R</w:t>
      </w:r>
      <w:r w:rsidRPr="005F65D9">
        <w:rPr>
          <w:vertAlign w:val="subscript"/>
        </w:rPr>
        <w:t>Q/S kritis</w:t>
      </w:r>
      <w:r>
        <w:t xml:space="preserve"> </w:t>
      </w:r>
      <w:r w:rsidR="00EB6796">
        <w:tab/>
        <w:t xml:space="preserve">= </w:t>
      </w:r>
      <w:r>
        <w:t>rasio arus simpang (Sama dengan jumlah semua R</w:t>
      </w:r>
      <w:r w:rsidRPr="005F65D9">
        <w:rPr>
          <w:vertAlign w:val="subscript"/>
        </w:rPr>
        <w:t>Q/Skritis</w:t>
      </w:r>
      <w:r>
        <w:t xml:space="preserve"> dari semua fase) pada siklus tersebut.</w:t>
      </w:r>
    </w:p>
    <w:p w:rsidR="00EB6796" w:rsidRDefault="00EB6796" w:rsidP="00F902DF">
      <w:pPr>
        <w:spacing w:line="360" w:lineRule="auto"/>
      </w:pPr>
      <w:r>
        <w:t>Waktu siklus penyesuain juga dapat diperoleh dari gambar dibawah ini:</w:t>
      </w:r>
    </w:p>
    <w:p w:rsidR="00EB6796" w:rsidRDefault="00EB6796" w:rsidP="00EB6796">
      <w:pPr>
        <w:spacing w:line="360" w:lineRule="auto"/>
        <w:jc w:val="center"/>
      </w:pPr>
      <w:r>
        <w:rPr>
          <w:noProof/>
          <w:lang w:val="id-ID" w:eastAsia="id-ID"/>
        </w:rPr>
        <w:drawing>
          <wp:inline distT="0" distB="0" distL="0" distR="0" wp14:anchorId="057B3817" wp14:editId="63238F36">
            <wp:extent cx="4057778" cy="2657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89355" cy="2678155"/>
                    </a:xfrm>
                    <a:prstGeom prst="rect">
                      <a:avLst/>
                    </a:prstGeom>
                  </pic:spPr>
                </pic:pic>
              </a:graphicData>
            </a:graphic>
          </wp:inline>
        </w:drawing>
      </w:r>
    </w:p>
    <w:p w:rsidR="00EB6796" w:rsidRPr="00EB6796" w:rsidRDefault="00EB6796" w:rsidP="00EB6796">
      <w:pPr>
        <w:jc w:val="center"/>
        <w:rPr>
          <w:rFonts w:cs="Arial"/>
          <w:vertAlign w:val="subscript"/>
        </w:rPr>
      </w:pPr>
      <w:r w:rsidRPr="005F65D9">
        <w:rPr>
          <w:rFonts w:cs="Arial"/>
          <w:b/>
        </w:rPr>
        <w:t xml:space="preserve">Gambar </w:t>
      </w:r>
      <w:r>
        <w:rPr>
          <w:rFonts w:cs="Arial"/>
          <w:b/>
        </w:rPr>
        <w:t>2.12</w:t>
      </w:r>
      <w:r w:rsidRPr="005F65D9">
        <w:rPr>
          <w:rFonts w:cs="Arial"/>
          <w:b/>
        </w:rPr>
        <w:t xml:space="preserve"> </w:t>
      </w:r>
      <w:r w:rsidRPr="00EB6796">
        <w:rPr>
          <w:rFonts w:cs="Arial"/>
        </w:rPr>
        <w:t>Penetapan waktu siklus sebelum penyesuaian, c</w:t>
      </w:r>
      <w:r w:rsidRPr="00EB6796">
        <w:rPr>
          <w:rFonts w:cs="Arial"/>
          <w:vertAlign w:val="subscript"/>
        </w:rPr>
        <w:t>bp</w:t>
      </w:r>
    </w:p>
    <w:p w:rsidR="00F902DF" w:rsidRDefault="00EB6796" w:rsidP="00EB6796">
      <w:pPr>
        <w:spacing w:line="360" w:lineRule="auto"/>
        <w:jc w:val="center"/>
      </w:pPr>
      <w:r>
        <w:rPr>
          <w:i/>
        </w:rPr>
        <w:t>Sumber: Pedoman Kapasitas Jalan Indonesia, 2014</w:t>
      </w:r>
    </w:p>
    <w:p w:rsidR="00EB6796" w:rsidRDefault="001156FD" w:rsidP="00EB6796">
      <w:pPr>
        <w:spacing w:line="360" w:lineRule="auto"/>
        <w:rPr>
          <w:szCs w:val="23"/>
        </w:rPr>
      </w:pPr>
      <w:r w:rsidRPr="001156FD">
        <w:rPr>
          <w:szCs w:val="23"/>
        </w:rPr>
        <w:t xml:space="preserve">Untuk memperoleh waktu siklus optimal , sebaiknya memperhatikan batasan-batasan yang dianjurkan sebagai berikut </w:t>
      </w:r>
      <w:r>
        <w:rPr>
          <w:b/>
          <w:bCs/>
          <w:szCs w:val="23"/>
        </w:rPr>
        <w:t>Tabel 2.5</w:t>
      </w:r>
      <w:r w:rsidRPr="001156FD">
        <w:rPr>
          <w:b/>
          <w:bCs/>
          <w:szCs w:val="23"/>
        </w:rPr>
        <w:t xml:space="preserve"> </w:t>
      </w:r>
      <w:r w:rsidRPr="001156FD">
        <w:rPr>
          <w:szCs w:val="23"/>
        </w:rPr>
        <w:t>:</w:t>
      </w:r>
    </w:p>
    <w:p w:rsidR="001156FD" w:rsidRDefault="001156FD" w:rsidP="001156FD">
      <w:pPr>
        <w:spacing w:line="360" w:lineRule="auto"/>
        <w:jc w:val="center"/>
        <w:rPr>
          <w:sz w:val="23"/>
          <w:szCs w:val="23"/>
        </w:rPr>
      </w:pPr>
      <w:r>
        <w:rPr>
          <w:b/>
          <w:bCs/>
          <w:sz w:val="23"/>
          <w:szCs w:val="23"/>
        </w:rPr>
        <w:t xml:space="preserve">Tabel 2.5 </w:t>
      </w:r>
      <w:r>
        <w:rPr>
          <w:sz w:val="23"/>
          <w:szCs w:val="23"/>
        </w:rPr>
        <w:t xml:space="preserve">waktu siklus yang </w:t>
      </w:r>
      <w:r w:rsidR="00D90FB7">
        <w:rPr>
          <w:sz w:val="23"/>
          <w:szCs w:val="23"/>
        </w:rPr>
        <w:t>layak</w:t>
      </w:r>
    </w:p>
    <w:tbl>
      <w:tblPr>
        <w:tblStyle w:val="GridTable5Dark-Accent2"/>
        <w:tblW w:w="0" w:type="auto"/>
        <w:jc w:val="center"/>
        <w:tblLayout w:type="fixed"/>
        <w:tblLook w:val="0000" w:firstRow="0" w:lastRow="0" w:firstColumn="0" w:lastColumn="0" w:noHBand="0" w:noVBand="0"/>
      </w:tblPr>
      <w:tblGrid>
        <w:gridCol w:w="2689"/>
        <w:gridCol w:w="2977"/>
      </w:tblGrid>
      <w:tr w:rsidR="001156FD" w:rsidRPr="00ED77E1" w:rsidTr="00ED77E1">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rsidR="001156FD" w:rsidRPr="00ED77E1" w:rsidRDefault="001156FD" w:rsidP="00D90FB7">
            <w:pPr>
              <w:autoSpaceDE w:val="0"/>
              <w:autoSpaceDN w:val="0"/>
              <w:adjustRightInd w:val="0"/>
              <w:spacing w:line="360" w:lineRule="auto"/>
              <w:jc w:val="center"/>
              <w:rPr>
                <w:rFonts w:cs="Arial"/>
                <w:color w:val="000000"/>
                <w:sz w:val="20"/>
                <w:szCs w:val="23"/>
              </w:rPr>
            </w:pPr>
            <w:r w:rsidRPr="00ED77E1">
              <w:rPr>
                <w:rFonts w:cs="Arial"/>
                <w:color w:val="000000"/>
                <w:sz w:val="20"/>
                <w:szCs w:val="23"/>
              </w:rPr>
              <w:t>Tipe Pengatur</w:t>
            </w:r>
          </w:p>
        </w:tc>
        <w:tc>
          <w:tcPr>
            <w:tcW w:w="2977" w:type="dxa"/>
            <w:vAlign w:val="center"/>
          </w:tcPr>
          <w:p w:rsidR="001156FD" w:rsidRPr="00ED77E1" w:rsidRDefault="001156FD" w:rsidP="00D90FB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3"/>
              </w:rPr>
            </w:pPr>
            <w:r w:rsidRPr="00ED77E1">
              <w:rPr>
                <w:rFonts w:cs="Arial"/>
                <w:color w:val="000000"/>
                <w:sz w:val="20"/>
                <w:szCs w:val="23"/>
              </w:rPr>
              <w:t>Waktu siklus yang layak (detik)</w:t>
            </w:r>
          </w:p>
        </w:tc>
      </w:tr>
      <w:tr w:rsidR="001156FD" w:rsidRPr="00ED77E1" w:rsidTr="00ED77E1">
        <w:trPr>
          <w:trHeight w:val="109"/>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rsidR="001156FD" w:rsidRPr="00ED77E1" w:rsidRDefault="001156FD" w:rsidP="00D90FB7">
            <w:pPr>
              <w:autoSpaceDE w:val="0"/>
              <w:autoSpaceDN w:val="0"/>
              <w:adjustRightInd w:val="0"/>
              <w:spacing w:line="360" w:lineRule="auto"/>
              <w:jc w:val="center"/>
              <w:rPr>
                <w:rFonts w:cs="Arial"/>
                <w:color w:val="000000"/>
                <w:sz w:val="20"/>
                <w:szCs w:val="23"/>
              </w:rPr>
            </w:pPr>
            <w:r w:rsidRPr="00ED77E1">
              <w:rPr>
                <w:rFonts w:cs="Arial"/>
                <w:color w:val="000000"/>
                <w:sz w:val="20"/>
                <w:szCs w:val="23"/>
              </w:rPr>
              <w:t>Pengaturan 2 fase</w:t>
            </w:r>
          </w:p>
        </w:tc>
        <w:tc>
          <w:tcPr>
            <w:tcW w:w="2977" w:type="dxa"/>
            <w:vAlign w:val="center"/>
          </w:tcPr>
          <w:p w:rsidR="001156FD" w:rsidRPr="00ED77E1" w:rsidRDefault="001156FD" w:rsidP="00D90FB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3"/>
              </w:rPr>
            </w:pPr>
            <w:r w:rsidRPr="00ED77E1">
              <w:rPr>
                <w:rFonts w:cs="Arial"/>
                <w:color w:val="000000"/>
                <w:sz w:val="20"/>
                <w:szCs w:val="23"/>
              </w:rPr>
              <w:t>40-80</w:t>
            </w:r>
          </w:p>
        </w:tc>
      </w:tr>
      <w:tr w:rsidR="001156FD" w:rsidRPr="00ED77E1" w:rsidTr="00ED77E1">
        <w:trPr>
          <w:cnfStyle w:val="000000100000" w:firstRow="0" w:lastRow="0" w:firstColumn="0" w:lastColumn="0" w:oddVBand="0" w:evenVBand="0" w:oddHBand="1" w:evenHBand="0" w:firstRowFirstColumn="0" w:firstRowLastColumn="0" w:lastRowFirstColumn="0" w:lastRowLastColumn="0"/>
          <w:trHeight w:val="109"/>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rsidR="001156FD" w:rsidRPr="00ED77E1" w:rsidRDefault="001156FD" w:rsidP="00D90FB7">
            <w:pPr>
              <w:autoSpaceDE w:val="0"/>
              <w:autoSpaceDN w:val="0"/>
              <w:adjustRightInd w:val="0"/>
              <w:spacing w:line="360" w:lineRule="auto"/>
              <w:jc w:val="center"/>
              <w:rPr>
                <w:rFonts w:cs="Arial"/>
                <w:color w:val="000000"/>
                <w:sz w:val="20"/>
                <w:szCs w:val="23"/>
              </w:rPr>
            </w:pPr>
            <w:r w:rsidRPr="00ED77E1">
              <w:rPr>
                <w:rFonts w:cs="Arial"/>
                <w:color w:val="000000"/>
                <w:sz w:val="20"/>
                <w:szCs w:val="23"/>
              </w:rPr>
              <w:t>Pengaturan 3 fase</w:t>
            </w:r>
          </w:p>
        </w:tc>
        <w:tc>
          <w:tcPr>
            <w:tcW w:w="2977" w:type="dxa"/>
            <w:vAlign w:val="center"/>
          </w:tcPr>
          <w:p w:rsidR="001156FD" w:rsidRPr="00ED77E1" w:rsidRDefault="001156FD" w:rsidP="00D90FB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3"/>
              </w:rPr>
            </w:pPr>
            <w:r w:rsidRPr="00ED77E1">
              <w:rPr>
                <w:rFonts w:cs="Arial"/>
                <w:color w:val="000000"/>
                <w:sz w:val="20"/>
                <w:szCs w:val="23"/>
              </w:rPr>
              <w:t>50-100</w:t>
            </w:r>
          </w:p>
        </w:tc>
      </w:tr>
      <w:tr w:rsidR="001156FD" w:rsidRPr="00ED77E1" w:rsidTr="00ED77E1">
        <w:trPr>
          <w:trHeight w:val="109"/>
          <w:jc w:val="center"/>
        </w:trPr>
        <w:tc>
          <w:tcPr>
            <w:cnfStyle w:val="000010000000" w:firstRow="0" w:lastRow="0" w:firstColumn="0" w:lastColumn="0" w:oddVBand="1" w:evenVBand="0" w:oddHBand="0" w:evenHBand="0" w:firstRowFirstColumn="0" w:firstRowLastColumn="0" w:lastRowFirstColumn="0" w:lastRowLastColumn="0"/>
            <w:tcW w:w="2689" w:type="dxa"/>
            <w:vAlign w:val="center"/>
          </w:tcPr>
          <w:p w:rsidR="001156FD" w:rsidRPr="00ED77E1" w:rsidRDefault="001156FD" w:rsidP="00D90FB7">
            <w:pPr>
              <w:autoSpaceDE w:val="0"/>
              <w:autoSpaceDN w:val="0"/>
              <w:adjustRightInd w:val="0"/>
              <w:spacing w:line="360" w:lineRule="auto"/>
              <w:jc w:val="center"/>
              <w:rPr>
                <w:rFonts w:cs="Arial"/>
                <w:color w:val="000000"/>
                <w:sz w:val="20"/>
                <w:szCs w:val="23"/>
              </w:rPr>
            </w:pPr>
            <w:r w:rsidRPr="00ED77E1">
              <w:rPr>
                <w:rFonts w:cs="Arial"/>
                <w:color w:val="000000"/>
                <w:sz w:val="20"/>
                <w:szCs w:val="23"/>
              </w:rPr>
              <w:t>Pengaturan 4 fase</w:t>
            </w:r>
          </w:p>
        </w:tc>
        <w:tc>
          <w:tcPr>
            <w:tcW w:w="2977" w:type="dxa"/>
            <w:vAlign w:val="center"/>
          </w:tcPr>
          <w:p w:rsidR="001156FD" w:rsidRPr="00ED77E1" w:rsidRDefault="001156FD" w:rsidP="00D90FB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3"/>
              </w:rPr>
            </w:pPr>
            <w:r w:rsidRPr="00ED77E1">
              <w:rPr>
                <w:rFonts w:cs="Arial"/>
                <w:color w:val="000000"/>
                <w:sz w:val="20"/>
                <w:szCs w:val="23"/>
              </w:rPr>
              <w:t>80-130</w:t>
            </w:r>
          </w:p>
        </w:tc>
      </w:tr>
    </w:tbl>
    <w:p w:rsidR="00D259F7" w:rsidRDefault="00D259F7" w:rsidP="0073163D">
      <w:pPr>
        <w:spacing w:line="360" w:lineRule="auto"/>
        <w:ind w:left="1440" w:firstLine="720"/>
        <w:rPr>
          <w:sz w:val="20"/>
        </w:rPr>
      </w:pPr>
      <w:r>
        <w:rPr>
          <w:i/>
          <w:sz w:val="20"/>
          <w:lang w:val="id-ID"/>
        </w:rPr>
        <w:t xml:space="preserve">     </w:t>
      </w:r>
      <w:r w:rsidR="00D90FB7" w:rsidRPr="00D259F7">
        <w:rPr>
          <w:i/>
          <w:sz w:val="20"/>
        </w:rPr>
        <w:t>Sumber: Pedoman Kapasitas Jalan Indonesia, 2014</w:t>
      </w:r>
    </w:p>
    <w:p w:rsidR="00D259F7" w:rsidRPr="00D259F7" w:rsidRDefault="00D259F7" w:rsidP="00D259F7">
      <w:pPr>
        <w:spacing w:line="360" w:lineRule="auto"/>
        <w:ind w:left="1440" w:firstLine="720"/>
        <w:rPr>
          <w:sz w:val="20"/>
        </w:rPr>
      </w:pPr>
    </w:p>
    <w:p w:rsidR="00D259F7" w:rsidRPr="00D259F7" w:rsidRDefault="00D90FB7" w:rsidP="0073163D">
      <w:pPr>
        <w:pStyle w:val="ListParagraph"/>
        <w:numPr>
          <w:ilvl w:val="0"/>
          <w:numId w:val="22"/>
        </w:numPr>
        <w:spacing w:line="360" w:lineRule="auto"/>
        <w:ind w:left="709"/>
        <w:rPr>
          <w:rFonts w:eastAsiaTheme="minorEastAsia" w:cs="Arial"/>
        </w:rPr>
      </w:pPr>
      <w:r>
        <w:rPr>
          <w:rFonts w:eastAsiaTheme="minorEastAsia" w:cs="Arial"/>
        </w:rPr>
        <w:t>Waktu hijau, adalah waktu nyala hijau dari suatu pendekat dan diberi simbol H</w:t>
      </w:r>
      <w:r w:rsidR="009C06EC">
        <w:rPr>
          <w:rFonts w:eastAsiaTheme="minorEastAsia" w:cs="Arial"/>
          <w:vertAlign w:val="subscript"/>
        </w:rPr>
        <w:t>i</w:t>
      </w:r>
      <w:r w:rsidR="00D259F7">
        <w:rPr>
          <w:rFonts w:eastAsiaTheme="minorEastAsia" w:cs="Arial"/>
        </w:rPr>
        <w:t>.</w:t>
      </w:r>
    </w:p>
    <w:p w:rsidR="009C06EC" w:rsidRDefault="009C06EC" w:rsidP="009C06EC">
      <w:pPr>
        <w:spacing w:line="360" w:lineRule="auto"/>
        <w:ind w:left="66"/>
        <w:rPr>
          <w:rFonts w:eastAsiaTheme="minorEastAsia" w:cs="Arial"/>
        </w:rPr>
      </w:pPr>
      <w:r>
        <w:rPr>
          <w:rFonts w:eastAsiaTheme="minorEastAsia" w:cs="Arial"/>
        </w:rPr>
        <w:t>Waktu hijau dihitung dengan rumus:</w:t>
      </w:r>
    </w:p>
    <w:p w:rsidR="009C06EC" w:rsidRPr="00D259F7" w:rsidRDefault="009C06EC" w:rsidP="009C06EC">
      <w:pPr>
        <w:spacing w:line="360" w:lineRule="auto"/>
        <w:ind w:left="66" w:firstLine="654"/>
        <w:rPr>
          <w:rFonts w:eastAsiaTheme="minorEastAsia" w:cs="Arial"/>
        </w:rPr>
      </w:pPr>
      <w:r w:rsidRPr="00D259F7">
        <w:rPr>
          <w:rFonts w:cs="Arial"/>
        </w:rPr>
        <w:t>H</w:t>
      </w:r>
      <w:r w:rsidRPr="00D259F7">
        <w:rPr>
          <w:rFonts w:cs="Arial"/>
          <w:vertAlign w:val="subscript"/>
        </w:rPr>
        <w:t xml:space="preserve">i </w:t>
      </w:r>
      <w:r w:rsidRPr="00D259F7">
        <w:rPr>
          <w:rFonts w:cs="Arial"/>
        </w:rPr>
        <w:t xml:space="preserve">  =   (c – H</w:t>
      </w:r>
      <w:r w:rsidRPr="00D259F7">
        <w:rPr>
          <w:rFonts w:cs="Arial"/>
          <w:vertAlign w:val="subscript"/>
        </w:rPr>
        <w:t>H</w:t>
      </w:r>
      <w:r w:rsidRPr="00D259F7">
        <w:rPr>
          <w:rFonts w:cs="Arial"/>
        </w:rPr>
        <w:t xml:space="preserve">) x </w:t>
      </w:r>
      <m:oMath>
        <m:f>
          <m:fPr>
            <m:ctrlPr>
              <w:rPr>
                <w:rFonts w:ascii="Cambria Math" w:hAnsi="Cambria Math" w:cs="Arial"/>
              </w:rPr>
            </m:ctrlPr>
          </m:fPr>
          <m:num>
            <m:sSub>
              <m:sSubPr>
                <m:ctrlPr>
                  <w:rPr>
                    <w:rFonts w:ascii="Cambria Math" w:hAnsi="Cambria Math" w:cs="Arial"/>
                  </w:rPr>
                </m:ctrlPr>
              </m:sSubPr>
              <m:e>
                <m:r>
                  <m:rPr>
                    <m:nor/>
                  </m:rPr>
                  <w:rPr>
                    <w:rFonts w:cs="Arial"/>
                  </w:rPr>
                  <m:t>R</m:t>
                </m:r>
              </m:e>
              <m:sub>
                <m:r>
                  <m:rPr>
                    <m:nor/>
                  </m:rPr>
                  <w:rPr>
                    <w:rFonts w:cs="Arial"/>
                  </w:rPr>
                  <m:t>Q/skritis</m:t>
                </m:r>
              </m:sub>
            </m:sSub>
          </m:num>
          <m:den>
            <m:nary>
              <m:naryPr>
                <m:chr m:val="∑"/>
                <m:limLoc m:val="subSup"/>
                <m:supHide m:val="1"/>
                <m:ctrlPr>
                  <w:rPr>
                    <w:rFonts w:ascii="Cambria Math" w:hAnsi="Cambria Math" w:cs="Arial"/>
                  </w:rPr>
                </m:ctrlPr>
              </m:naryPr>
              <m:sub>
                <m:r>
                  <m:rPr>
                    <m:sty m:val="p"/>
                  </m:rPr>
                  <w:rPr>
                    <w:rFonts w:ascii="Cambria Math" w:hAnsi="Cambria Math" w:cs="Arial"/>
                  </w:rPr>
                  <m:t>i</m:t>
                </m:r>
              </m:sub>
              <m:sup/>
              <m:e>
                <m:sSub>
                  <m:sSubPr>
                    <m:ctrlPr>
                      <w:rPr>
                        <w:rFonts w:ascii="Cambria Math" w:hAnsi="Cambria Math" w:cs="Arial"/>
                      </w:rPr>
                    </m:ctrlPr>
                  </m:sSubPr>
                  <m:e>
                    <m:r>
                      <m:rPr>
                        <m:nor/>
                      </m:rPr>
                      <w:rPr>
                        <w:rFonts w:cs="Arial"/>
                      </w:rPr>
                      <m:t>(</m:t>
                    </m:r>
                    <m:sSub>
                      <m:sSubPr>
                        <m:ctrlPr>
                          <w:rPr>
                            <w:rFonts w:ascii="Cambria Math" w:hAnsi="Cambria Math" w:cs="Arial"/>
                          </w:rPr>
                        </m:ctrlPr>
                      </m:sSubPr>
                      <m:e>
                        <m:r>
                          <m:rPr>
                            <m:nor/>
                          </m:rPr>
                          <w:rPr>
                            <w:rFonts w:cs="Arial"/>
                          </w:rPr>
                          <m:t>R</m:t>
                        </m:r>
                      </m:e>
                      <m:sub>
                        <m:r>
                          <m:rPr>
                            <m:nor/>
                          </m:rPr>
                          <w:rPr>
                            <w:rFonts w:cs="Arial"/>
                          </w:rPr>
                          <m:t>Q/skritis</m:t>
                        </m:r>
                      </m:sub>
                    </m:sSub>
                    <m:r>
                      <m:rPr>
                        <m:nor/>
                      </m:rPr>
                      <w:rPr>
                        <w:rFonts w:cs="Arial"/>
                      </w:rPr>
                      <m:t>)</m:t>
                    </m:r>
                  </m:e>
                  <m:sub>
                    <m:r>
                      <m:rPr>
                        <m:nor/>
                      </m:rPr>
                      <w:rPr>
                        <w:rFonts w:cs="Arial"/>
                      </w:rPr>
                      <m:t>i</m:t>
                    </m:r>
                  </m:sub>
                </m:sSub>
              </m:e>
            </m:nary>
          </m:den>
        </m:f>
      </m:oMath>
      <w:r w:rsidRPr="00D259F7">
        <w:rPr>
          <w:rFonts w:eastAsiaTheme="minorEastAsia" w:cs="Arial"/>
        </w:rPr>
        <w:t xml:space="preserve"> </w:t>
      </w:r>
      <w:r w:rsidR="00D259F7">
        <w:rPr>
          <w:rFonts w:eastAsiaTheme="minorEastAsia" w:cs="Arial"/>
        </w:rPr>
        <w:t>……………………………………………</w:t>
      </w:r>
      <w:r w:rsidR="00D259F7" w:rsidRPr="00D259F7">
        <w:rPr>
          <w:rFonts w:eastAsiaTheme="minorEastAsia" w:cs="Arial"/>
        </w:rPr>
        <w:t>…..(2.18</w:t>
      </w:r>
      <w:r w:rsidRPr="00D259F7">
        <w:rPr>
          <w:rFonts w:eastAsiaTheme="minorEastAsia" w:cs="Arial"/>
        </w:rPr>
        <w:t>)</w:t>
      </w:r>
    </w:p>
    <w:p w:rsidR="009C06EC" w:rsidRDefault="009C06EC" w:rsidP="009C06EC">
      <w:pPr>
        <w:spacing w:line="360" w:lineRule="auto"/>
        <w:rPr>
          <w:rFonts w:eastAsiaTheme="minorEastAsia" w:cs="Arial"/>
        </w:rPr>
      </w:pPr>
      <w:r>
        <w:rPr>
          <w:rFonts w:eastAsiaTheme="minorEastAsia" w:cs="Arial"/>
        </w:rPr>
        <w:t>Dimana:</w:t>
      </w:r>
    </w:p>
    <w:p w:rsidR="009C06EC" w:rsidRPr="005F65D9" w:rsidRDefault="009C06EC" w:rsidP="009C06EC">
      <w:pPr>
        <w:spacing w:line="360" w:lineRule="auto"/>
        <w:ind w:firstLine="720"/>
        <w:rPr>
          <w:rFonts w:cs="Arial"/>
        </w:rPr>
      </w:pPr>
      <w:r w:rsidRPr="005F65D9">
        <w:rPr>
          <w:rFonts w:cs="Arial"/>
        </w:rPr>
        <w:t>H</w:t>
      </w:r>
      <w:r w:rsidRPr="005F65D9">
        <w:rPr>
          <w:rFonts w:cs="Arial"/>
          <w:vertAlign w:val="subscript"/>
        </w:rPr>
        <w:t>i</w:t>
      </w:r>
      <w:r>
        <w:rPr>
          <w:rFonts w:cs="Arial"/>
        </w:rPr>
        <w:t xml:space="preserve"> </w:t>
      </w:r>
      <w:r w:rsidRPr="005F65D9">
        <w:rPr>
          <w:rFonts w:cs="Arial"/>
        </w:rPr>
        <w:t>adalah waktu hijau pada fase i, detik</w:t>
      </w:r>
    </w:p>
    <w:p w:rsidR="009C06EC" w:rsidRDefault="009C06EC" w:rsidP="009C06EC">
      <w:pPr>
        <w:spacing w:line="360" w:lineRule="auto"/>
        <w:ind w:firstLine="720"/>
        <w:rPr>
          <w:rFonts w:cs="Arial"/>
        </w:rPr>
      </w:pPr>
      <w:r w:rsidRPr="005F65D9">
        <w:rPr>
          <w:rFonts w:cs="Arial"/>
        </w:rPr>
        <w:t>i adalah indeks untuk fase ke i</w:t>
      </w:r>
    </w:p>
    <w:p w:rsidR="009C06EC" w:rsidRPr="00326D65" w:rsidRDefault="009C06EC" w:rsidP="009C06EC">
      <w:pPr>
        <w:spacing w:line="240" w:lineRule="auto"/>
        <w:rPr>
          <w:rFonts w:cs="Arial"/>
        </w:rPr>
      </w:pPr>
    </w:p>
    <w:p w:rsidR="009C06EC" w:rsidRDefault="00D12A64" w:rsidP="008D2805">
      <w:pPr>
        <w:pStyle w:val="Heading3"/>
        <w:spacing w:line="360" w:lineRule="auto"/>
        <w:rPr>
          <w:rFonts w:eastAsiaTheme="minorEastAsia"/>
        </w:rPr>
      </w:pPr>
      <w:bookmarkStart w:id="62" w:name="_Toc2900545"/>
      <w:r>
        <w:rPr>
          <w:rFonts w:eastAsiaTheme="minorEastAsia"/>
        </w:rPr>
        <w:t>2.2.5</w:t>
      </w:r>
      <w:r w:rsidR="009C06EC">
        <w:rPr>
          <w:rFonts w:eastAsiaTheme="minorEastAsia"/>
        </w:rPr>
        <w:tab/>
        <w:t>Kapasitas</w:t>
      </w:r>
      <w:bookmarkEnd w:id="62"/>
    </w:p>
    <w:p w:rsidR="008D2805" w:rsidRDefault="008D2805" w:rsidP="008D2805">
      <w:pPr>
        <w:spacing w:line="360" w:lineRule="auto"/>
        <w:ind w:firstLine="720"/>
      </w:pPr>
      <w:r>
        <w:t>Kapasitas adalah kemampuan simpang untuk manampung arus lalu lintas</w:t>
      </w:r>
    </w:p>
    <w:p w:rsidR="009C06EC" w:rsidRDefault="008D2805" w:rsidP="008D2805">
      <w:pPr>
        <w:spacing w:line="360" w:lineRule="auto"/>
      </w:pPr>
      <w:r>
        <w:t>maksimum persatuan waktu dinyatakan dalam skr/jam. Kapasitas pada simpang dihitung pada setiap pendekat ataupun kelompok hijau didalam suatu pendekat. Kapasitas simpang dinyatakan dengan rumus :</w:t>
      </w:r>
    </w:p>
    <w:p w:rsidR="008D2805" w:rsidRPr="00D259F7" w:rsidRDefault="008D2805" w:rsidP="008D2805">
      <w:pPr>
        <w:spacing w:line="360" w:lineRule="auto"/>
        <w:ind w:firstLine="720"/>
        <w:rPr>
          <w:rFonts w:eastAsiaTheme="minorEastAsia" w:cs="Arial"/>
        </w:rPr>
      </w:pPr>
      <w:r w:rsidRPr="00D259F7">
        <w:rPr>
          <w:rFonts w:cs="Arial"/>
        </w:rPr>
        <w:t xml:space="preserve">C = S x </w:t>
      </w:r>
      <m:oMath>
        <m:f>
          <m:fPr>
            <m:ctrlPr>
              <w:rPr>
                <w:rFonts w:ascii="Cambria Math" w:hAnsi="Cambria Math" w:cs="Arial"/>
              </w:rPr>
            </m:ctrlPr>
          </m:fPr>
          <m:num>
            <m:r>
              <m:rPr>
                <m:nor/>
              </m:rPr>
              <w:rPr>
                <w:rFonts w:cs="Arial"/>
              </w:rPr>
              <m:t>H</m:t>
            </m:r>
          </m:num>
          <m:den>
            <m:r>
              <m:rPr>
                <m:nor/>
              </m:rPr>
              <w:rPr>
                <w:rFonts w:cs="Arial"/>
              </w:rPr>
              <m:t>c</m:t>
            </m:r>
          </m:den>
        </m:f>
      </m:oMath>
      <w:r w:rsidR="00D259F7">
        <w:rPr>
          <w:rFonts w:eastAsiaTheme="minorEastAsia" w:cs="Arial"/>
        </w:rPr>
        <w:t xml:space="preserve"> ………………………………………………………..…………(2</w:t>
      </w:r>
      <w:r w:rsidR="00D259F7">
        <w:rPr>
          <w:rFonts w:eastAsiaTheme="minorEastAsia" w:cs="Arial"/>
          <w:lang w:val="id-ID"/>
        </w:rPr>
        <w:t>.</w:t>
      </w:r>
      <w:r w:rsidR="00D259F7" w:rsidRPr="00D259F7">
        <w:rPr>
          <w:rFonts w:eastAsiaTheme="minorEastAsia" w:cs="Arial"/>
        </w:rPr>
        <w:t>19</w:t>
      </w:r>
      <w:r w:rsidRPr="00D259F7">
        <w:rPr>
          <w:rFonts w:eastAsiaTheme="minorEastAsia" w:cs="Arial"/>
        </w:rPr>
        <w:t>)</w:t>
      </w:r>
    </w:p>
    <w:p w:rsidR="008D2805" w:rsidRDefault="00504E55" w:rsidP="00504E55">
      <w:pPr>
        <w:spacing w:line="360" w:lineRule="auto"/>
      </w:pPr>
      <w:r>
        <w:t>Dimana:</w:t>
      </w:r>
    </w:p>
    <w:p w:rsidR="00504E55" w:rsidRPr="005F65D9" w:rsidRDefault="00504E55" w:rsidP="00504E55">
      <w:pPr>
        <w:spacing w:line="360" w:lineRule="auto"/>
        <w:rPr>
          <w:rFonts w:cs="Arial"/>
        </w:rPr>
      </w:pPr>
      <w:r w:rsidRPr="005F65D9">
        <w:rPr>
          <w:rFonts w:cs="Arial"/>
        </w:rPr>
        <w:t xml:space="preserve">C adalah kapasitas simpang APILL, skr/jam </w:t>
      </w:r>
    </w:p>
    <w:p w:rsidR="00504E55" w:rsidRPr="005F65D9" w:rsidRDefault="00504E55" w:rsidP="00504E55">
      <w:pPr>
        <w:spacing w:line="360" w:lineRule="auto"/>
        <w:rPr>
          <w:rFonts w:cs="Arial"/>
        </w:rPr>
      </w:pPr>
      <w:r w:rsidRPr="005F65D9">
        <w:rPr>
          <w:rFonts w:cs="Arial"/>
        </w:rPr>
        <w:t>S adalah arus jenuh, skr/jam</w:t>
      </w:r>
    </w:p>
    <w:p w:rsidR="00504E55" w:rsidRDefault="00504E55" w:rsidP="00504E55">
      <w:pPr>
        <w:spacing w:line="360" w:lineRule="auto"/>
        <w:rPr>
          <w:rFonts w:cs="Arial"/>
        </w:rPr>
      </w:pPr>
      <w:r w:rsidRPr="005F65D9">
        <w:rPr>
          <w:rFonts w:cs="Arial"/>
        </w:rPr>
        <w:t>H adalah total waktu hijau dalam satu siklus, detik</w:t>
      </w:r>
    </w:p>
    <w:p w:rsidR="00504E55" w:rsidRDefault="00504E55" w:rsidP="00504E55">
      <w:pPr>
        <w:spacing w:line="360" w:lineRule="auto"/>
        <w:rPr>
          <w:rFonts w:cs="Arial"/>
        </w:rPr>
      </w:pPr>
      <w:r w:rsidRPr="005F65D9">
        <w:rPr>
          <w:rFonts w:cs="Arial"/>
        </w:rPr>
        <w:t>c adalah waktu siklus, detik</w:t>
      </w:r>
    </w:p>
    <w:p w:rsidR="00504E55" w:rsidRDefault="00504E55" w:rsidP="00504E55">
      <w:pPr>
        <w:spacing w:line="360" w:lineRule="auto"/>
        <w:rPr>
          <w:rFonts w:cs="Arial"/>
        </w:rPr>
      </w:pPr>
    </w:p>
    <w:p w:rsidR="00504E55" w:rsidRDefault="00504E55" w:rsidP="00504E55">
      <w:pPr>
        <w:spacing w:line="360" w:lineRule="auto"/>
        <w:rPr>
          <w:rFonts w:cs="Arial"/>
        </w:rPr>
      </w:pPr>
      <w:r w:rsidRPr="00504E55">
        <w:rPr>
          <w:rFonts w:cs="Arial"/>
        </w:rPr>
        <w:t>Nilai kapasitas dipakai untuk menghitung derajat kejenuhan (</w:t>
      </w:r>
      <w:r>
        <w:rPr>
          <w:rFonts w:cs="Arial"/>
        </w:rPr>
        <w:t>D</w:t>
      </w:r>
      <w:r>
        <w:rPr>
          <w:rFonts w:cs="Arial"/>
          <w:vertAlign w:val="subscript"/>
        </w:rPr>
        <w:t>j</w:t>
      </w:r>
      <w:r w:rsidRPr="00504E55">
        <w:rPr>
          <w:rFonts w:cs="Arial"/>
        </w:rPr>
        <w:t>) untuk mas</w:t>
      </w:r>
      <w:r>
        <w:rPr>
          <w:rFonts w:cs="Arial"/>
        </w:rPr>
        <w:t>ing-masing pendekat, dirumuskan</w:t>
      </w:r>
      <w:r w:rsidRPr="00504E55">
        <w:rPr>
          <w:rFonts w:cs="Arial"/>
        </w:rPr>
        <w:t>:</w:t>
      </w:r>
    </w:p>
    <w:p w:rsidR="00150488" w:rsidRPr="00D259F7" w:rsidRDefault="00150488" w:rsidP="00BA2D42">
      <w:pPr>
        <w:spacing w:line="360" w:lineRule="auto"/>
        <w:ind w:firstLine="720"/>
        <w:rPr>
          <w:rFonts w:eastAsiaTheme="minorEastAsia" w:cs="Arial"/>
        </w:rPr>
      </w:pPr>
      <w:r>
        <w:rPr>
          <w:rFonts w:cs="Arial"/>
        </w:rPr>
        <w:tab/>
      </w:r>
      <w:r w:rsidRPr="00D259F7">
        <w:rPr>
          <w:rFonts w:cs="Arial"/>
        </w:rPr>
        <w:t>D</w:t>
      </w:r>
      <w:r w:rsidRPr="00D259F7">
        <w:rPr>
          <w:rFonts w:cs="Arial"/>
          <w:vertAlign w:val="subscript"/>
          <w:lang w:val="id-ID"/>
        </w:rPr>
        <w:t xml:space="preserve">J </w:t>
      </w:r>
      <w:r w:rsidRPr="00D259F7">
        <w:rPr>
          <w:rFonts w:cs="Arial"/>
        </w:rPr>
        <w:t xml:space="preserve">= </w:t>
      </w:r>
      <m:oMath>
        <m:f>
          <m:fPr>
            <m:ctrlPr>
              <w:rPr>
                <w:rFonts w:ascii="Cambria Math" w:hAnsi="Cambria Math" w:cs="Arial"/>
              </w:rPr>
            </m:ctrlPr>
          </m:fPr>
          <m:num>
            <m:r>
              <m:rPr>
                <m:nor/>
              </m:rPr>
              <w:rPr>
                <w:rFonts w:cs="Arial"/>
              </w:rPr>
              <m:t>Q</m:t>
            </m:r>
          </m:num>
          <m:den>
            <m:r>
              <m:rPr>
                <m:nor/>
              </m:rPr>
              <w:rPr>
                <w:rFonts w:cs="Arial"/>
              </w:rPr>
              <m:t>C</m:t>
            </m:r>
          </m:den>
        </m:f>
      </m:oMath>
      <w:r w:rsidR="00105EA7" w:rsidRPr="00D259F7">
        <w:rPr>
          <w:rFonts w:eastAsiaTheme="minorEastAsia" w:cs="Arial"/>
        </w:rPr>
        <w:t>………………</w:t>
      </w:r>
      <w:r w:rsidR="00D259F7">
        <w:rPr>
          <w:rFonts w:eastAsiaTheme="minorEastAsia" w:cs="Arial"/>
        </w:rPr>
        <w:t>…………………………</w:t>
      </w:r>
      <w:r w:rsidR="00D259F7" w:rsidRPr="00D259F7">
        <w:rPr>
          <w:rFonts w:eastAsiaTheme="minorEastAsia" w:cs="Arial"/>
        </w:rPr>
        <w:t>………..…………(2.20</w:t>
      </w:r>
      <w:r w:rsidR="00BA2D42" w:rsidRPr="00D259F7">
        <w:rPr>
          <w:rFonts w:eastAsiaTheme="minorEastAsia" w:cs="Arial"/>
        </w:rPr>
        <w:t>)</w:t>
      </w:r>
    </w:p>
    <w:p w:rsidR="00504E55" w:rsidRPr="00504E55" w:rsidRDefault="00504E55" w:rsidP="00504E55">
      <w:pPr>
        <w:spacing w:line="360" w:lineRule="auto"/>
        <w:rPr>
          <w:rFonts w:cs="Arial"/>
        </w:rPr>
      </w:pPr>
      <w:r>
        <w:rPr>
          <w:rFonts w:cs="Arial"/>
        </w:rPr>
        <w:t>Dimana</w:t>
      </w:r>
      <w:r w:rsidRPr="00504E55">
        <w:rPr>
          <w:rFonts w:cs="Arial"/>
        </w:rPr>
        <w:t>:</w:t>
      </w:r>
    </w:p>
    <w:p w:rsidR="00504E55" w:rsidRPr="00504E55" w:rsidRDefault="00504E55" w:rsidP="00504E55">
      <w:pPr>
        <w:spacing w:line="360" w:lineRule="auto"/>
        <w:rPr>
          <w:rFonts w:cs="Arial"/>
        </w:rPr>
      </w:pPr>
      <w:r>
        <w:rPr>
          <w:rFonts w:cs="Arial"/>
        </w:rPr>
        <w:t>D</w:t>
      </w:r>
      <w:r>
        <w:rPr>
          <w:rFonts w:cs="Arial"/>
          <w:vertAlign w:val="subscript"/>
        </w:rPr>
        <w:t>j</w:t>
      </w:r>
      <w:r w:rsidRPr="00504E55">
        <w:rPr>
          <w:rFonts w:cs="Arial"/>
        </w:rPr>
        <w:t xml:space="preserve"> = derajat kejenuhan</w:t>
      </w:r>
    </w:p>
    <w:p w:rsidR="00504E55" w:rsidRPr="00504E55" w:rsidRDefault="00504E55" w:rsidP="00504E55">
      <w:pPr>
        <w:spacing w:line="360" w:lineRule="auto"/>
        <w:rPr>
          <w:rFonts w:cs="Arial"/>
        </w:rPr>
      </w:pPr>
      <w:r w:rsidRPr="00504E55">
        <w:rPr>
          <w:rFonts w:cs="Arial"/>
        </w:rPr>
        <w:t>Q = arus lalu lintas</w:t>
      </w:r>
    </w:p>
    <w:p w:rsidR="00504E55" w:rsidRDefault="00504E55" w:rsidP="00504E55">
      <w:pPr>
        <w:spacing w:line="360" w:lineRule="auto"/>
        <w:rPr>
          <w:rFonts w:cs="Arial"/>
        </w:rPr>
      </w:pPr>
      <w:r w:rsidRPr="00504E55">
        <w:rPr>
          <w:rFonts w:cs="Arial"/>
        </w:rPr>
        <w:t>C = kapasitas</w:t>
      </w:r>
    </w:p>
    <w:p w:rsidR="00504E55" w:rsidRDefault="00115D93" w:rsidP="00115D93">
      <w:pPr>
        <w:spacing w:line="360" w:lineRule="auto"/>
        <w:ind w:firstLine="720"/>
        <w:rPr>
          <w:rFonts w:cs="Arial"/>
        </w:rPr>
      </w:pPr>
      <w:r w:rsidRPr="00115D93">
        <w:rPr>
          <w:rFonts w:cs="Arial"/>
        </w:rPr>
        <w:t>Jika nilai D</w:t>
      </w:r>
      <w:r w:rsidRPr="00115D93">
        <w:rPr>
          <w:rFonts w:cs="Arial"/>
          <w:vertAlign w:val="subscript"/>
        </w:rPr>
        <w:t>J</w:t>
      </w:r>
      <w:r w:rsidRPr="00115D93">
        <w:rPr>
          <w:rFonts w:cs="Arial"/>
        </w:rPr>
        <w:t xml:space="preserve"> yang diperoleh terlalu tinggi (misal &gt;0,</w:t>
      </w:r>
      <w:r>
        <w:rPr>
          <w:rFonts w:cs="Arial"/>
          <w:lang w:val="id-ID"/>
        </w:rPr>
        <w:t xml:space="preserve"> </w:t>
      </w:r>
      <w:r w:rsidRPr="00115D93">
        <w:rPr>
          <w:rFonts w:cs="Arial"/>
        </w:rPr>
        <w:t>85), maka perlu dilakukan perubahan desain yang berkaitan dengan penetapan fase dan waktu isyarat, lebar pendekat dan membuat perhitungan baru.</w:t>
      </w:r>
    </w:p>
    <w:p w:rsidR="00115D93" w:rsidRDefault="00115D93" w:rsidP="00115D93">
      <w:pPr>
        <w:spacing w:line="360" w:lineRule="auto"/>
        <w:ind w:firstLine="720"/>
        <w:rPr>
          <w:rFonts w:cs="Arial"/>
        </w:rPr>
      </w:pPr>
    </w:p>
    <w:p w:rsidR="00504E55" w:rsidRDefault="00D12A64" w:rsidP="009111A0">
      <w:pPr>
        <w:pStyle w:val="Heading3"/>
        <w:spacing w:line="360" w:lineRule="auto"/>
      </w:pPr>
      <w:bookmarkStart w:id="63" w:name="_Toc2900546"/>
      <w:r>
        <w:t>2.2.6</w:t>
      </w:r>
      <w:r w:rsidR="009111A0">
        <w:tab/>
        <w:t>Tingkat kinerja lalu lintas</w:t>
      </w:r>
      <w:bookmarkEnd w:id="63"/>
    </w:p>
    <w:p w:rsidR="009111A0" w:rsidRDefault="009111A0" w:rsidP="0073163D">
      <w:pPr>
        <w:pStyle w:val="ListParagraph"/>
        <w:numPr>
          <w:ilvl w:val="0"/>
          <w:numId w:val="39"/>
        </w:numPr>
        <w:spacing w:line="360" w:lineRule="auto"/>
      </w:pPr>
      <w:r>
        <w:t>Panjang antrian, P</w:t>
      </w:r>
      <w:r w:rsidRPr="0073163D">
        <w:rPr>
          <w:vertAlign w:val="subscript"/>
        </w:rPr>
        <w:t>A</w:t>
      </w:r>
    </w:p>
    <w:p w:rsidR="009111A0" w:rsidRDefault="009111A0" w:rsidP="0073163D">
      <w:pPr>
        <w:spacing w:line="360" w:lineRule="auto"/>
        <w:ind w:left="284" w:firstLine="436"/>
      </w:pPr>
      <w:r w:rsidRPr="009111A0">
        <w:t>Panjang antrian adalah banyaknya kendaraan yang berada pada simpang tiap jalur saat nyala lampu merah. Jumlah rata-rata antrian kendaraan (s</w:t>
      </w:r>
      <w:r>
        <w:t>kr</w:t>
      </w:r>
      <w:r w:rsidRPr="009111A0">
        <w:t>) pada awal isyarat lampu hijau (N</w:t>
      </w:r>
      <w:r w:rsidRPr="00C25021">
        <w:rPr>
          <w:i/>
          <w:vertAlign w:val="subscript"/>
        </w:rPr>
        <w:t>Q</w:t>
      </w:r>
      <w:r w:rsidRPr="009111A0">
        <w:t>) dihitung sebagai jumlah kendaraan terhenti (s</w:t>
      </w:r>
      <w:r w:rsidR="00C25021">
        <w:t>kr</w:t>
      </w:r>
      <w:r w:rsidRPr="009111A0">
        <w:t>) yang tersisa dari fase hijau sebelumnya (N</w:t>
      </w:r>
      <w:r w:rsidRPr="00C25021">
        <w:rPr>
          <w:vertAlign w:val="subscript"/>
        </w:rPr>
        <w:t>Q1</w:t>
      </w:r>
      <w:r w:rsidRPr="009111A0">
        <w:t>) ditambah jumlah kendaraan (s</w:t>
      </w:r>
      <w:r w:rsidR="00C25021">
        <w:t>kr</w:t>
      </w:r>
      <w:r w:rsidRPr="009111A0">
        <w:t>) yang datang dan terhenti dalam antrian selama fase merah (N</w:t>
      </w:r>
      <w:r w:rsidRPr="00C25021">
        <w:rPr>
          <w:vertAlign w:val="subscript"/>
        </w:rPr>
        <w:t>Q2</w:t>
      </w:r>
      <w:r w:rsidRPr="009111A0">
        <w:t>),</w:t>
      </w:r>
      <w:r w:rsidR="00C25021">
        <w:t xml:space="preserve"> dihitung menggunakan persamaan</w:t>
      </w:r>
      <w:r w:rsidRPr="009111A0">
        <w:t>:</w:t>
      </w:r>
    </w:p>
    <w:p w:rsidR="00C25021" w:rsidRPr="00D259F7" w:rsidRDefault="00C25021" w:rsidP="00C25021">
      <w:pPr>
        <w:spacing w:line="360" w:lineRule="auto"/>
        <w:ind w:firstLine="720"/>
        <w:rPr>
          <w:rFonts w:eastAsiaTheme="minorEastAsia" w:cs="Arial"/>
        </w:rPr>
      </w:pPr>
      <w:r w:rsidRPr="00D259F7">
        <w:rPr>
          <w:rFonts w:eastAsiaTheme="minorEastAsia" w:cs="Arial"/>
        </w:rPr>
        <w:t>N</w:t>
      </w:r>
      <w:r w:rsidRPr="00D259F7">
        <w:rPr>
          <w:rFonts w:eastAsiaTheme="minorEastAsia" w:cs="Arial"/>
          <w:vertAlign w:val="subscript"/>
        </w:rPr>
        <w:t>Q</w:t>
      </w:r>
      <w:r w:rsidRPr="00D259F7">
        <w:rPr>
          <w:rFonts w:eastAsiaTheme="minorEastAsia" w:cs="Arial"/>
        </w:rPr>
        <w:t xml:space="preserve">   =   N</w:t>
      </w:r>
      <w:r w:rsidRPr="00D259F7">
        <w:rPr>
          <w:rFonts w:eastAsiaTheme="minorEastAsia" w:cs="Arial"/>
          <w:vertAlign w:val="subscript"/>
        </w:rPr>
        <w:t>Q1</w:t>
      </w:r>
      <w:r w:rsidRPr="00D259F7">
        <w:rPr>
          <w:rFonts w:eastAsiaTheme="minorEastAsia" w:cs="Arial"/>
        </w:rPr>
        <w:t xml:space="preserve"> + N</w:t>
      </w:r>
      <w:r w:rsidRPr="00D259F7">
        <w:rPr>
          <w:rFonts w:eastAsiaTheme="minorEastAsia" w:cs="Arial"/>
          <w:vertAlign w:val="subscript"/>
        </w:rPr>
        <w:t>Q2</w:t>
      </w:r>
      <w:r w:rsidRPr="00D259F7">
        <w:rPr>
          <w:rFonts w:eastAsiaTheme="minorEastAsia" w:cs="Arial"/>
        </w:rPr>
        <w:t xml:space="preserve"> ………………</w:t>
      </w:r>
      <w:r w:rsidR="00D259F7">
        <w:rPr>
          <w:rFonts w:eastAsiaTheme="minorEastAsia" w:cs="Arial"/>
        </w:rPr>
        <w:t>……</w:t>
      </w:r>
      <w:r w:rsidR="00D259F7" w:rsidRPr="00D259F7">
        <w:rPr>
          <w:rFonts w:eastAsiaTheme="minorEastAsia" w:cs="Arial"/>
        </w:rPr>
        <w:t>……………………………...…….(2.21</w:t>
      </w:r>
      <w:r w:rsidRPr="00D259F7">
        <w:rPr>
          <w:rFonts w:eastAsiaTheme="minorEastAsia" w:cs="Arial"/>
        </w:rPr>
        <w:t>)</w:t>
      </w:r>
    </w:p>
    <w:p w:rsidR="00CA744A" w:rsidRDefault="00CA744A" w:rsidP="00CA744A">
      <w:pPr>
        <w:spacing w:line="240" w:lineRule="auto"/>
        <w:rPr>
          <w:rFonts w:ascii="Cambria Math" w:eastAsiaTheme="minorEastAsia" w:hAnsi="Cambria Math" w:cs="Arial"/>
        </w:rPr>
      </w:pPr>
    </w:p>
    <w:p w:rsidR="00C25021" w:rsidRDefault="00C25021" w:rsidP="0073163D">
      <w:pPr>
        <w:spacing w:line="360" w:lineRule="auto"/>
        <w:ind w:firstLine="720"/>
      </w:pPr>
      <w:r w:rsidRPr="00C25021">
        <w:t>Untuk derajat kejenuhan (D</w:t>
      </w:r>
      <w:r w:rsidR="00CA744A">
        <w:rPr>
          <w:vertAlign w:val="subscript"/>
        </w:rPr>
        <w:t>j</w:t>
      </w:r>
      <w:r w:rsidRPr="00C25021">
        <w:t>) &gt; 0,5 :</w:t>
      </w:r>
    </w:p>
    <w:p w:rsidR="00C25021" w:rsidRPr="00D259F7" w:rsidRDefault="00CA744A" w:rsidP="00CA744A">
      <w:pPr>
        <w:spacing w:line="360" w:lineRule="auto"/>
        <w:ind w:firstLine="720"/>
        <w:rPr>
          <w:rFonts w:eastAsiaTheme="minorEastAsia" w:cs="Arial"/>
        </w:rPr>
      </w:pPr>
      <w:r w:rsidRPr="00D259F7">
        <w:rPr>
          <w:rFonts w:eastAsiaTheme="minorEastAsia" w:cs="Arial"/>
        </w:rPr>
        <w:t>N</w:t>
      </w:r>
      <w:r w:rsidRPr="00D259F7">
        <w:rPr>
          <w:rFonts w:eastAsiaTheme="minorEastAsia" w:cs="Arial"/>
          <w:vertAlign w:val="subscript"/>
        </w:rPr>
        <w:t xml:space="preserve">Q1 </w:t>
      </w:r>
      <w:r w:rsidRPr="00D259F7">
        <w:rPr>
          <w:rFonts w:eastAsiaTheme="minorEastAsia" w:cs="Arial"/>
        </w:rPr>
        <w:t xml:space="preserve">  = 0, 25 x c x </w:t>
      </w:r>
      <m:oMath>
        <m:d>
          <m:dPr>
            <m:begChr m:val="{"/>
            <m:endChr m:val="}"/>
            <m:ctrlPr>
              <w:rPr>
                <w:rFonts w:ascii="Cambria Math" w:eastAsiaTheme="minorEastAsia" w:hAnsi="Cambria Math" w:cs="Arial"/>
              </w:rPr>
            </m:ctrlPr>
          </m:dPr>
          <m:e>
            <m:r>
              <m:rPr>
                <m:sty m:val="p"/>
              </m:rPr>
              <w:rPr>
                <w:rFonts w:ascii="Cambria Math" w:eastAsiaTheme="minorEastAsia" w:hAnsi="Cambria Math" w:cs="Arial"/>
              </w:rPr>
              <m:t>(</m:t>
            </m:r>
            <m:r>
              <m:rPr>
                <m:nor/>
              </m:rPr>
              <w:rPr>
                <w:rFonts w:eastAsiaTheme="minorEastAsia" w:cs="Arial"/>
              </w:rPr>
              <m:t xml:space="preserve"> </m:t>
            </m:r>
            <m:sSub>
              <m:sSubPr>
                <m:ctrlPr>
                  <w:rPr>
                    <w:rFonts w:ascii="Cambria Math" w:eastAsiaTheme="minorEastAsia" w:hAnsi="Cambria Math" w:cs="Arial"/>
                  </w:rPr>
                </m:ctrlPr>
              </m:sSubPr>
              <m:e>
                <m:r>
                  <m:rPr>
                    <m:nor/>
                  </m:rPr>
                  <w:rPr>
                    <w:rFonts w:eastAsiaTheme="minorEastAsia" w:cs="Arial"/>
                  </w:rPr>
                  <m:t>D</m:t>
                </m:r>
              </m:e>
              <m:sub>
                <m:r>
                  <m:rPr>
                    <m:nor/>
                  </m:rPr>
                  <w:rPr>
                    <w:rFonts w:eastAsiaTheme="minorEastAsia" w:cs="Arial"/>
                  </w:rPr>
                  <m:t>J</m:t>
                </m:r>
              </m:sub>
            </m:sSub>
            <m:r>
              <m:rPr>
                <m:nor/>
              </m:rPr>
              <w:rPr>
                <w:rFonts w:eastAsiaTheme="minorEastAsia" w:cs="Arial"/>
              </w:rPr>
              <m:t>-1</m:t>
            </m:r>
            <m:r>
              <m:rPr>
                <m:sty m:val="p"/>
              </m:rPr>
              <w:rPr>
                <w:rFonts w:ascii="Cambria Math" w:eastAsiaTheme="minorEastAsia" w:hAnsi="Cambria Math" w:cs="Arial"/>
              </w:rPr>
              <m:t xml:space="preserve">)+ </m:t>
            </m:r>
            <m:rad>
              <m:radPr>
                <m:degHide m:val="1"/>
                <m:ctrlPr>
                  <w:rPr>
                    <w:rFonts w:ascii="Cambria Math" w:eastAsiaTheme="minorEastAsia" w:hAnsi="Cambria Math" w:cs="Arial"/>
                  </w:rPr>
                </m:ctrlPr>
              </m:radPr>
              <m:deg/>
              <m:e>
                <m:r>
                  <m:rPr>
                    <m:nor/>
                  </m:rPr>
                  <w:rPr>
                    <w:rFonts w:eastAsiaTheme="minorEastAsia" w:cs="Arial"/>
                  </w:rPr>
                  <m:t>(</m:t>
                </m:r>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m:rPr>
                        <m:nor/>
                      </m:rPr>
                      <w:rPr>
                        <w:rFonts w:eastAsiaTheme="minorEastAsia" w:cs="Arial"/>
                      </w:rPr>
                      <m:t>D</m:t>
                    </m:r>
                  </m:e>
                  <m:sub>
                    <m:r>
                      <m:rPr>
                        <m:nor/>
                      </m:rPr>
                      <w:rPr>
                        <w:rFonts w:eastAsiaTheme="minorEastAsia" w:cs="Arial"/>
                      </w:rPr>
                      <m:t>J</m:t>
                    </m:r>
                  </m:sub>
                </m:sSub>
                <m:r>
                  <m:rPr>
                    <m:nor/>
                  </m:rPr>
                  <w:rPr>
                    <w:rFonts w:eastAsiaTheme="minorEastAsia" w:cs="Arial"/>
                  </w:rPr>
                  <m:t>-1</m:t>
                </m:r>
                <m:sSup>
                  <m:sSupPr>
                    <m:ctrlPr>
                      <w:rPr>
                        <w:rFonts w:ascii="Cambria Math" w:eastAsiaTheme="minorEastAsia" w:hAnsi="Cambria Math" w:cs="Arial"/>
                      </w:rPr>
                    </m:ctrlPr>
                  </m:sSupPr>
                  <m:e>
                    <m:r>
                      <m:rPr>
                        <m:nor/>
                      </m:rPr>
                      <w:rPr>
                        <w:rFonts w:eastAsiaTheme="minorEastAsia" w:cs="Arial"/>
                      </w:rPr>
                      <m:t>)</m:t>
                    </m:r>
                  </m:e>
                  <m:sup>
                    <m:r>
                      <m:rPr>
                        <m:nor/>
                      </m:rPr>
                      <w:rPr>
                        <w:rFonts w:eastAsiaTheme="minorEastAsia" w:cs="Arial"/>
                      </w:rPr>
                      <m:t>2</m:t>
                    </m:r>
                  </m:sup>
                </m:sSup>
                <m:r>
                  <m:rPr>
                    <m:nor/>
                  </m:rPr>
                  <w:rPr>
                    <w:rFonts w:eastAsiaTheme="minorEastAsia" w:cs="Arial"/>
                  </w:rPr>
                  <m:t>+</m:t>
                </m:r>
                <m:r>
                  <m:rPr>
                    <m:sty m:val="p"/>
                  </m:rPr>
                  <w:rPr>
                    <w:rFonts w:ascii="Cambria Math" w:eastAsiaTheme="minorEastAsia" w:hAnsi="Cambria Math" w:cs="Arial"/>
                  </w:rPr>
                  <m:t xml:space="preserve"> </m:t>
                </m:r>
                <m:f>
                  <m:fPr>
                    <m:ctrlPr>
                      <w:rPr>
                        <w:rFonts w:ascii="Cambria Math" w:eastAsiaTheme="minorEastAsia" w:hAnsi="Cambria Math" w:cs="Arial"/>
                      </w:rPr>
                    </m:ctrlPr>
                  </m:fPr>
                  <m:num>
                    <m:r>
                      <m:rPr>
                        <m:nor/>
                      </m:rPr>
                      <w:rPr>
                        <w:rFonts w:eastAsiaTheme="minorEastAsia" w:cs="Arial"/>
                      </w:rPr>
                      <m:t>8 x (</m:t>
                    </m:r>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m:rPr>
                            <m:nor/>
                          </m:rPr>
                          <w:rPr>
                            <w:rFonts w:eastAsiaTheme="minorEastAsia" w:cs="Arial"/>
                          </w:rPr>
                          <m:t>D</m:t>
                        </m:r>
                      </m:e>
                      <m:sub>
                        <m:r>
                          <m:rPr>
                            <m:nor/>
                          </m:rPr>
                          <w:rPr>
                            <w:rFonts w:eastAsiaTheme="minorEastAsia" w:cs="Arial"/>
                          </w:rPr>
                          <m:t>J</m:t>
                        </m:r>
                      </m:sub>
                    </m:sSub>
                    <m:r>
                      <m:rPr>
                        <m:nor/>
                      </m:rPr>
                      <w:rPr>
                        <w:rFonts w:eastAsiaTheme="minorEastAsia" w:cs="Arial"/>
                      </w:rPr>
                      <m:t>-0,5)</m:t>
                    </m:r>
                  </m:num>
                  <m:den>
                    <m:r>
                      <m:rPr>
                        <m:nor/>
                      </m:rPr>
                      <w:rPr>
                        <w:rFonts w:eastAsiaTheme="minorEastAsia" w:cs="Arial"/>
                      </w:rPr>
                      <m:t>c</m:t>
                    </m:r>
                  </m:den>
                </m:f>
              </m:e>
            </m:rad>
          </m:e>
        </m:d>
      </m:oMath>
      <w:r w:rsidR="00D259F7" w:rsidRPr="00D259F7">
        <w:rPr>
          <w:rFonts w:eastAsiaTheme="minorEastAsia" w:cs="Arial"/>
        </w:rPr>
        <w:t>………………….(2.22</w:t>
      </w:r>
      <w:r w:rsidRPr="00D259F7">
        <w:rPr>
          <w:rFonts w:eastAsiaTheme="minorEastAsia" w:cs="Arial"/>
        </w:rPr>
        <w:t>)</w:t>
      </w:r>
    </w:p>
    <w:p w:rsidR="00CA744A" w:rsidRDefault="00CA744A" w:rsidP="00CA744A">
      <w:pPr>
        <w:spacing w:line="240" w:lineRule="auto"/>
        <w:rPr>
          <w:rFonts w:ascii="Cambria Math" w:eastAsiaTheme="minorEastAsia" w:hAnsi="Cambria Math" w:cs="Arial"/>
        </w:rPr>
      </w:pPr>
    </w:p>
    <w:p w:rsidR="00CA744A" w:rsidRDefault="00CA744A" w:rsidP="0073163D">
      <w:pPr>
        <w:spacing w:line="360" w:lineRule="auto"/>
        <w:ind w:firstLine="720"/>
      </w:pPr>
      <w:r w:rsidRPr="00CA744A">
        <w:t>Untuk derajat kejenuhan (D</w:t>
      </w:r>
      <w:r>
        <w:rPr>
          <w:vertAlign w:val="subscript"/>
        </w:rPr>
        <w:t>j</w:t>
      </w:r>
      <w:r w:rsidRPr="00CA744A">
        <w:t>) ≤ 0.5 maka N</w:t>
      </w:r>
      <w:r w:rsidRPr="00CA744A">
        <w:rPr>
          <w:vertAlign w:val="subscript"/>
        </w:rPr>
        <w:t>Q1</w:t>
      </w:r>
      <w:r w:rsidRPr="00CA744A">
        <w:t xml:space="preserve"> = 0</w:t>
      </w:r>
    </w:p>
    <w:p w:rsidR="00CA744A" w:rsidRPr="00D259F7" w:rsidRDefault="00CA744A" w:rsidP="00CA744A">
      <w:pPr>
        <w:spacing w:line="360" w:lineRule="auto"/>
        <w:ind w:firstLine="720"/>
        <w:rPr>
          <w:rFonts w:eastAsiaTheme="minorEastAsia" w:cs="Arial"/>
        </w:rPr>
      </w:pPr>
      <w:r w:rsidRPr="00D259F7">
        <w:rPr>
          <w:rFonts w:eastAsiaTheme="minorEastAsia" w:cs="Arial"/>
        </w:rPr>
        <w:t>N</w:t>
      </w:r>
      <w:r w:rsidRPr="00D259F7">
        <w:rPr>
          <w:rFonts w:eastAsiaTheme="minorEastAsia" w:cs="Arial"/>
          <w:vertAlign w:val="subscript"/>
        </w:rPr>
        <w:t>Q2</w:t>
      </w:r>
      <w:r w:rsidRPr="00D259F7">
        <w:rPr>
          <w:rFonts w:eastAsiaTheme="minorEastAsia" w:cs="Arial"/>
        </w:rPr>
        <w:t xml:space="preserve"> = c x </w:t>
      </w:r>
      <m:oMath>
        <m:f>
          <m:fPr>
            <m:ctrlPr>
              <w:rPr>
                <w:rFonts w:ascii="Cambria Math" w:eastAsiaTheme="minorEastAsia" w:hAnsi="Cambria Math" w:cs="Arial"/>
              </w:rPr>
            </m:ctrlPr>
          </m:fPr>
          <m:num>
            <m:r>
              <m:rPr>
                <m:nor/>
              </m:rPr>
              <w:rPr>
                <w:rFonts w:eastAsiaTheme="minorEastAsia" w:cs="Arial"/>
              </w:rPr>
              <m:t>(1-</m:t>
            </m:r>
            <m:sSub>
              <m:sSubPr>
                <m:ctrlPr>
                  <w:rPr>
                    <w:rFonts w:ascii="Cambria Math" w:eastAsiaTheme="minorEastAsia" w:hAnsi="Cambria Math" w:cs="Arial"/>
                  </w:rPr>
                </m:ctrlPr>
              </m:sSubPr>
              <m:e>
                <m:r>
                  <m:rPr>
                    <m:nor/>
                  </m:rPr>
                  <w:rPr>
                    <w:rFonts w:eastAsiaTheme="minorEastAsia" w:cs="Arial"/>
                  </w:rPr>
                  <m:t>R</m:t>
                </m:r>
              </m:e>
              <m:sub>
                <m:r>
                  <m:rPr>
                    <m:nor/>
                  </m:rPr>
                  <w:rPr>
                    <w:rFonts w:eastAsiaTheme="minorEastAsia" w:cs="Arial"/>
                  </w:rPr>
                  <m:t>H</m:t>
                </m:r>
              </m:sub>
            </m:sSub>
            <m:r>
              <m:rPr>
                <m:nor/>
              </m:rPr>
              <w:rPr>
                <w:rFonts w:eastAsiaTheme="minorEastAsia" w:cs="Arial"/>
              </w:rPr>
              <m:t>)</m:t>
            </m:r>
          </m:num>
          <m:den>
            <m:r>
              <m:rPr>
                <m:nor/>
              </m:rPr>
              <w:rPr>
                <w:rFonts w:eastAsiaTheme="minorEastAsia" w:cs="Arial"/>
              </w:rPr>
              <m:t xml:space="preserve">(1- </m:t>
            </m:r>
            <m:sSub>
              <m:sSubPr>
                <m:ctrlPr>
                  <w:rPr>
                    <w:rFonts w:ascii="Cambria Math" w:eastAsiaTheme="minorEastAsia" w:hAnsi="Cambria Math" w:cs="Arial"/>
                  </w:rPr>
                </m:ctrlPr>
              </m:sSubPr>
              <m:e>
                <m:r>
                  <m:rPr>
                    <m:nor/>
                  </m:rPr>
                  <w:rPr>
                    <w:rFonts w:eastAsiaTheme="minorEastAsia" w:cs="Arial"/>
                  </w:rPr>
                  <m:t>R</m:t>
                </m:r>
              </m:e>
              <m:sub>
                <m:r>
                  <m:rPr>
                    <m:nor/>
                  </m:rPr>
                  <w:rPr>
                    <w:rFonts w:eastAsiaTheme="minorEastAsia" w:cs="Arial"/>
                  </w:rPr>
                  <m:t>H</m:t>
                </m:r>
              </m:sub>
            </m:sSub>
            <m:r>
              <m:rPr>
                <m:nor/>
              </m:rPr>
              <w:rPr>
                <w:rFonts w:eastAsiaTheme="minorEastAsia" w:cs="Arial"/>
              </w:rPr>
              <m:t xml:space="preserve"> x </m:t>
            </m:r>
            <m:sSub>
              <m:sSubPr>
                <m:ctrlPr>
                  <w:rPr>
                    <w:rFonts w:ascii="Cambria Math" w:eastAsiaTheme="minorEastAsia" w:hAnsi="Cambria Math" w:cs="Arial"/>
                  </w:rPr>
                </m:ctrlPr>
              </m:sSubPr>
              <m:e>
                <m:r>
                  <m:rPr>
                    <m:nor/>
                  </m:rPr>
                  <w:rPr>
                    <w:rFonts w:eastAsiaTheme="minorEastAsia" w:cs="Arial"/>
                  </w:rPr>
                  <m:t>D</m:t>
                </m:r>
              </m:e>
              <m:sub>
                <m:r>
                  <m:rPr>
                    <m:nor/>
                  </m:rPr>
                  <w:rPr>
                    <w:rFonts w:eastAsiaTheme="minorEastAsia" w:cs="Arial"/>
                  </w:rPr>
                  <m:t>J</m:t>
                </m:r>
              </m:sub>
            </m:sSub>
            <m:r>
              <m:rPr>
                <m:nor/>
              </m:rPr>
              <w:rPr>
                <w:rFonts w:eastAsiaTheme="minorEastAsia" w:cs="Arial"/>
              </w:rPr>
              <m:t>)</m:t>
            </m:r>
          </m:den>
        </m:f>
        <m:r>
          <m:rPr>
            <m:nor/>
          </m:rPr>
          <w:rPr>
            <w:rFonts w:eastAsiaTheme="minorEastAsia" w:cs="Arial"/>
          </w:rPr>
          <m:t xml:space="preserve"> X </m:t>
        </m:r>
        <m:f>
          <m:fPr>
            <m:ctrlPr>
              <w:rPr>
                <w:rFonts w:ascii="Cambria Math" w:eastAsiaTheme="minorEastAsia" w:hAnsi="Cambria Math" w:cs="Arial"/>
              </w:rPr>
            </m:ctrlPr>
          </m:fPr>
          <m:num>
            <m:r>
              <m:rPr>
                <m:nor/>
              </m:rPr>
              <w:rPr>
                <w:rFonts w:eastAsiaTheme="minorEastAsia" w:cs="Arial"/>
              </w:rPr>
              <m:t>Q</m:t>
            </m:r>
          </m:num>
          <m:den>
            <m:r>
              <m:rPr>
                <m:nor/>
              </m:rPr>
              <w:rPr>
                <w:rFonts w:eastAsiaTheme="minorEastAsia" w:cs="Arial"/>
              </w:rPr>
              <m:t>3600</m:t>
            </m:r>
          </m:den>
        </m:f>
      </m:oMath>
      <w:r w:rsidR="00D259F7">
        <w:rPr>
          <w:rFonts w:eastAsiaTheme="minorEastAsia" w:cs="Arial"/>
        </w:rPr>
        <w:t>……………………………………</w:t>
      </w:r>
      <w:r w:rsidR="00D259F7" w:rsidRPr="00D259F7">
        <w:rPr>
          <w:rFonts w:eastAsiaTheme="minorEastAsia" w:cs="Arial"/>
        </w:rPr>
        <w:t>………….(2.23</w:t>
      </w:r>
      <w:r w:rsidRPr="00D259F7">
        <w:rPr>
          <w:rFonts w:eastAsiaTheme="minorEastAsia" w:cs="Arial"/>
        </w:rPr>
        <w:t>)</w:t>
      </w:r>
    </w:p>
    <w:p w:rsidR="00CA744A" w:rsidRPr="00CA744A" w:rsidRDefault="00CA744A" w:rsidP="0073163D">
      <w:pPr>
        <w:spacing w:line="360" w:lineRule="auto"/>
        <w:ind w:firstLine="720"/>
        <w:rPr>
          <w:rFonts w:eastAsiaTheme="minorEastAsia" w:cs="Arial"/>
        </w:rPr>
      </w:pPr>
      <w:r>
        <w:rPr>
          <w:rFonts w:eastAsiaTheme="minorEastAsia" w:cs="Arial"/>
        </w:rPr>
        <w:t>Keterangan:</w:t>
      </w:r>
    </w:p>
    <w:p w:rsidR="00CA744A" w:rsidRDefault="00CA744A" w:rsidP="0073163D">
      <w:pPr>
        <w:spacing w:line="360" w:lineRule="auto"/>
        <w:ind w:firstLine="720"/>
      </w:pPr>
      <w:r>
        <w:t>N</w:t>
      </w:r>
      <w:r w:rsidRPr="00CA744A">
        <w:rPr>
          <w:vertAlign w:val="subscript"/>
        </w:rPr>
        <w:t>Q1</w:t>
      </w:r>
      <w:r>
        <w:tab/>
        <w:t xml:space="preserve"> = jumlah smp yang tersisa dari fase hijau sebelumnya</w:t>
      </w:r>
    </w:p>
    <w:p w:rsidR="00CA744A" w:rsidRDefault="00CA744A" w:rsidP="0073163D">
      <w:pPr>
        <w:spacing w:line="360" w:lineRule="auto"/>
        <w:ind w:firstLine="720"/>
      </w:pPr>
      <w:r>
        <w:t>N</w:t>
      </w:r>
      <w:r w:rsidRPr="00CA744A">
        <w:rPr>
          <w:vertAlign w:val="subscript"/>
        </w:rPr>
        <w:t xml:space="preserve">Q2 </w:t>
      </w:r>
      <w:r>
        <w:tab/>
        <w:t>= jumlah smp yang datang selama fase merah</w:t>
      </w:r>
    </w:p>
    <w:p w:rsidR="00CA744A" w:rsidRDefault="00CA744A" w:rsidP="0073163D">
      <w:pPr>
        <w:spacing w:line="360" w:lineRule="auto"/>
        <w:ind w:firstLine="720"/>
      </w:pPr>
      <w:r>
        <w:t>D</w:t>
      </w:r>
      <w:r>
        <w:rPr>
          <w:vertAlign w:val="subscript"/>
        </w:rPr>
        <w:t>j</w:t>
      </w:r>
      <w:r>
        <w:tab/>
        <w:t>= derajat kejenuhan</w:t>
      </w:r>
    </w:p>
    <w:p w:rsidR="00CA744A" w:rsidRDefault="00CA744A" w:rsidP="0073163D">
      <w:pPr>
        <w:spacing w:line="360" w:lineRule="auto"/>
        <w:ind w:firstLine="720"/>
      </w:pPr>
      <w:r>
        <w:t xml:space="preserve">C </w:t>
      </w:r>
      <w:r>
        <w:tab/>
        <w:t>= waktu siklus (detik)</w:t>
      </w:r>
    </w:p>
    <w:p w:rsidR="00CA744A" w:rsidRPr="00D259F7" w:rsidRDefault="004404D6" w:rsidP="00CA744A">
      <w:pPr>
        <w:spacing w:line="360" w:lineRule="auto"/>
        <w:rPr>
          <w:lang w:val="id-ID"/>
        </w:rPr>
      </w:pPr>
      <w:r w:rsidRPr="004404D6">
        <w:t>Nilai N</w:t>
      </w:r>
      <w:r w:rsidRPr="004404D6">
        <w:rPr>
          <w:vertAlign w:val="subscript"/>
        </w:rPr>
        <w:t>Q1</w:t>
      </w:r>
      <w:r w:rsidRPr="004404D6">
        <w:t xml:space="preserve"> dan nilai N</w:t>
      </w:r>
      <w:r w:rsidRPr="004404D6">
        <w:rPr>
          <w:vertAlign w:val="subscript"/>
        </w:rPr>
        <w:t>Q2</w:t>
      </w:r>
      <w:r w:rsidRPr="004404D6">
        <w:t xml:space="preserve"> </w:t>
      </w:r>
      <w:r w:rsidR="002022D9" w:rsidRPr="004404D6">
        <w:t>dapat pula diperoleh dengan meng</w:t>
      </w:r>
      <w:r w:rsidR="00D259F7">
        <w:t>gunakan diagram pada</w:t>
      </w:r>
      <w:r w:rsidR="00D259F7">
        <w:rPr>
          <w:lang w:val="id-ID"/>
        </w:rPr>
        <w:t>:</w:t>
      </w:r>
    </w:p>
    <w:p w:rsidR="004404D6" w:rsidRDefault="004404D6" w:rsidP="004404D6">
      <w:pPr>
        <w:spacing w:line="360" w:lineRule="auto"/>
        <w:jc w:val="center"/>
        <w:rPr>
          <w:noProof/>
        </w:rPr>
      </w:pPr>
      <w:r>
        <w:rPr>
          <w:noProof/>
          <w:lang w:val="id-ID" w:eastAsia="id-ID"/>
        </w:rPr>
        <w:drawing>
          <wp:inline distT="0" distB="0" distL="0" distR="0" wp14:anchorId="13F606D4" wp14:editId="6070C24A">
            <wp:extent cx="3623780" cy="2795619"/>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38394" cy="2806893"/>
                    </a:xfrm>
                    <a:prstGeom prst="rect">
                      <a:avLst/>
                    </a:prstGeom>
                  </pic:spPr>
                </pic:pic>
              </a:graphicData>
            </a:graphic>
          </wp:inline>
        </w:drawing>
      </w:r>
    </w:p>
    <w:p w:rsidR="004404D6" w:rsidRDefault="004404D6" w:rsidP="004404D6">
      <w:pPr>
        <w:spacing w:line="360" w:lineRule="auto"/>
        <w:jc w:val="center"/>
      </w:pPr>
      <w:r>
        <w:rPr>
          <w:noProof/>
          <w:lang w:val="id-ID" w:eastAsia="id-ID"/>
        </w:rPr>
        <w:drawing>
          <wp:inline distT="0" distB="0" distL="0" distR="0" wp14:anchorId="3B465237" wp14:editId="13CCD0AA">
            <wp:extent cx="3465026" cy="267652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7953" cy="2694235"/>
                    </a:xfrm>
                    <a:prstGeom prst="rect">
                      <a:avLst/>
                    </a:prstGeom>
                  </pic:spPr>
                </pic:pic>
              </a:graphicData>
            </a:graphic>
          </wp:inline>
        </w:drawing>
      </w:r>
    </w:p>
    <w:p w:rsidR="004404D6" w:rsidRPr="002022D9" w:rsidRDefault="002022D9" w:rsidP="002022D9">
      <w:pPr>
        <w:spacing w:line="360" w:lineRule="auto"/>
        <w:jc w:val="center"/>
        <w:rPr>
          <w:b/>
        </w:rPr>
      </w:pPr>
      <w:r w:rsidRPr="00D07D1F">
        <w:rPr>
          <w:rFonts w:eastAsiaTheme="minorEastAsia" w:cs="Arial"/>
          <w:b/>
        </w:rPr>
        <w:t xml:space="preserve">Gambar </w:t>
      </w:r>
      <w:r>
        <w:rPr>
          <w:rFonts w:eastAsiaTheme="minorEastAsia" w:cs="Arial"/>
          <w:b/>
        </w:rPr>
        <w:t>2.13</w:t>
      </w:r>
      <w:r w:rsidRPr="00D07D1F">
        <w:rPr>
          <w:rFonts w:eastAsiaTheme="minorEastAsia" w:cs="Arial"/>
          <w:b/>
        </w:rPr>
        <w:t xml:space="preserve"> </w:t>
      </w:r>
      <w:r w:rsidRPr="002022D9">
        <w:rPr>
          <w:rFonts w:eastAsiaTheme="minorEastAsia" w:cs="Arial"/>
        </w:rPr>
        <w:t>Jumlah kendaraan yang datang kemudian antri pada fase merah</w:t>
      </w:r>
    </w:p>
    <w:p w:rsidR="00556068" w:rsidRDefault="004404D6" w:rsidP="00262214">
      <w:pPr>
        <w:spacing w:line="360" w:lineRule="auto"/>
        <w:jc w:val="center"/>
      </w:pPr>
      <w:r>
        <w:rPr>
          <w:i/>
        </w:rPr>
        <w:t>Sumber: Pedoman Kapasitas Jalan Indonesia, 2014</w:t>
      </w:r>
    </w:p>
    <w:p w:rsidR="00262214" w:rsidRDefault="00262214" w:rsidP="0073163D">
      <w:pPr>
        <w:spacing w:line="360" w:lineRule="auto"/>
        <w:ind w:firstLine="720"/>
      </w:pPr>
      <w:r w:rsidRPr="00262214">
        <w:t>Jumlahkan N</w:t>
      </w:r>
      <w:r w:rsidRPr="00262214">
        <w:rPr>
          <w:vertAlign w:val="subscript"/>
        </w:rPr>
        <w:t>Q1</w:t>
      </w:r>
      <w:r w:rsidRPr="00262214">
        <w:t xml:space="preserve"> dan N</w:t>
      </w:r>
      <w:r w:rsidRPr="00262214">
        <w:rPr>
          <w:vertAlign w:val="subscript"/>
        </w:rPr>
        <w:t>Q2</w:t>
      </w:r>
      <w:r w:rsidRPr="00262214">
        <w:t xml:space="preserve"> untuk mendapatkan N</w:t>
      </w:r>
      <w:r w:rsidRPr="00262214">
        <w:rPr>
          <w:vertAlign w:val="subscript"/>
        </w:rPr>
        <w:t>Q</w:t>
      </w:r>
      <w:r w:rsidRPr="00262214">
        <w:t xml:space="preserve"> (persamaan </w:t>
      </w:r>
      <w:r>
        <w:rPr>
          <w:lang w:val="id-ID"/>
        </w:rPr>
        <w:t>2.21</w:t>
      </w:r>
      <w:r w:rsidRPr="00262214">
        <w:t>). Lakukan koreksi untuk mengevaluasi pembebanan yang lebih dari N</w:t>
      </w:r>
      <w:r w:rsidRPr="00262214">
        <w:rPr>
          <w:vertAlign w:val="subscript"/>
        </w:rPr>
        <w:t>Q</w:t>
      </w:r>
      <w:r w:rsidRPr="00262214">
        <w:t>. Jika diinginkan peluang untuk terjadinya pembebanan sebesar P</w:t>
      </w:r>
      <w:r w:rsidRPr="00262214">
        <w:rPr>
          <w:vertAlign w:val="subscript"/>
        </w:rPr>
        <w:t>OL</w:t>
      </w:r>
      <w:r w:rsidRPr="00262214">
        <w:t>(%), maka tetapkan nilai N</w:t>
      </w:r>
      <w:r w:rsidRPr="00262214">
        <w:rPr>
          <w:vertAlign w:val="subscript"/>
        </w:rPr>
        <w:t>QMAX</w:t>
      </w:r>
      <w:r w:rsidRPr="00262214">
        <w:t xml:space="preserve"> menggunakan Gambar </w:t>
      </w:r>
      <w:r>
        <w:rPr>
          <w:lang w:val="id-ID"/>
        </w:rPr>
        <w:t>2.14</w:t>
      </w:r>
      <w:r w:rsidRPr="00262214">
        <w:t>. Untuk desain dan perencanaan disarankan P</w:t>
      </w:r>
      <w:r w:rsidRPr="00262214">
        <w:rPr>
          <w:vertAlign w:val="subscript"/>
        </w:rPr>
        <w:t>OL</w:t>
      </w:r>
      <w:r w:rsidRPr="00262214">
        <w:t xml:space="preserve"> ≤ 5%. Untuk analisis operasional, nilai P</w:t>
      </w:r>
      <w:r w:rsidRPr="00262214">
        <w:rPr>
          <w:vertAlign w:val="subscript"/>
        </w:rPr>
        <w:t>OL</w:t>
      </w:r>
      <w:r w:rsidRPr="00262214">
        <w:t xml:space="preserve"> = 5% s.d. 10% masih dapat diterima.</w:t>
      </w:r>
    </w:p>
    <w:p w:rsidR="00262214" w:rsidRDefault="00262214" w:rsidP="00262214">
      <w:pPr>
        <w:spacing w:line="360" w:lineRule="auto"/>
        <w:jc w:val="center"/>
      </w:pPr>
      <w:r>
        <w:rPr>
          <w:noProof/>
          <w:lang w:val="id-ID" w:eastAsia="id-ID"/>
        </w:rPr>
        <w:drawing>
          <wp:inline distT="0" distB="0" distL="0" distR="0" wp14:anchorId="3F0912AF" wp14:editId="74DC8A69">
            <wp:extent cx="4943475" cy="3005610"/>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9475" cy="3009258"/>
                    </a:xfrm>
                    <a:prstGeom prst="rect">
                      <a:avLst/>
                    </a:prstGeom>
                  </pic:spPr>
                </pic:pic>
              </a:graphicData>
            </a:graphic>
          </wp:inline>
        </w:drawing>
      </w:r>
    </w:p>
    <w:p w:rsidR="00262214" w:rsidRDefault="00262214" w:rsidP="00262214">
      <w:pPr>
        <w:spacing w:line="360" w:lineRule="auto"/>
        <w:jc w:val="center"/>
        <w:rPr>
          <w:vertAlign w:val="subscript"/>
          <w:lang w:val="id-ID"/>
        </w:rPr>
      </w:pPr>
      <w:r>
        <w:rPr>
          <w:b/>
          <w:lang w:val="id-ID"/>
        </w:rPr>
        <w:t>Gambar 2.14</w:t>
      </w:r>
      <w:r>
        <w:rPr>
          <w:lang w:val="id-ID"/>
        </w:rPr>
        <w:t xml:space="preserve"> </w:t>
      </w:r>
      <w:r w:rsidRPr="00262214">
        <w:rPr>
          <w:lang w:val="id-ID"/>
        </w:rPr>
        <w:t>. Jumlah antrian maksimum (N</w:t>
      </w:r>
      <w:r w:rsidRPr="00262214">
        <w:rPr>
          <w:vertAlign w:val="subscript"/>
          <w:lang w:val="id-ID"/>
        </w:rPr>
        <w:t>QMAX</w:t>
      </w:r>
      <w:r w:rsidRPr="00262214">
        <w:rPr>
          <w:lang w:val="id-ID"/>
        </w:rPr>
        <w:t>), skr, sesuai d</w:t>
      </w:r>
      <w:r>
        <w:rPr>
          <w:lang w:val="id-ID"/>
        </w:rPr>
        <w:t xml:space="preserve">engan peluang untuk beban lebih </w:t>
      </w:r>
      <w:r w:rsidRPr="00262214">
        <w:rPr>
          <w:lang w:val="id-ID"/>
        </w:rPr>
        <w:t>(P</w:t>
      </w:r>
      <w:r w:rsidRPr="00262214">
        <w:rPr>
          <w:vertAlign w:val="subscript"/>
          <w:lang w:val="id-ID"/>
        </w:rPr>
        <w:t>OL</w:t>
      </w:r>
      <w:r w:rsidRPr="00262214">
        <w:rPr>
          <w:lang w:val="id-ID"/>
        </w:rPr>
        <w:t>) dan N</w:t>
      </w:r>
      <w:r w:rsidRPr="00262214">
        <w:rPr>
          <w:vertAlign w:val="subscript"/>
          <w:lang w:val="id-ID"/>
        </w:rPr>
        <w:t>Q</w:t>
      </w:r>
    </w:p>
    <w:p w:rsidR="00262214" w:rsidRDefault="00262214" w:rsidP="00262214">
      <w:pPr>
        <w:spacing w:line="360" w:lineRule="auto"/>
        <w:rPr>
          <w:lang w:val="id-ID"/>
        </w:rPr>
      </w:pPr>
      <w:r w:rsidRPr="00262214">
        <w:rPr>
          <w:lang w:val="id-ID"/>
        </w:rPr>
        <w:t>Panjang antrian (P</w:t>
      </w:r>
      <w:r w:rsidRPr="00262214">
        <w:rPr>
          <w:vertAlign w:val="subscript"/>
          <w:lang w:val="id-ID"/>
        </w:rPr>
        <w:t>A</w:t>
      </w:r>
      <w:r w:rsidRPr="00262214">
        <w:rPr>
          <w:lang w:val="id-ID"/>
        </w:rPr>
        <w:t>) diperoleh dari perkalian N</w:t>
      </w:r>
      <w:r w:rsidRPr="00262214">
        <w:rPr>
          <w:vertAlign w:val="subscript"/>
          <w:lang w:val="id-ID"/>
        </w:rPr>
        <w:t>Q</w:t>
      </w:r>
      <w:r w:rsidRPr="00262214">
        <w:rPr>
          <w:lang w:val="id-ID"/>
        </w:rPr>
        <w:t xml:space="preserve"> (skr) </w:t>
      </w:r>
      <w:r>
        <w:rPr>
          <w:lang w:val="id-ID"/>
        </w:rPr>
        <w:t>yakni :</w:t>
      </w:r>
    </w:p>
    <w:p w:rsidR="00262214" w:rsidRPr="00262214" w:rsidRDefault="00262214" w:rsidP="00262214">
      <w:pPr>
        <w:spacing w:line="360" w:lineRule="auto"/>
        <w:ind w:firstLine="426"/>
        <w:rPr>
          <w:rFonts w:eastAsiaTheme="minorEastAsia" w:cs="Arial"/>
          <w:lang w:val="id-ID"/>
        </w:rPr>
      </w:pPr>
      <w:r>
        <w:rPr>
          <w:lang w:val="id-ID"/>
        </w:rPr>
        <w:t>P</w:t>
      </w:r>
      <w:r>
        <w:rPr>
          <w:vertAlign w:val="subscript"/>
          <w:lang w:val="id-ID"/>
        </w:rPr>
        <w:t>A</w:t>
      </w:r>
      <w:r>
        <w:rPr>
          <w:lang w:val="id-ID"/>
        </w:rPr>
        <w:tab/>
      </w:r>
      <w:r w:rsidRPr="00556068">
        <w:rPr>
          <w:rFonts w:cs="Arial"/>
          <w:lang w:val="id-ID"/>
        </w:rPr>
        <w:t xml:space="preserve">= </w:t>
      </w:r>
      <w:r w:rsidRPr="00556068">
        <w:rPr>
          <w:rFonts w:eastAsiaTheme="minorEastAsia" w:cs="Arial"/>
          <w:lang w:val="id-ID"/>
        </w:rPr>
        <w:t>N</w:t>
      </w:r>
      <w:r w:rsidRPr="00556068">
        <w:rPr>
          <w:rFonts w:eastAsiaTheme="minorEastAsia" w:cs="Arial"/>
          <w:vertAlign w:val="subscript"/>
          <w:lang w:val="id-ID"/>
        </w:rPr>
        <w:t>Qmax</w:t>
      </w:r>
      <w:r w:rsidRPr="00556068">
        <w:rPr>
          <w:rFonts w:eastAsiaTheme="minorEastAsia" w:cs="Arial"/>
        </w:rPr>
        <w:t xml:space="preserve"> x </w:t>
      </w:r>
      <m:oMath>
        <m:f>
          <m:fPr>
            <m:ctrlPr>
              <w:rPr>
                <w:rFonts w:ascii="Cambria Math" w:eastAsiaTheme="minorEastAsia" w:hAnsi="Cambria Math" w:cs="Arial"/>
              </w:rPr>
            </m:ctrlPr>
          </m:fPr>
          <m:num>
            <m:r>
              <m:rPr>
                <m:nor/>
              </m:rPr>
              <w:rPr>
                <w:rFonts w:eastAsiaTheme="minorEastAsia" w:cs="Arial"/>
              </w:rPr>
              <m:t>20</m:t>
            </m:r>
          </m:num>
          <m:den>
            <m:r>
              <m:rPr>
                <m:nor/>
              </m:rPr>
              <w:rPr>
                <w:rFonts w:eastAsiaTheme="minorEastAsia" w:cs="Arial"/>
              </w:rPr>
              <m:t>Lm</m:t>
            </m:r>
          </m:den>
        </m:f>
      </m:oMath>
      <w:r>
        <w:rPr>
          <w:rFonts w:eastAsiaTheme="minorEastAsia" w:cs="Arial"/>
          <w:lang w:val="id-ID"/>
        </w:rPr>
        <w:t xml:space="preserve"> .................................................................................(2.24)</w:t>
      </w:r>
    </w:p>
    <w:p w:rsidR="004404D6" w:rsidRDefault="00A405DE" w:rsidP="0014018D">
      <w:pPr>
        <w:pStyle w:val="ListParagraph"/>
        <w:numPr>
          <w:ilvl w:val="0"/>
          <w:numId w:val="36"/>
        </w:numPr>
        <w:spacing w:line="360" w:lineRule="auto"/>
        <w:ind w:left="426" w:hanging="426"/>
      </w:pPr>
      <w:r>
        <w:t>Kendaraan terhenti</w:t>
      </w:r>
    </w:p>
    <w:p w:rsidR="00A405DE" w:rsidRDefault="00A405DE" w:rsidP="00A405DE">
      <w:pPr>
        <w:pStyle w:val="ListParagraph"/>
        <w:spacing w:line="360" w:lineRule="auto"/>
        <w:ind w:left="426"/>
        <w:rPr>
          <w:rFonts w:eastAsiaTheme="minorEastAsia" w:cs="Arial"/>
        </w:rPr>
      </w:pPr>
      <w:r w:rsidRPr="003D3D49">
        <w:rPr>
          <w:rFonts w:eastAsiaTheme="minorEastAsia" w:cs="Arial"/>
        </w:rPr>
        <w:t>Hit</w:t>
      </w:r>
      <w:r>
        <w:rPr>
          <w:rFonts w:eastAsiaTheme="minorEastAsia" w:cs="Arial"/>
        </w:rPr>
        <w:t>ung rasio kendaraan terhenti (R</w:t>
      </w:r>
      <w:r w:rsidRPr="003D3D49">
        <w:rPr>
          <w:rFonts w:eastAsiaTheme="minorEastAsia" w:cs="Arial"/>
          <w:vertAlign w:val="subscript"/>
        </w:rPr>
        <w:t>KH</w:t>
      </w:r>
      <w:r w:rsidRPr="003D3D49">
        <w:rPr>
          <w:rFonts w:eastAsiaTheme="minorEastAsia" w:cs="Arial"/>
        </w:rPr>
        <w:t>) untuk masing-masing pendekat menggunakan</w:t>
      </w:r>
      <w:r>
        <w:rPr>
          <w:rFonts w:eastAsiaTheme="minorEastAsia" w:cs="Arial"/>
        </w:rPr>
        <w:t xml:space="preserve"> </w:t>
      </w:r>
      <w:r w:rsidRPr="003D3D49">
        <w:rPr>
          <w:rFonts w:eastAsiaTheme="minorEastAsia" w:cs="Arial"/>
        </w:rPr>
        <w:t xml:space="preserve">persamaan </w:t>
      </w:r>
      <w:r w:rsidR="00F77986">
        <w:rPr>
          <w:rFonts w:eastAsiaTheme="minorEastAsia" w:cs="Arial"/>
        </w:rPr>
        <w:t>2.22 atau gunakan Gambar 2.14</w:t>
      </w:r>
      <w:r w:rsidRPr="003D3D49">
        <w:rPr>
          <w:rFonts w:eastAsiaTheme="minorEastAsia" w:cs="Arial"/>
        </w:rPr>
        <w:t xml:space="preserve"> untuk mendapatkannya. Rasio tersebut sebagai</w:t>
      </w:r>
      <w:r>
        <w:rPr>
          <w:rFonts w:eastAsiaTheme="minorEastAsia" w:cs="Arial"/>
        </w:rPr>
        <w:t xml:space="preserve"> </w:t>
      </w:r>
      <w:r w:rsidRPr="003D3D49">
        <w:rPr>
          <w:rFonts w:eastAsiaTheme="minorEastAsia" w:cs="Arial"/>
        </w:rPr>
        <w:t>fungsi dari N</w:t>
      </w:r>
      <w:r w:rsidRPr="003D3D49">
        <w:rPr>
          <w:rFonts w:eastAsiaTheme="minorEastAsia" w:cs="Arial"/>
          <w:vertAlign w:val="subscript"/>
        </w:rPr>
        <w:t>Q</w:t>
      </w:r>
      <w:r>
        <w:rPr>
          <w:rFonts w:eastAsiaTheme="minorEastAsia" w:cs="Arial"/>
          <w:vertAlign w:val="subscript"/>
        </w:rPr>
        <w:t xml:space="preserve"> </w:t>
      </w:r>
      <w:r w:rsidRPr="003D3D49">
        <w:rPr>
          <w:rFonts w:eastAsiaTheme="minorEastAsia" w:cs="Arial"/>
        </w:rPr>
        <w:t>dibagi dengan waktu siklus c, dan rasio waktu hijau (R</w:t>
      </w:r>
      <w:r w:rsidRPr="003D3D49">
        <w:rPr>
          <w:rFonts w:eastAsiaTheme="minorEastAsia" w:cs="Arial"/>
          <w:vertAlign w:val="subscript"/>
        </w:rPr>
        <w:t>H</w:t>
      </w:r>
      <w:r w:rsidRPr="003D3D49">
        <w:rPr>
          <w:rFonts w:eastAsiaTheme="minorEastAsia" w:cs="Arial"/>
        </w:rPr>
        <w:t>).</w:t>
      </w:r>
    </w:p>
    <w:p w:rsidR="00F77986" w:rsidRPr="00D259F7" w:rsidRDefault="00F77986" w:rsidP="00F77986">
      <w:pPr>
        <w:spacing w:line="360" w:lineRule="auto"/>
        <w:ind w:firstLine="720"/>
        <w:rPr>
          <w:rFonts w:eastAsiaTheme="minorEastAsia" w:cs="Arial"/>
        </w:rPr>
      </w:pPr>
      <w:r w:rsidRPr="00D259F7">
        <w:rPr>
          <w:rFonts w:eastAsiaTheme="minorEastAsia" w:cs="Arial"/>
        </w:rPr>
        <w:t>R</w:t>
      </w:r>
      <w:r w:rsidRPr="00D259F7">
        <w:rPr>
          <w:rFonts w:eastAsiaTheme="minorEastAsia" w:cs="Arial"/>
          <w:vertAlign w:val="subscript"/>
        </w:rPr>
        <w:t>KH</w:t>
      </w:r>
      <w:r w:rsidRPr="00D259F7">
        <w:rPr>
          <w:rFonts w:eastAsiaTheme="minorEastAsia" w:cs="Arial"/>
        </w:rPr>
        <w:t xml:space="preserve">   =   0, 9 x </w:t>
      </w:r>
      <m:oMath>
        <m:f>
          <m:fPr>
            <m:ctrlPr>
              <w:rPr>
                <w:rFonts w:ascii="Cambria Math" w:eastAsiaTheme="minorEastAsia" w:hAnsi="Cambria Math" w:cs="Arial"/>
              </w:rPr>
            </m:ctrlPr>
          </m:fPr>
          <m:num>
            <m:sSub>
              <m:sSubPr>
                <m:ctrlPr>
                  <w:rPr>
                    <w:rFonts w:ascii="Cambria Math" w:eastAsiaTheme="minorEastAsia" w:hAnsi="Cambria Math" w:cs="Arial"/>
                  </w:rPr>
                </m:ctrlPr>
              </m:sSubPr>
              <m:e>
                <m:r>
                  <m:rPr>
                    <m:nor/>
                  </m:rPr>
                  <w:rPr>
                    <w:rFonts w:eastAsiaTheme="minorEastAsia" w:cs="Arial"/>
                  </w:rPr>
                  <m:t>N</m:t>
                </m:r>
              </m:e>
              <m:sub>
                <m:r>
                  <m:rPr>
                    <m:nor/>
                  </m:rPr>
                  <w:rPr>
                    <w:rFonts w:eastAsiaTheme="minorEastAsia" w:cs="Arial"/>
                  </w:rPr>
                  <m:t>Q</m:t>
                </m:r>
              </m:sub>
            </m:sSub>
          </m:num>
          <m:den>
            <m:r>
              <m:rPr>
                <m:nor/>
              </m:rPr>
              <w:rPr>
                <w:rFonts w:eastAsiaTheme="minorEastAsia" w:cs="Arial"/>
              </w:rPr>
              <m:t>Q x c</m:t>
            </m:r>
          </m:den>
        </m:f>
      </m:oMath>
      <w:r w:rsidRPr="00D259F7">
        <w:rPr>
          <w:rFonts w:eastAsiaTheme="minorEastAsia" w:cs="Arial"/>
        </w:rPr>
        <w:t xml:space="preserve"> x 3600 ……………………</w:t>
      </w:r>
      <w:r w:rsidR="00D259F7">
        <w:rPr>
          <w:rFonts w:eastAsiaTheme="minorEastAsia" w:cs="Arial"/>
        </w:rPr>
        <w:t>……………………</w:t>
      </w:r>
      <w:r w:rsidR="00262214">
        <w:rPr>
          <w:rFonts w:eastAsiaTheme="minorEastAsia" w:cs="Arial"/>
        </w:rPr>
        <w:t>...(2.25</w:t>
      </w:r>
      <w:r w:rsidRPr="00D259F7">
        <w:rPr>
          <w:rFonts w:eastAsiaTheme="minorEastAsia" w:cs="Arial"/>
        </w:rPr>
        <w:t>)</w:t>
      </w:r>
    </w:p>
    <w:p w:rsidR="00F77986" w:rsidRDefault="00F77986" w:rsidP="00F77986">
      <w:pPr>
        <w:spacing w:line="360" w:lineRule="auto"/>
        <w:rPr>
          <w:rFonts w:eastAsiaTheme="minorEastAsia" w:cs="Arial"/>
        </w:rPr>
      </w:pPr>
      <w:r>
        <w:rPr>
          <w:rFonts w:eastAsiaTheme="minorEastAsia" w:cs="Arial"/>
        </w:rPr>
        <w:t>Dimana:</w:t>
      </w:r>
    </w:p>
    <w:p w:rsidR="00F77986" w:rsidRPr="00F77986" w:rsidRDefault="00F77986" w:rsidP="00F77986">
      <w:pPr>
        <w:spacing w:line="360" w:lineRule="auto"/>
        <w:rPr>
          <w:rFonts w:eastAsiaTheme="minorEastAsia" w:cs="Arial"/>
        </w:rPr>
      </w:pPr>
      <w:r w:rsidRPr="00F77986">
        <w:rPr>
          <w:rFonts w:eastAsiaTheme="minorEastAsia" w:cs="Arial"/>
        </w:rPr>
        <w:t>C</w:t>
      </w:r>
      <w:r>
        <w:rPr>
          <w:rFonts w:eastAsiaTheme="minorEastAsia" w:cs="Arial"/>
        </w:rPr>
        <w:tab/>
      </w:r>
      <w:r w:rsidRPr="00F77986">
        <w:rPr>
          <w:rFonts w:eastAsiaTheme="minorEastAsia" w:cs="Arial"/>
        </w:rPr>
        <w:t xml:space="preserve"> = Waktu siklus (detik)</w:t>
      </w:r>
    </w:p>
    <w:p w:rsidR="00F77986" w:rsidRPr="00F77986" w:rsidRDefault="00F77986" w:rsidP="00F77986">
      <w:pPr>
        <w:spacing w:line="360" w:lineRule="auto"/>
        <w:rPr>
          <w:rFonts w:eastAsiaTheme="minorEastAsia" w:cs="Arial"/>
        </w:rPr>
      </w:pPr>
      <w:r w:rsidRPr="00F77986">
        <w:rPr>
          <w:rFonts w:eastAsiaTheme="minorEastAsia" w:cs="Arial"/>
        </w:rPr>
        <w:t xml:space="preserve">Q </w:t>
      </w:r>
      <w:r>
        <w:rPr>
          <w:rFonts w:eastAsiaTheme="minorEastAsia" w:cs="Arial"/>
        </w:rPr>
        <w:tab/>
      </w:r>
      <w:r w:rsidRPr="00F77986">
        <w:rPr>
          <w:rFonts w:eastAsiaTheme="minorEastAsia" w:cs="Arial"/>
        </w:rPr>
        <w:t>= Arus lalu lintas (s</w:t>
      </w:r>
      <w:r>
        <w:rPr>
          <w:rFonts w:eastAsiaTheme="minorEastAsia" w:cs="Arial"/>
        </w:rPr>
        <w:t>kr</w:t>
      </w:r>
      <w:r w:rsidRPr="00F77986">
        <w:rPr>
          <w:rFonts w:eastAsiaTheme="minorEastAsia" w:cs="Arial"/>
        </w:rPr>
        <w:t>/jam)</w:t>
      </w:r>
    </w:p>
    <w:p w:rsidR="00A405DE" w:rsidRDefault="00F77986" w:rsidP="00F77986">
      <w:pPr>
        <w:spacing w:line="360" w:lineRule="auto"/>
        <w:ind w:left="66"/>
        <w:jc w:val="center"/>
      </w:pPr>
      <w:r>
        <w:rPr>
          <w:noProof/>
          <w:lang w:val="id-ID" w:eastAsia="id-ID"/>
        </w:rPr>
        <w:drawing>
          <wp:inline distT="0" distB="0" distL="0" distR="0" wp14:anchorId="42851344" wp14:editId="0640E7E1">
            <wp:extent cx="4210050" cy="268492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3429" cy="2687083"/>
                    </a:xfrm>
                    <a:prstGeom prst="rect">
                      <a:avLst/>
                    </a:prstGeom>
                  </pic:spPr>
                </pic:pic>
              </a:graphicData>
            </a:graphic>
          </wp:inline>
        </w:drawing>
      </w:r>
    </w:p>
    <w:p w:rsidR="00F77986" w:rsidRPr="003D3D49" w:rsidRDefault="00F77986" w:rsidP="00F77986">
      <w:pPr>
        <w:spacing w:line="360" w:lineRule="auto"/>
        <w:jc w:val="center"/>
        <w:rPr>
          <w:rFonts w:eastAsiaTheme="minorEastAsia" w:cs="Arial"/>
          <w:b/>
        </w:rPr>
      </w:pPr>
      <w:r w:rsidRPr="003D3D49">
        <w:rPr>
          <w:rFonts w:eastAsiaTheme="minorEastAsia" w:cs="Arial"/>
          <w:b/>
        </w:rPr>
        <w:t xml:space="preserve">Gambar </w:t>
      </w:r>
      <w:r w:rsidR="00262214">
        <w:rPr>
          <w:rFonts w:eastAsiaTheme="minorEastAsia" w:cs="Arial"/>
          <w:b/>
        </w:rPr>
        <w:t>2.15</w:t>
      </w:r>
      <w:r w:rsidRPr="003D3D49">
        <w:rPr>
          <w:rFonts w:eastAsiaTheme="minorEastAsia" w:cs="Arial"/>
          <w:b/>
        </w:rPr>
        <w:t xml:space="preserve"> </w:t>
      </w:r>
      <w:r w:rsidRPr="00F77986">
        <w:rPr>
          <w:rFonts w:eastAsiaTheme="minorEastAsia" w:cs="Arial"/>
        </w:rPr>
        <w:t>Penentuan rasio kendaraan terhenti, R</w:t>
      </w:r>
      <w:r w:rsidRPr="00F77986">
        <w:rPr>
          <w:rFonts w:eastAsiaTheme="minorEastAsia" w:cs="Arial"/>
          <w:vertAlign w:val="subscript"/>
        </w:rPr>
        <w:t>KH</w:t>
      </w:r>
    </w:p>
    <w:p w:rsidR="00F77986" w:rsidRDefault="00F77986" w:rsidP="00F77986">
      <w:pPr>
        <w:spacing w:line="360" w:lineRule="auto"/>
        <w:jc w:val="center"/>
      </w:pPr>
      <w:r>
        <w:rPr>
          <w:i/>
        </w:rPr>
        <w:t>Sumber: Pedoman Kapasitas Jalan Indonesia, 2014</w:t>
      </w:r>
    </w:p>
    <w:p w:rsidR="00150857" w:rsidRDefault="00150857" w:rsidP="00150857">
      <w:pPr>
        <w:spacing w:line="360" w:lineRule="auto"/>
        <w:rPr>
          <w:rFonts w:eastAsiaTheme="minorEastAsia" w:cs="Arial"/>
        </w:rPr>
      </w:pPr>
      <w:r w:rsidRPr="003D3D49">
        <w:rPr>
          <w:rFonts w:eastAsiaTheme="minorEastAsia" w:cs="Arial"/>
        </w:rPr>
        <w:t>Rasio rata-rata kendaraan berhenti untuk seluruh simpang a</w:t>
      </w:r>
      <w:r>
        <w:rPr>
          <w:rFonts w:eastAsiaTheme="minorEastAsia" w:cs="Arial"/>
        </w:rPr>
        <w:t>tau angka henti seluruh simpang (R</w:t>
      </w:r>
      <w:r w:rsidRPr="003D3D49">
        <w:rPr>
          <w:rFonts w:eastAsiaTheme="minorEastAsia" w:cs="Arial"/>
          <w:vertAlign w:val="subscript"/>
        </w:rPr>
        <w:t>KHTotal</w:t>
      </w:r>
      <w:r w:rsidRPr="003D3D49">
        <w:rPr>
          <w:rFonts w:eastAsiaTheme="minorEastAsia" w:cs="Arial"/>
        </w:rPr>
        <w:t>), dihitung me</w:t>
      </w:r>
      <w:r>
        <w:rPr>
          <w:rFonts w:eastAsiaTheme="minorEastAsia" w:cs="Arial"/>
        </w:rPr>
        <w:t>nggunakan persamaan:</w:t>
      </w:r>
    </w:p>
    <w:p w:rsidR="00F77986" w:rsidRDefault="00150857" w:rsidP="00150857">
      <w:pPr>
        <w:spacing w:line="360" w:lineRule="auto"/>
        <w:ind w:left="66" w:firstLine="654"/>
        <w:rPr>
          <w:rFonts w:cs="Arial"/>
        </w:rPr>
      </w:pPr>
      <w:r w:rsidRPr="00D259F7">
        <w:rPr>
          <w:rFonts w:cs="Arial"/>
        </w:rPr>
        <w:t xml:space="preserve">R </w:t>
      </w:r>
      <w:r w:rsidRPr="00D259F7">
        <w:rPr>
          <w:rFonts w:cs="Arial"/>
          <w:vertAlign w:val="subscript"/>
        </w:rPr>
        <w:t>(KH Total)</w:t>
      </w:r>
      <w:r w:rsidRPr="00D259F7">
        <w:rPr>
          <w:rFonts w:cs="Arial"/>
        </w:rPr>
        <w:t xml:space="preserve"> = </w:t>
      </w:r>
      <m:oMath>
        <m:d>
          <m:dPr>
            <m:ctrlPr>
              <w:rPr>
                <w:rFonts w:ascii="Cambria Math" w:hAnsi="Cambria Math" w:cs="Arial"/>
              </w:rPr>
            </m:ctrlPr>
          </m:dPr>
          <m:e>
            <m:nary>
              <m:naryPr>
                <m:chr m:val="∑"/>
                <m:limLoc m:val="undOvr"/>
                <m:subHide m:val="1"/>
                <m:supHide m:val="1"/>
                <m:ctrlPr>
                  <w:rPr>
                    <w:rFonts w:ascii="Cambria Math" w:hAnsi="Cambria Math" w:cs="Arial"/>
                  </w:rPr>
                </m:ctrlPr>
              </m:naryPr>
              <m:sub/>
              <m:sup/>
              <m:e>
                <m:sSub>
                  <m:sSubPr>
                    <m:ctrlPr>
                      <w:rPr>
                        <w:rFonts w:ascii="Cambria Math" w:hAnsi="Cambria Math" w:cs="Arial"/>
                      </w:rPr>
                    </m:ctrlPr>
                  </m:sSubPr>
                  <m:e>
                    <m:r>
                      <m:rPr>
                        <m:nor/>
                      </m:rPr>
                      <w:rPr>
                        <w:rFonts w:cs="Arial"/>
                      </w:rPr>
                      <m:t>N</m:t>
                    </m:r>
                  </m:e>
                  <m:sub>
                    <m:r>
                      <m:rPr>
                        <m:nor/>
                      </m:rPr>
                      <w:rPr>
                        <w:rFonts w:cs="Arial"/>
                      </w:rPr>
                      <m:t>H</m:t>
                    </m:r>
                  </m:sub>
                </m:sSub>
              </m:e>
            </m:nary>
          </m:e>
        </m:d>
      </m:oMath>
      <w:r w:rsidRPr="00D259F7">
        <w:rPr>
          <w:rFonts w:eastAsiaTheme="minorEastAsia" w:cs="Arial"/>
        </w:rPr>
        <w:t>/Q</w:t>
      </w:r>
      <w:r w:rsidRPr="00D259F7">
        <w:rPr>
          <w:rFonts w:eastAsiaTheme="minorEastAsia" w:cs="Arial"/>
          <w:vertAlign w:val="subscript"/>
        </w:rPr>
        <w:t>Total</w:t>
      </w:r>
      <w:r w:rsidRPr="00D259F7">
        <w:rPr>
          <w:rFonts w:cs="Arial"/>
        </w:rPr>
        <w:t xml:space="preserve"> </w:t>
      </w:r>
      <w:r w:rsidR="00105EA7" w:rsidRPr="00D259F7">
        <w:rPr>
          <w:rFonts w:cs="Arial"/>
        </w:rPr>
        <w:t>…………………</w:t>
      </w:r>
      <w:r w:rsidR="00D259F7">
        <w:rPr>
          <w:rFonts w:cs="Arial"/>
        </w:rPr>
        <w:t>……………</w:t>
      </w:r>
      <w:r w:rsidR="00262214">
        <w:rPr>
          <w:rFonts w:cs="Arial"/>
        </w:rPr>
        <w:t>……………..….(2.26</w:t>
      </w:r>
      <w:r w:rsidRPr="00D259F7">
        <w:rPr>
          <w:rFonts w:cs="Arial"/>
        </w:rPr>
        <w:t>)</w:t>
      </w:r>
    </w:p>
    <w:p w:rsidR="00262214" w:rsidRDefault="00262214" w:rsidP="00262214">
      <w:pPr>
        <w:spacing w:line="360" w:lineRule="auto"/>
        <w:rPr>
          <w:rFonts w:cs="Arial"/>
          <w:lang w:val="id-ID"/>
        </w:rPr>
      </w:pPr>
      <w:r w:rsidRPr="00262214">
        <w:rPr>
          <w:rFonts w:cs="Arial"/>
        </w:rPr>
        <w:t>Jumlah rata-rata kendaraan berhenti, NH, adalah jumlah b</w:t>
      </w:r>
      <w:r>
        <w:rPr>
          <w:rFonts w:cs="Arial"/>
        </w:rPr>
        <w:t>erhenti rata rata per kendaraan</w:t>
      </w:r>
      <w:r>
        <w:rPr>
          <w:rFonts w:cs="Arial"/>
          <w:lang w:val="id-ID"/>
        </w:rPr>
        <w:t xml:space="preserve"> </w:t>
      </w:r>
      <w:r w:rsidRPr="00262214">
        <w:rPr>
          <w:rFonts w:cs="Arial"/>
        </w:rPr>
        <w:t>(termasuk berhenti terulang dalam antrian) sebelum m</w:t>
      </w:r>
      <w:r>
        <w:rPr>
          <w:rFonts w:cs="Arial"/>
        </w:rPr>
        <w:t>elewati suatu simpang, dihitung</w:t>
      </w:r>
      <w:r>
        <w:rPr>
          <w:rFonts w:cs="Arial"/>
          <w:lang w:val="id-ID"/>
        </w:rPr>
        <w:t xml:space="preserve"> </w:t>
      </w:r>
      <w:r w:rsidRPr="00262214">
        <w:rPr>
          <w:rFonts w:cs="Arial"/>
        </w:rPr>
        <w:t xml:space="preserve">menggunakan persamaan </w:t>
      </w:r>
      <w:r>
        <w:rPr>
          <w:rFonts w:cs="Arial"/>
          <w:lang w:val="id-ID"/>
        </w:rPr>
        <w:t>:</w:t>
      </w:r>
    </w:p>
    <w:p w:rsidR="00262214" w:rsidRPr="00262214" w:rsidRDefault="00262214" w:rsidP="00262214">
      <w:pPr>
        <w:spacing w:line="360" w:lineRule="auto"/>
        <w:ind w:left="720"/>
        <w:rPr>
          <w:lang w:val="id-ID"/>
        </w:rPr>
      </w:pPr>
      <w:r>
        <w:rPr>
          <w:lang w:val="id-ID"/>
        </w:rPr>
        <w:t>N</w:t>
      </w:r>
      <w:r>
        <w:rPr>
          <w:vertAlign w:val="subscript"/>
          <w:lang w:val="id-ID"/>
        </w:rPr>
        <w:t>KH</w:t>
      </w:r>
      <w:r>
        <w:rPr>
          <w:lang w:val="id-ID"/>
        </w:rPr>
        <w:tab/>
        <w:t>= Q x R</w:t>
      </w:r>
      <w:r>
        <w:rPr>
          <w:vertAlign w:val="subscript"/>
          <w:lang w:val="id-ID"/>
        </w:rPr>
        <w:t>KH</w:t>
      </w:r>
      <w:r>
        <w:rPr>
          <w:lang w:val="id-ID"/>
        </w:rPr>
        <w:t>................................................................................(2.27)</w:t>
      </w:r>
    </w:p>
    <w:p w:rsidR="00262214" w:rsidRPr="00262214" w:rsidRDefault="00262214" w:rsidP="00262214">
      <w:pPr>
        <w:spacing w:line="360" w:lineRule="auto"/>
        <w:rPr>
          <w:lang w:val="id-ID"/>
        </w:rPr>
      </w:pPr>
    </w:p>
    <w:p w:rsidR="00150857" w:rsidRDefault="00D12A64" w:rsidP="00150857">
      <w:pPr>
        <w:pStyle w:val="Heading3"/>
        <w:spacing w:line="360" w:lineRule="auto"/>
      </w:pPr>
      <w:bookmarkStart w:id="64" w:name="_Toc2900547"/>
      <w:r>
        <w:t>2.2.7</w:t>
      </w:r>
      <w:r w:rsidR="00150857">
        <w:tab/>
        <w:t>Tundaan</w:t>
      </w:r>
      <w:bookmarkEnd w:id="64"/>
    </w:p>
    <w:p w:rsidR="00493E4C" w:rsidRDefault="00493E4C" w:rsidP="0073163D">
      <w:pPr>
        <w:pStyle w:val="ListParagraph"/>
        <w:numPr>
          <w:ilvl w:val="0"/>
          <w:numId w:val="24"/>
        </w:numPr>
        <w:spacing w:after="160" w:line="360" w:lineRule="auto"/>
        <w:ind w:left="709"/>
      </w:pPr>
      <w:r>
        <w:t>Hitung tundaan lalu lintas rata-rata setiap pendekat (T</w:t>
      </w:r>
      <w:r w:rsidRPr="00326D65">
        <w:rPr>
          <w:vertAlign w:val="subscript"/>
        </w:rPr>
        <w:t>L</w:t>
      </w:r>
      <w:r>
        <w:t>) akibat pengaruh timbal balik antara gerakan-gerakan lainnya pada simpang menggunakan persamaan:</w:t>
      </w:r>
    </w:p>
    <w:p w:rsidR="00150857" w:rsidRPr="00D259F7" w:rsidRDefault="00493E4C" w:rsidP="00493E4C">
      <w:pPr>
        <w:spacing w:line="360" w:lineRule="auto"/>
        <w:ind w:firstLine="720"/>
        <w:rPr>
          <w:rFonts w:eastAsiaTheme="minorEastAsia" w:cs="Arial"/>
        </w:rPr>
      </w:pPr>
      <w:r w:rsidRPr="00D259F7">
        <w:rPr>
          <w:rFonts w:eastAsiaTheme="minorEastAsia" w:cs="Arial"/>
        </w:rPr>
        <w:t>T</w:t>
      </w:r>
      <w:r w:rsidRPr="00D259F7">
        <w:rPr>
          <w:rFonts w:eastAsiaTheme="minorEastAsia" w:cs="Arial"/>
          <w:vertAlign w:val="subscript"/>
        </w:rPr>
        <w:t>L</w:t>
      </w:r>
      <w:r w:rsidRPr="00D259F7">
        <w:rPr>
          <w:rFonts w:eastAsiaTheme="minorEastAsia" w:cs="Arial"/>
        </w:rPr>
        <w:t xml:space="preserve"> = c x </w:t>
      </w:r>
      <m:oMath>
        <m:f>
          <m:fPr>
            <m:ctrlPr>
              <w:rPr>
                <w:rFonts w:ascii="Cambria Math" w:eastAsiaTheme="minorEastAsia" w:hAnsi="Cambria Math" w:cs="Arial"/>
              </w:rPr>
            </m:ctrlPr>
          </m:fPr>
          <m:num>
            <m:r>
              <m:rPr>
                <m:nor/>
              </m:rPr>
              <w:rPr>
                <w:rFonts w:eastAsiaTheme="minorEastAsia" w:cs="Arial"/>
              </w:rPr>
              <m:t>0, 5 x (1-</m:t>
            </m:r>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m:rPr>
                    <m:nor/>
                  </m:rPr>
                  <w:rPr>
                    <w:rFonts w:eastAsiaTheme="minorEastAsia" w:cs="Arial"/>
                  </w:rPr>
                  <m:t>R</m:t>
                </m:r>
              </m:e>
              <m:sub>
                <m:r>
                  <m:rPr>
                    <m:nor/>
                  </m:rPr>
                  <w:rPr>
                    <w:rFonts w:eastAsiaTheme="minorEastAsia" w:cs="Arial"/>
                  </w:rPr>
                  <m:t>H</m:t>
                </m:r>
              </m:sub>
            </m:sSub>
            <m:sSup>
              <m:sSupPr>
                <m:ctrlPr>
                  <w:rPr>
                    <w:rFonts w:ascii="Cambria Math" w:eastAsiaTheme="minorEastAsia" w:hAnsi="Cambria Math" w:cs="Arial"/>
                  </w:rPr>
                </m:ctrlPr>
              </m:sSupPr>
              <m:e>
                <m:r>
                  <m:rPr>
                    <m:nor/>
                  </m:rPr>
                  <w:rPr>
                    <w:rFonts w:eastAsiaTheme="minorEastAsia" w:cs="Arial"/>
                  </w:rPr>
                  <m:t>)</m:t>
                </m:r>
              </m:e>
              <m:sup>
                <m:r>
                  <m:rPr>
                    <m:nor/>
                  </m:rPr>
                  <w:rPr>
                    <w:rFonts w:eastAsiaTheme="minorEastAsia" w:cs="Arial"/>
                  </w:rPr>
                  <m:t>2</m:t>
                </m:r>
              </m:sup>
            </m:sSup>
          </m:num>
          <m:den>
            <m:r>
              <m:rPr>
                <m:nor/>
              </m:rPr>
              <w:rPr>
                <w:rFonts w:eastAsiaTheme="minorEastAsia" w:cs="Arial"/>
              </w:rPr>
              <m:t>(1 -</m:t>
            </m:r>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m:rPr>
                    <m:nor/>
                  </m:rPr>
                  <w:rPr>
                    <w:rFonts w:eastAsiaTheme="minorEastAsia" w:cs="Arial"/>
                  </w:rPr>
                  <m:t>R</m:t>
                </m:r>
              </m:e>
              <m:sub>
                <m:r>
                  <m:rPr>
                    <m:nor/>
                  </m:rPr>
                  <w:rPr>
                    <w:rFonts w:eastAsiaTheme="minorEastAsia" w:cs="Arial"/>
                  </w:rPr>
                  <m:t>H</m:t>
                </m:r>
              </m:sub>
            </m:sSub>
            <m:r>
              <m:rPr>
                <m:nor/>
              </m:rPr>
              <w:rPr>
                <w:rFonts w:eastAsiaTheme="minorEastAsia" w:cs="Arial"/>
              </w:rPr>
              <m:t xml:space="preserve"> x</m:t>
            </m:r>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m:rPr>
                    <m:nor/>
                  </m:rPr>
                  <w:rPr>
                    <w:rFonts w:eastAsiaTheme="minorEastAsia" w:cs="Arial"/>
                  </w:rPr>
                  <m:t>D</m:t>
                </m:r>
              </m:e>
              <m:sub>
                <m:r>
                  <m:rPr>
                    <m:nor/>
                  </m:rPr>
                  <w:rPr>
                    <w:rFonts w:eastAsiaTheme="minorEastAsia" w:cs="Arial"/>
                  </w:rPr>
                  <m:t>J</m:t>
                </m:r>
              </m:sub>
            </m:sSub>
            <m:r>
              <m:rPr>
                <m:nor/>
              </m:rPr>
              <w:rPr>
                <w:rFonts w:eastAsiaTheme="minorEastAsia" w:cs="Arial"/>
              </w:rPr>
              <m:t>)</m:t>
            </m:r>
          </m:den>
        </m:f>
      </m:oMath>
      <w:r w:rsidRPr="00D259F7">
        <w:rPr>
          <w:rFonts w:eastAsiaTheme="minorEastAsia" w:cs="Arial"/>
        </w:rPr>
        <w:t xml:space="preserve"> X </w:t>
      </w:r>
      <m:oMath>
        <m:f>
          <m:fPr>
            <m:ctrlPr>
              <w:rPr>
                <w:rFonts w:ascii="Cambria Math" w:eastAsiaTheme="minorEastAsia" w:hAnsi="Cambria Math" w:cs="Arial"/>
              </w:rPr>
            </m:ctrlPr>
          </m:fPr>
          <m:num>
            <m:sSub>
              <m:sSubPr>
                <m:ctrlPr>
                  <w:rPr>
                    <w:rFonts w:ascii="Cambria Math" w:eastAsiaTheme="minorEastAsia" w:hAnsi="Cambria Math" w:cs="Arial"/>
                  </w:rPr>
                </m:ctrlPr>
              </m:sSubPr>
              <m:e>
                <m:r>
                  <m:rPr>
                    <m:nor/>
                  </m:rPr>
                  <w:rPr>
                    <w:rFonts w:eastAsiaTheme="minorEastAsia" w:cs="Arial"/>
                  </w:rPr>
                  <m:t>N</m:t>
                </m:r>
              </m:e>
              <m:sub>
                <m:r>
                  <m:rPr>
                    <m:nor/>
                  </m:rPr>
                  <w:rPr>
                    <w:rFonts w:eastAsiaTheme="minorEastAsia" w:cs="Arial"/>
                  </w:rPr>
                  <m:t>Q1</m:t>
                </m:r>
              </m:sub>
            </m:sSub>
            <m:r>
              <m:rPr>
                <m:nor/>
              </m:rPr>
              <w:rPr>
                <w:rFonts w:eastAsiaTheme="minorEastAsia" w:cs="Arial"/>
              </w:rPr>
              <m:t xml:space="preserve"> x 3600</m:t>
            </m:r>
          </m:num>
          <m:den>
            <m:r>
              <m:rPr>
                <m:nor/>
              </m:rPr>
              <w:rPr>
                <w:rFonts w:eastAsiaTheme="minorEastAsia" w:cs="Arial"/>
              </w:rPr>
              <m:t>c</m:t>
            </m:r>
          </m:den>
        </m:f>
      </m:oMath>
      <w:r w:rsidR="00D259F7">
        <w:rPr>
          <w:rFonts w:eastAsiaTheme="minorEastAsia" w:cs="Arial"/>
        </w:rPr>
        <w:t xml:space="preserve"> ……………………………</w:t>
      </w:r>
      <w:r w:rsidR="00262214">
        <w:rPr>
          <w:rFonts w:eastAsiaTheme="minorEastAsia" w:cs="Arial"/>
        </w:rPr>
        <w:t>………….…(2.28</w:t>
      </w:r>
      <w:r w:rsidRPr="00D259F7">
        <w:rPr>
          <w:rFonts w:eastAsiaTheme="minorEastAsia" w:cs="Arial"/>
        </w:rPr>
        <w:t>)</w:t>
      </w:r>
    </w:p>
    <w:p w:rsidR="00493E4C" w:rsidRDefault="00493E4C" w:rsidP="0073163D">
      <w:pPr>
        <w:pStyle w:val="ListParagraph"/>
        <w:numPr>
          <w:ilvl w:val="0"/>
          <w:numId w:val="24"/>
        </w:numPr>
        <w:spacing w:after="160" w:line="360" w:lineRule="auto"/>
        <w:ind w:left="709"/>
      </w:pPr>
      <w:r>
        <w:t>Hitung tundaan geometrik rata-rata masing-masing pendekat (T</w:t>
      </w:r>
      <w:r w:rsidRPr="00493E4C">
        <w:rPr>
          <w:vertAlign w:val="subscript"/>
        </w:rPr>
        <w:t>G</w:t>
      </w:r>
      <w:r>
        <w:t>) akibat perlambatan dan percepatan ketika menunggu giliran pada simpang dan/atau ketika dihentikan oleh lampu merah. Gunakan persamaan:</w:t>
      </w:r>
    </w:p>
    <w:p w:rsidR="00493E4C" w:rsidRPr="00D259F7" w:rsidRDefault="00493E4C" w:rsidP="00493E4C">
      <w:pPr>
        <w:spacing w:line="360" w:lineRule="auto"/>
        <w:ind w:firstLine="720"/>
        <w:rPr>
          <w:rFonts w:eastAsiaTheme="minorEastAsia" w:cs="Arial"/>
        </w:rPr>
      </w:pPr>
      <w:r w:rsidRPr="00D259F7">
        <w:rPr>
          <w:rFonts w:eastAsiaTheme="minorEastAsia" w:cs="Arial"/>
        </w:rPr>
        <w:t>T</w:t>
      </w:r>
      <w:r w:rsidRPr="00D259F7">
        <w:rPr>
          <w:rFonts w:eastAsiaTheme="minorEastAsia" w:cs="Arial"/>
          <w:vertAlign w:val="subscript"/>
        </w:rPr>
        <w:t>G</w:t>
      </w:r>
      <w:r w:rsidRPr="00D259F7">
        <w:rPr>
          <w:rFonts w:eastAsiaTheme="minorEastAsia" w:cs="Arial"/>
        </w:rPr>
        <w:t xml:space="preserve">  =  (1 – R</w:t>
      </w:r>
      <w:r w:rsidRPr="00D259F7">
        <w:rPr>
          <w:rFonts w:eastAsiaTheme="minorEastAsia" w:cs="Arial"/>
          <w:vertAlign w:val="subscript"/>
        </w:rPr>
        <w:t>KH</w:t>
      </w:r>
      <w:r w:rsidRPr="00D259F7">
        <w:rPr>
          <w:rFonts w:eastAsiaTheme="minorEastAsia" w:cs="Arial"/>
        </w:rPr>
        <w:t>) x P</w:t>
      </w:r>
      <w:r w:rsidRPr="00D259F7">
        <w:rPr>
          <w:rFonts w:eastAsiaTheme="minorEastAsia" w:cs="Arial"/>
          <w:vertAlign w:val="subscript"/>
        </w:rPr>
        <w:t>B</w:t>
      </w:r>
      <w:r w:rsidRPr="00D259F7">
        <w:rPr>
          <w:rFonts w:eastAsiaTheme="minorEastAsia" w:cs="Arial"/>
        </w:rPr>
        <w:t xml:space="preserve"> x 6 + (R</w:t>
      </w:r>
      <w:r w:rsidRPr="00D259F7">
        <w:rPr>
          <w:rFonts w:eastAsiaTheme="minorEastAsia" w:cs="Arial"/>
          <w:vertAlign w:val="subscript"/>
        </w:rPr>
        <w:t>H</w:t>
      </w:r>
      <w:r w:rsidRPr="00D259F7">
        <w:rPr>
          <w:rFonts w:eastAsiaTheme="minorEastAsia" w:cs="Arial"/>
        </w:rPr>
        <w:t xml:space="preserve"> x 4) </w:t>
      </w:r>
      <w:r w:rsidR="00D259F7">
        <w:rPr>
          <w:rFonts w:eastAsiaTheme="minorEastAsia" w:cs="Arial"/>
        </w:rPr>
        <w:t>…………………………</w:t>
      </w:r>
      <w:r w:rsidR="00262214">
        <w:rPr>
          <w:rFonts w:eastAsiaTheme="minorEastAsia" w:cs="Arial"/>
        </w:rPr>
        <w:t>………..…..(2.29</w:t>
      </w:r>
      <w:r w:rsidRPr="00D259F7">
        <w:rPr>
          <w:rFonts w:eastAsiaTheme="minorEastAsia" w:cs="Arial"/>
        </w:rPr>
        <w:t>)</w:t>
      </w:r>
    </w:p>
    <w:p w:rsidR="00674C82" w:rsidRPr="00674C82" w:rsidRDefault="00674C82" w:rsidP="0073163D">
      <w:pPr>
        <w:pStyle w:val="ListParagraph"/>
        <w:numPr>
          <w:ilvl w:val="0"/>
          <w:numId w:val="24"/>
        </w:numPr>
        <w:spacing w:line="360" w:lineRule="auto"/>
        <w:ind w:left="709"/>
        <w:rPr>
          <w:lang w:val="id-ID"/>
        </w:rPr>
      </w:pPr>
      <w:r w:rsidRPr="00674C82">
        <w:rPr>
          <w:lang w:val="id-ID"/>
        </w:rPr>
        <w:t>Tundaan rata-rata setiap pendekat (T</w:t>
      </w:r>
      <w:r w:rsidRPr="00674C82">
        <w:rPr>
          <w:vertAlign w:val="subscript"/>
          <w:lang w:val="id-ID"/>
        </w:rPr>
        <w:t>i</w:t>
      </w:r>
      <w:r w:rsidRPr="00674C82">
        <w:rPr>
          <w:lang w:val="id-ID"/>
        </w:rPr>
        <w:t>) adalah jumlah tundaan lalu lintas (T</w:t>
      </w:r>
      <w:r w:rsidRPr="00674C82">
        <w:rPr>
          <w:vertAlign w:val="subscript"/>
          <w:lang w:val="id-ID"/>
        </w:rPr>
        <w:t>L</w:t>
      </w:r>
      <w:r w:rsidRPr="00674C82">
        <w:rPr>
          <w:lang w:val="id-ID"/>
        </w:rPr>
        <w:t>) dan tundaan geometri rata-rata pada suatu pendekat (T</w:t>
      </w:r>
      <w:r w:rsidRPr="00674C82">
        <w:rPr>
          <w:vertAlign w:val="subscript"/>
          <w:lang w:val="id-ID"/>
        </w:rPr>
        <w:t>G</w:t>
      </w:r>
      <w:r w:rsidRPr="00674C82">
        <w:rPr>
          <w:lang w:val="id-ID"/>
        </w:rPr>
        <w:t>) :</w:t>
      </w:r>
    </w:p>
    <w:p w:rsidR="00674C82" w:rsidRPr="00674C82" w:rsidRDefault="00674C82" w:rsidP="00674C82">
      <w:pPr>
        <w:spacing w:after="160" w:line="360" w:lineRule="auto"/>
        <w:ind w:firstLine="284"/>
      </w:pPr>
      <w:r w:rsidRPr="00674C82">
        <w:rPr>
          <w:rFonts w:eastAsiaTheme="minorEastAsia" w:cs="Arial"/>
        </w:rPr>
        <w:t>T</w:t>
      </w:r>
      <w:r w:rsidRPr="00674C82">
        <w:rPr>
          <w:rFonts w:eastAsiaTheme="minorEastAsia" w:cs="Arial"/>
          <w:vertAlign w:val="subscript"/>
        </w:rPr>
        <w:t>i</w:t>
      </w:r>
      <w:r w:rsidRPr="00674C82">
        <w:rPr>
          <w:rFonts w:eastAsiaTheme="minorEastAsia" w:cs="Arial"/>
        </w:rPr>
        <w:t xml:space="preserve">   </w:t>
      </w:r>
      <w:r w:rsidRPr="00674C82">
        <w:rPr>
          <w:rFonts w:eastAsiaTheme="minorEastAsia" w:cs="Arial"/>
        </w:rPr>
        <w:tab/>
        <w:t xml:space="preserve">=   </w:t>
      </w:r>
      <w:r w:rsidRPr="00674C82">
        <w:rPr>
          <w:rFonts w:eastAsiaTheme="minorEastAsia" w:cs="Arial"/>
          <w:lang w:val="id-ID"/>
        </w:rPr>
        <w:t>T</w:t>
      </w:r>
      <w:r w:rsidRPr="00674C82">
        <w:rPr>
          <w:rFonts w:eastAsiaTheme="minorEastAsia" w:cs="Arial"/>
          <w:vertAlign w:val="subscript"/>
          <w:lang w:val="id-ID"/>
        </w:rPr>
        <w:t xml:space="preserve">Li </w:t>
      </w:r>
      <w:r w:rsidRPr="00674C82">
        <w:rPr>
          <w:rFonts w:eastAsiaTheme="minorEastAsia" w:cs="Arial"/>
          <w:lang w:val="id-ID"/>
        </w:rPr>
        <w:t>+ T</w:t>
      </w:r>
      <w:r w:rsidRPr="00674C82">
        <w:rPr>
          <w:rFonts w:eastAsiaTheme="minorEastAsia" w:cs="Arial"/>
          <w:vertAlign w:val="subscript"/>
          <w:lang w:val="id-ID"/>
        </w:rPr>
        <w:t>Gi</w:t>
      </w:r>
      <w:r>
        <w:rPr>
          <w:rFonts w:eastAsiaTheme="minorEastAsia" w:cs="Arial"/>
          <w:lang w:val="id-ID"/>
        </w:rPr>
        <w:t>......................................................................................... (2.30)</w:t>
      </w:r>
    </w:p>
    <w:p w:rsidR="009B6A8F" w:rsidRDefault="009B6A8F" w:rsidP="004530AA">
      <w:pPr>
        <w:pStyle w:val="ListParagraph"/>
        <w:numPr>
          <w:ilvl w:val="0"/>
          <w:numId w:val="24"/>
        </w:numPr>
        <w:spacing w:after="160" w:line="360" w:lineRule="auto"/>
        <w:ind w:left="709" w:hanging="425"/>
      </w:pPr>
      <w:r>
        <w:t>Hitung tundaan rata-rata untuk seluruh simpang (T</w:t>
      </w:r>
      <w:r w:rsidRPr="009B6A8F">
        <w:rPr>
          <w:vertAlign w:val="subscript"/>
        </w:rPr>
        <w:t>I</w:t>
      </w:r>
      <w:r>
        <w:t>) dengan membagi jumlah nilai tundaan dengan arus total (Q</w:t>
      </w:r>
      <w:r w:rsidRPr="009B6A8F">
        <w:rPr>
          <w:vertAlign w:val="subscript"/>
        </w:rPr>
        <w:t>Total</w:t>
      </w:r>
      <w:r>
        <w:t>) dalam skr/jam seperti persamaan:</w:t>
      </w:r>
    </w:p>
    <w:p w:rsidR="00DF2B47" w:rsidRDefault="009B6A8F" w:rsidP="00242984">
      <w:pPr>
        <w:spacing w:line="360" w:lineRule="auto"/>
        <w:ind w:firstLine="720"/>
        <w:rPr>
          <w:rFonts w:eastAsiaTheme="minorEastAsia" w:cs="Arial"/>
        </w:rPr>
      </w:pPr>
      <w:r w:rsidRPr="00674C82">
        <w:rPr>
          <w:rFonts w:eastAsiaTheme="minorEastAsia" w:cs="Arial"/>
        </w:rPr>
        <w:t>T</w:t>
      </w:r>
      <w:r w:rsidRPr="00674C82">
        <w:rPr>
          <w:rFonts w:eastAsiaTheme="minorEastAsia" w:cs="Arial"/>
          <w:vertAlign w:val="subscript"/>
        </w:rPr>
        <w:t>i</w:t>
      </w:r>
      <w:r w:rsidRPr="00674C82">
        <w:rPr>
          <w:rFonts w:eastAsiaTheme="minorEastAsia" w:cs="Arial"/>
        </w:rPr>
        <w:t xml:space="preserve">   =  </w:t>
      </w:r>
      <m:oMath>
        <m:f>
          <m:fPr>
            <m:ctrlPr>
              <w:rPr>
                <w:rFonts w:ascii="Cambria Math" w:eastAsiaTheme="minorEastAsia" w:hAnsi="Cambria Math" w:cs="Arial"/>
              </w:rPr>
            </m:ctrlPr>
          </m:fPr>
          <m:num>
            <m:nary>
              <m:naryPr>
                <m:chr m:val="∑"/>
                <m:limLoc m:val="undOvr"/>
                <m:subHide m:val="1"/>
                <m:supHide m:val="1"/>
                <m:ctrlPr>
                  <w:rPr>
                    <w:rFonts w:ascii="Cambria Math" w:hAnsi="Cambria Math" w:cs="Arial"/>
                  </w:rPr>
                </m:ctrlPr>
              </m:naryPr>
              <m:sub/>
              <m:sup/>
              <m:e>
                <m:r>
                  <m:rPr>
                    <m:nor/>
                  </m:rPr>
                  <w:rPr>
                    <w:rFonts w:cs="Arial"/>
                  </w:rPr>
                  <m:t>(QxT)</m:t>
                </m:r>
              </m:e>
            </m:nary>
          </m:num>
          <m:den>
            <m:r>
              <m:rPr>
                <m:nor/>
              </m:rPr>
              <w:rPr>
                <w:rFonts w:eastAsiaTheme="minorEastAsia" w:cs="Arial"/>
              </w:rPr>
              <m:t>Qtotal</m:t>
            </m:r>
          </m:den>
        </m:f>
      </m:oMath>
      <w:r w:rsidRPr="005F06D4">
        <w:rPr>
          <w:rFonts w:ascii="Cambria Math" w:eastAsiaTheme="minorEastAsia" w:hAnsi="Cambria Math" w:cs="Arial"/>
        </w:rPr>
        <w:t xml:space="preserve"> </w:t>
      </w:r>
      <w:r w:rsidRPr="00D259F7">
        <w:rPr>
          <w:rFonts w:eastAsiaTheme="minorEastAsia" w:cs="Arial"/>
        </w:rPr>
        <w:t>…………………</w:t>
      </w:r>
      <w:r w:rsidR="00105EA7" w:rsidRPr="00D259F7">
        <w:rPr>
          <w:rFonts w:eastAsiaTheme="minorEastAsia" w:cs="Arial"/>
        </w:rPr>
        <w:t>…</w:t>
      </w:r>
      <w:r w:rsidR="00D259F7">
        <w:rPr>
          <w:rFonts w:eastAsiaTheme="minorEastAsia" w:cs="Arial"/>
        </w:rPr>
        <w:t>……………………</w:t>
      </w:r>
      <w:r w:rsidR="00105EA7" w:rsidRPr="00D259F7">
        <w:rPr>
          <w:rFonts w:eastAsiaTheme="minorEastAsia" w:cs="Arial"/>
        </w:rPr>
        <w:t>…………...……</w:t>
      </w:r>
      <w:r w:rsidR="00D259F7" w:rsidRPr="00D259F7">
        <w:rPr>
          <w:rFonts w:eastAsiaTheme="minorEastAsia" w:cs="Arial"/>
          <w:lang w:val="id-ID"/>
        </w:rPr>
        <w:t>......</w:t>
      </w:r>
      <w:r w:rsidR="00674C82">
        <w:rPr>
          <w:rFonts w:eastAsiaTheme="minorEastAsia" w:cs="Arial"/>
        </w:rPr>
        <w:t>.(2.31</w:t>
      </w:r>
      <w:r w:rsidRPr="00D259F7">
        <w:rPr>
          <w:rFonts w:eastAsiaTheme="minorEastAsia" w:cs="Arial"/>
        </w:rPr>
        <w:t>)</w:t>
      </w:r>
    </w:p>
    <w:p w:rsidR="0005706C" w:rsidRDefault="004874D7" w:rsidP="0005706C">
      <w:pPr>
        <w:pStyle w:val="Heading3"/>
        <w:numPr>
          <w:ilvl w:val="2"/>
          <w:numId w:val="5"/>
        </w:numPr>
        <w:spacing w:line="360" w:lineRule="auto"/>
        <w:ind w:left="709"/>
        <w:rPr>
          <w:rFonts w:eastAsiaTheme="minorEastAsia"/>
          <w:lang w:val="id-ID"/>
        </w:rPr>
      </w:pPr>
      <w:bookmarkStart w:id="65" w:name="_Toc2900548"/>
      <w:r>
        <w:rPr>
          <w:rFonts w:eastAsiaTheme="minorEastAsia"/>
          <w:lang w:val="id-ID"/>
        </w:rPr>
        <w:t>Penilaian Kinerja</w:t>
      </w:r>
      <w:bookmarkEnd w:id="65"/>
    </w:p>
    <w:p w:rsidR="00115D93" w:rsidRDefault="004874D7" w:rsidP="00242984">
      <w:pPr>
        <w:spacing w:line="360" w:lineRule="auto"/>
        <w:ind w:firstLine="709"/>
        <w:rPr>
          <w:lang w:val="id-ID"/>
        </w:rPr>
      </w:pPr>
      <w:r w:rsidRPr="004874D7">
        <w:rPr>
          <w:lang w:val="id-ID"/>
        </w:rPr>
        <w:t>Tujuan analisis kapasitas adalah memperkirakan kapasitas dan kinerja lalu lintas pada kondisi tertentu terkait desain atau eksisting geometrik, pengaturan fase dan waktu isyarat, arus lalu lintas dan lingkungan Simpang APILL. Dengan perkiraan nilai kapasitas dan kinerja, memungkinkan dilakukan perubahan desain Simpang APILL untuk memperoleh kinerja lalu lintas yang diinginkan berkaitan dengan kapasitas dan tundaannya. Cara yang paling cepat untuk menilai hasil adalah dengan melihat nilai D</w:t>
      </w:r>
      <w:r w:rsidRPr="00242984">
        <w:rPr>
          <w:vertAlign w:val="subscript"/>
          <w:lang w:val="id-ID"/>
        </w:rPr>
        <w:t>J</w:t>
      </w:r>
      <w:r w:rsidRPr="004874D7">
        <w:rPr>
          <w:lang w:val="id-ID"/>
        </w:rPr>
        <w:t xml:space="preserve"> untuk kondisi yang diamati, dan membandingkannya dengan kondisi lalu lintas pada masa pelayanan terkait dengan pertumbuhan lalu lintas tahunan dan umur pelayanan yang diinginkan dari Simpang APILL tersebut. Jika nilai D</w:t>
      </w:r>
      <w:r w:rsidRPr="00242984">
        <w:rPr>
          <w:vertAlign w:val="subscript"/>
          <w:lang w:val="id-ID"/>
        </w:rPr>
        <w:t>J</w:t>
      </w:r>
      <w:r w:rsidRPr="004874D7">
        <w:rPr>
          <w:lang w:val="id-ID"/>
        </w:rPr>
        <w:t xml:space="preserve"> yang diperoleh terlalu tinggi (misal </w:t>
      </w:r>
      <w:r w:rsidR="00242984">
        <w:rPr>
          <w:lang w:val="id-ID"/>
        </w:rPr>
        <w:t>D</w:t>
      </w:r>
      <w:r w:rsidR="00242984">
        <w:rPr>
          <w:vertAlign w:val="subscript"/>
          <w:lang w:val="id-ID"/>
        </w:rPr>
        <w:t>J</w:t>
      </w:r>
      <w:r w:rsidRPr="004874D7">
        <w:rPr>
          <w:lang w:val="id-ID"/>
        </w:rPr>
        <w:t>&gt;0,85), maka perlu dilakukan perubahan desain yang berkaitan dengan penetapan fase dan waktu isyarat, lebar pendekat dan membuat perhitungan baru</w:t>
      </w:r>
      <w:r w:rsidR="00242984">
        <w:rPr>
          <w:lang w:val="id-ID"/>
        </w:rPr>
        <w:t>.</w:t>
      </w:r>
    </w:p>
    <w:p w:rsidR="004325C1" w:rsidRDefault="004325C1" w:rsidP="004325C1">
      <w:pPr>
        <w:pStyle w:val="Heading1"/>
      </w:pPr>
      <w:bookmarkStart w:id="66" w:name="_Toc2900549"/>
      <w:r>
        <w:t>BAB III</w:t>
      </w:r>
      <w:r>
        <w:br/>
        <w:t>METODELOGI PENELITIAN</w:t>
      </w:r>
      <w:bookmarkEnd w:id="66"/>
    </w:p>
    <w:p w:rsidR="004325C1" w:rsidRDefault="004325C1" w:rsidP="004325C1"/>
    <w:p w:rsidR="004325C1" w:rsidRDefault="004325C1" w:rsidP="00D259F7">
      <w:pPr>
        <w:pStyle w:val="Heading2"/>
        <w:spacing w:line="360" w:lineRule="auto"/>
      </w:pPr>
      <w:bookmarkStart w:id="67" w:name="_Toc2900550"/>
      <w:r>
        <w:t>3.1</w:t>
      </w:r>
      <w:r>
        <w:tab/>
        <w:t>Metode Penelitian</w:t>
      </w:r>
      <w:bookmarkEnd w:id="67"/>
      <w:r w:rsidR="001F573C">
        <w:t xml:space="preserve">   </w:t>
      </w:r>
    </w:p>
    <w:p w:rsidR="004325C1" w:rsidRDefault="004325C1" w:rsidP="004530AA">
      <w:pPr>
        <w:spacing w:line="360" w:lineRule="auto"/>
        <w:ind w:firstLine="720"/>
      </w:pPr>
      <w:r>
        <w:t>Untuk dapat melakukan analisis dengan baik, maka perlu data-data yang lengkap. Selain itu pula diperlukan atau kondep dasar alat yang memadai. Dalam menyusun hal tersebut, untuk itu diperlukan proses yang terstruktur dan sistematis dengan bertujuan untuk mengefektifkan waktu dan pekerjaan serta dapat menghindari pekerjaan yang berulang – ulang.</w:t>
      </w:r>
    </w:p>
    <w:p w:rsidR="004325C1" w:rsidRDefault="004325C1" w:rsidP="004325C1">
      <w:pPr>
        <w:spacing w:line="360" w:lineRule="auto"/>
      </w:pPr>
      <w:r>
        <w:t>Dalam menganalisis kinerja simpang pada jalan puri lingkar luar Jakarta barat yang terdapat beberapa tahapan pekerjaan atau metodologi yang akan dilakukan untuk membantu proses analisa agar lebih mudah dalam pengerjaannya dengan tahapan yang jelas dan lebih terperinci. Adapun beberapa tahapan yang meliputi:</w:t>
      </w:r>
    </w:p>
    <w:p w:rsidR="004325C1" w:rsidRDefault="004325C1" w:rsidP="004325C1">
      <w:pPr>
        <w:pStyle w:val="ListParagraph"/>
        <w:numPr>
          <w:ilvl w:val="0"/>
          <w:numId w:val="10"/>
        </w:numPr>
        <w:spacing w:line="360" w:lineRule="auto"/>
      </w:pPr>
      <w:r>
        <w:t>Menetukan kebutuhan data, yang dapat dilakukan dengan survei untuk pengolahan data.</w:t>
      </w:r>
    </w:p>
    <w:p w:rsidR="004325C1" w:rsidRDefault="004325C1" w:rsidP="004325C1">
      <w:pPr>
        <w:pStyle w:val="ListParagraph"/>
        <w:numPr>
          <w:ilvl w:val="0"/>
          <w:numId w:val="10"/>
        </w:numPr>
        <w:spacing w:line="360" w:lineRule="auto"/>
      </w:pPr>
      <w:r>
        <w:t>Menentukan kebutuhan alat untuk keperluan penelitian.</w:t>
      </w:r>
    </w:p>
    <w:p w:rsidR="004325C1" w:rsidRDefault="004325C1" w:rsidP="004325C1">
      <w:pPr>
        <w:pStyle w:val="ListParagraph"/>
        <w:numPr>
          <w:ilvl w:val="0"/>
          <w:numId w:val="10"/>
        </w:numPr>
        <w:spacing w:line="360" w:lineRule="auto"/>
      </w:pPr>
      <w:r>
        <w:t>Studi pustaka terhadap materi – materi untuk proses pengolahan dan evaluasi data.</w:t>
      </w:r>
    </w:p>
    <w:p w:rsidR="004325C1" w:rsidRDefault="004325C1" w:rsidP="004325C1">
      <w:pPr>
        <w:spacing w:line="360" w:lineRule="auto"/>
      </w:pPr>
    </w:p>
    <w:p w:rsidR="004325C1" w:rsidRDefault="004325C1" w:rsidP="004325C1">
      <w:pPr>
        <w:pStyle w:val="Heading2"/>
        <w:spacing w:line="360" w:lineRule="auto"/>
      </w:pPr>
      <w:bookmarkStart w:id="68" w:name="_Toc2900551"/>
      <w:r>
        <w:t>3.2</w:t>
      </w:r>
      <w:r>
        <w:tab/>
        <w:t>Diagram Alir</w:t>
      </w:r>
      <w:bookmarkEnd w:id="68"/>
    </w:p>
    <w:p w:rsidR="004325C1" w:rsidRDefault="004325C1" w:rsidP="004325C1">
      <w:pPr>
        <w:spacing w:line="360" w:lineRule="auto"/>
      </w:pPr>
      <w:r>
        <w:rPr>
          <w:noProof/>
          <w:lang w:val="id-ID" w:eastAsia="id-ID"/>
        </w:rPr>
        <mc:AlternateContent>
          <mc:Choice Requires="wpc">
            <w:drawing>
              <wp:inline distT="0" distB="0" distL="0" distR="0" wp14:anchorId="256A5C6E" wp14:editId="7C68BF40">
                <wp:extent cx="5400675" cy="5511800"/>
                <wp:effectExtent l="0" t="0" r="0" b="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 name="Group 17"/>
                        <wpg:cNvGrpSpPr/>
                        <wpg:grpSpPr>
                          <a:xfrm>
                            <a:off x="339679" y="129956"/>
                            <a:ext cx="4766772" cy="4921332"/>
                            <a:chOff x="339679" y="129956"/>
                            <a:chExt cx="4766772" cy="4921332"/>
                          </a:xfrm>
                        </wpg:grpSpPr>
                        <wps:wsp>
                          <wps:cNvPr id="55" name="Oval 55"/>
                          <wps:cNvSpPr/>
                          <wps:spPr>
                            <a:xfrm>
                              <a:off x="2052400" y="129956"/>
                              <a:ext cx="1285875" cy="346677"/>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E6450A" w:rsidRPr="0039074C" w:rsidRDefault="00E6450A" w:rsidP="004325C1">
                                <w:pPr>
                                  <w:jc w:val="center"/>
                                  <w:rPr>
                                    <w:rFonts w:cs="Arial"/>
                                    <w:sz w:val="22"/>
                                  </w:rPr>
                                </w:pPr>
                                <w:r w:rsidRPr="0039074C">
                                  <w:rPr>
                                    <w:rFonts w:cs="Arial"/>
                                    <w:sz w:val="22"/>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87778" y="640003"/>
                              <a:ext cx="1250497" cy="255351"/>
                            </a:xfrm>
                            <a:prstGeom prst="rect">
                              <a:avLst/>
                            </a:prstGeom>
                          </wps:spPr>
                          <wps:style>
                            <a:lnRef idx="2">
                              <a:schemeClr val="accent2"/>
                            </a:lnRef>
                            <a:fillRef idx="1">
                              <a:schemeClr val="lt1"/>
                            </a:fillRef>
                            <a:effectRef idx="0">
                              <a:schemeClr val="accent2"/>
                            </a:effectRef>
                            <a:fontRef idx="minor">
                              <a:schemeClr val="dk1"/>
                            </a:fontRef>
                          </wps:style>
                          <wps:txbx>
                            <w:txbxContent>
                              <w:p w:rsidR="00E6450A" w:rsidRPr="0039074C" w:rsidRDefault="00E6450A" w:rsidP="004325C1">
                                <w:pPr>
                                  <w:jc w:val="center"/>
                                  <w:rPr>
                                    <w:rFonts w:cs="Arial"/>
                                    <w:sz w:val="22"/>
                                  </w:rPr>
                                </w:pPr>
                                <w:r w:rsidRPr="0039074C">
                                  <w:rPr>
                                    <w:rFonts w:cs="Arial"/>
                                    <w:sz w:val="22"/>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1901737" y="1493053"/>
                              <a:ext cx="1559110" cy="253193"/>
                            </a:xfrm>
                            <a:prstGeom prst="rect">
                              <a:avLst/>
                            </a:prstGeom>
                          </wps:spPr>
                          <wps:style>
                            <a:lnRef idx="2">
                              <a:schemeClr val="accent2"/>
                            </a:lnRef>
                            <a:fillRef idx="1">
                              <a:schemeClr val="lt1"/>
                            </a:fillRef>
                            <a:effectRef idx="0">
                              <a:schemeClr val="accent2"/>
                            </a:effectRef>
                            <a:fontRef idx="minor">
                              <a:schemeClr val="dk1"/>
                            </a:fontRef>
                          </wps:style>
                          <wps:txbx>
                            <w:txbxContent>
                              <w:p w:rsidR="00E6450A" w:rsidRPr="00690D09" w:rsidRDefault="00E6450A" w:rsidP="004325C1">
                                <w:pPr>
                                  <w:jc w:val="center"/>
                                  <w:rPr>
                                    <w:sz w:val="22"/>
                                  </w:rPr>
                                </w:pPr>
                                <w:r w:rsidRPr="00690D09">
                                  <w:rPr>
                                    <w:sz w:val="22"/>
                                  </w:rPr>
                                  <w:t>Pengumpulan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Straight Connector 68"/>
                          <wps:cNvCnPr/>
                          <wps:spPr>
                            <a:xfrm>
                              <a:off x="1250412" y="1849134"/>
                              <a:ext cx="2919586" cy="0"/>
                            </a:xfrm>
                            <a:prstGeom prst="line">
                              <a:avLst/>
                            </a:prstGeom>
                          </wps:spPr>
                          <wps:style>
                            <a:lnRef idx="2">
                              <a:schemeClr val="accent2"/>
                            </a:lnRef>
                            <a:fillRef idx="1">
                              <a:schemeClr val="lt1"/>
                            </a:fillRef>
                            <a:effectRef idx="0">
                              <a:schemeClr val="accent2"/>
                            </a:effectRef>
                            <a:fontRef idx="minor">
                              <a:schemeClr val="dk1"/>
                            </a:fontRef>
                          </wps:style>
                          <wps:bodyPr/>
                        </wps:wsp>
                        <wps:wsp>
                          <wps:cNvPr id="69" name="Straight Arrow Connector 69"/>
                          <wps:cNvCnPr/>
                          <wps:spPr>
                            <a:xfrm>
                              <a:off x="1250412" y="1849134"/>
                              <a:ext cx="0" cy="180106"/>
                            </a:xfrm>
                            <a:prstGeom prst="straightConnector1">
                              <a:avLst/>
                            </a:prstGeom>
                            <a:ln>
                              <a:tailEnd type="triangle"/>
                            </a:ln>
                          </wps:spPr>
                          <wps:style>
                            <a:lnRef idx="2">
                              <a:schemeClr val="accent2"/>
                            </a:lnRef>
                            <a:fillRef idx="1">
                              <a:schemeClr val="lt1"/>
                            </a:fillRef>
                            <a:effectRef idx="0">
                              <a:schemeClr val="accent2"/>
                            </a:effectRef>
                            <a:fontRef idx="minor">
                              <a:schemeClr val="dk1"/>
                            </a:fontRef>
                          </wps:style>
                          <wps:bodyPr/>
                        </wps:wsp>
                        <wps:wsp>
                          <wps:cNvPr id="70" name="Straight Arrow Connector 70"/>
                          <wps:cNvCnPr/>
                          <wps:spPr>
                            <a:xfrm>
                              <a:off x="4169998" y="1849134"/>
                              <a:ext cx="0" cy="180000"/>
                            </a:xfrm>
                            <a:prstGeom prst="straightConnector1">
                              <a:avLst/>
                            </a:prstGeom>
                            <a:ln>
                              <a:tailEnd type="triangle"/>
                            </a:ln>
                          </wps:spPr>
                          <wps:style>
                            <a:lnRef idx="2">
                              <a:schemeClr val="accent2"/>
                            </a:lnRef>
                            <a:fillRef idx="1">
                              <a:schemeClr val="lt1"/>
                            </a:fillRef>
                            <a:effectRef idx="0">
                              <a:schemeClr val="accent2"/>
                            </a:effectRef>
                            <a:fontRef idx="minor">
                              <a:schemeClr val="dk1"/>
                            </a:fontRef>
                          </wps:style>
                          <wps:bodyPr/>
                        </wps:wsp>
                        <wps:wsp>
                          <wps:cNvPr id="71" name="Rectangle 71"/>
                          <wps:cNvSpPr/>
                          <wps:spPr>
                            <a:xfrm>
                              <a:off x="339679" y="2029204"/>
                              <a:ext cx="1858945" cy="678431"/>
                            </a:xfrm>
                            <a:prstGeom prst="rect">
                              <a:avLst/>
                            </a:prstGeom>
                          </wps:spPr>
                          <wps:style>
                            <a:lnRef idx="2">
                              <a:schemeClr val="accent2"/>
                            </a:lnRef>
                            <a:fillRef idx="1">
                              <a:schemeClr val="lt1"/>
                            </a:fillRef>
                            <a:effectRef idx="0">
                              <a:schemeClr val="accent2"/>
                            </a:effectRef>
                            <a:fontRef idx="minor">
                              <a:schemeClr val="dk1"/>
                            </a:fontRef>
                          </wps:style>
                          <wps:txbx>
                            <w:txbxContent>
                              <w:p w:rsidR="00E6450A" w:rsidRPr="0039074C" w:rsidRDefault="00E6450A" w:rsidP="004325C1">
                                <w:pPr>
                                  <w:jc w:val="center"/>
                                  <w:rPr>
                                    <w:rFonts w:cs="Arial"/>
                                    <w:sz w:val="14"/>
                                  </w:rPr>
                                </w:pPr>
                                <w:r w:rsidRPr="0039074C">
                                  <w:rPr>
                                    <w:rFonts w:cs="Arial"/>
                                    <w:sz w:val="14"/>
                                  </w:rPr>
                                  <w:t>Data Primer</w:t>
                                </w:r>
                              </w:p>
                              <w:p w:rsidR="00E6450A" w:rsidRPr="00217BEF" w:rsidRDefault="00E6450A" w:rsidP="004325C1">
                                <w:pPr>
                                  <w:pStyle w:val="ListParagraph"/>
                                  <w:numPr>
                                    <w:ilvl w:val="0"/>
                                    <w:numId w:val="8"/>
                                  </w:numPr>
                                  <w:spacing w:after="160"/>
                                  <w:rPr>
                                    <w:rFonts w:cs="Arial"/>
                                    <w:sz w:val="14"/>
                                  </w:rPr>
                                </w:pPr>
                                <w:r w:rsidRPr="0039074C">
                                  <w:rPr>
                                    <w:rFonts w:cs="Arial"/>
                                    <w:sz w:val="14"/>
                                  </w:rPr>
                                  <w:t>Data Geometrik</w:t>
                                </w:r>
                              </w:p>
                              <w:p w:rsidR="00E6450A" w:rsidRPr="0039074C" w:rsidRDefault="00E6450A" w:rsidP="004325C1">
                                <w:pPr>
                                  <w:pStyle w:val="ListParagraph"/>
                                  <w:numPr>
                                    <w:ilvl w:val="0"/>
                                    <w:numId w:val="8"/>
                                  </w:numPr>
                                  <w:spacing w:after="160"/>
                                  <w:rPr>
                                    <w:rFonts w:cs="Arial"/>
                                    <w:sz w:val="14"/>
                                  </w:rPr>
                                </w:pPr>
                                <w:r w:rsidRPr="0039074C">
                                  <w:rPr>
                                    <w:rFonts w:cs="Arial"/>
                                    <w:sz w:val="14"/>
                                  </w:rPr>
                                  <w:t>Data Arus Lalu Lintas</w:t>
                                </w:r>
                              </w:p>
                              <w:p w:rsidR="00E6450A" w:rsidRPr="0039074C" w:rsidRDefault="00E6450A" w:rsidP="004325C1">
                                <w:pPr>
                                  <w:pStyle w:val="ListParagraph"/>
                                  <w:numPr>
                                    <w:ilvl w:val="0"/>
                                    <w:numId w:val="8"/>
                                  </w:numPr>
                                  <w:spacing w:after="160"/>
                                  <w:rPr>
                                    <w:rFonts w:cs="Arial"/>
                                    <w:sz w:val="14"/>
                                  </w:rPr>
                                </w:pPr>
                                <w:r w:rsidRPr="0039074C">
                                  <w:rPr>
                                    <w:rFonts w:cs="Arial"/>
                                    <w:sz w:val="14"/>
                                  </w:rPr>
                                  <w:t>Data Kondisi Lalu Lintas</w:t>
                                </w:r>
                              </w:p>
                              <w:p w:rsidR="00E6450A" w:rsidRPr="0039074C" w:rsidRDefault="00E6450A" w:rsidP="004325C1">
                                <w:pPr>
                                  <w:pStyle w:val="ListParagraph"/>
                                  <w:numPr>
                                    <w:ilvl w:val="0"/>
                                    <w:numId w:val="8"/>
                                  </w:numPr>
                                  <w:spacing w:after="160"/>
                                  <w:rPr>
                                    <w:rFonts w:cs="Arial"/>
                                    <w:sz w:val="14"/>
                                  </w:rPr>
                                </w:pPr>
                                <w:r w:rsidRPr="0039074C">
                                  <w:rPr>
                                    <w:rFonts w:cs="Arial"/>
                                    <w:sz w:val="14"/>
                                  </w:rPr>
                                  <w:t>Data Waktu Sinyal Lalu Lintas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traight Connector 72"/>
                          <wps:cNvCnPr/>
                          <wps:spPr>
                            <a:xfrm>
                              <a:off x="1250412" y="2887385"/>
                              <a:ext cx="2924364" cy="0"/>
                            </a:xfrm>
                            <a:prstGeom prst="line">
                              <a:avLst/>
                            </a:prstGeom>
                          </wps:spPr>
                          <wps:style>
                            <a:lnRef idx="2">
                              <a:schemeClr val="accent2"/>
                            </a:lnRef>
                            <a:fillRef idx="1">
                              <a:schemeClr val="lt1"/>
                            </a:fillRef>
                            <a:effectRef idx="0">
                              <a:schemeClr val="accent2"/>
                            </a:effectRef>
                            <a:fontRef idx="minor">
                              <a:schemeClr val="dk1"/>
                            </a:fontRef>
                          </wps:style>
                          <wps:bodyPr/>
                        </wps:wsp>
                        <wps:wsp>
                          <wps:cNvPr id="73" name="Rectangle 73"/>
                          <wps:cNvSpPr/>
                          <wps:spPr>
                            <a:xfrm>
                              <a:off x="1777042" y="3680735"/>
                              <a:ext cx="1767513" cy="321603"/>
                            </a:xfrm>
                            <a:prstGeom prst="rect">
                              <a:avLst/>
                            </a:prstGeom>
                          </wps:spPr>
                          <wps:style>
                            <a:lnRef idx="2">
                              <a:schemeClr val="accent2"/>
                            </a:lnRef>
                            <a:fillRef idx="1">
                              <a:schemeClr val="lt1"/>
                            </a:fillRef>
                            <a:effectRef idx="0">
                              <a:schemeClr val="accent2"/>
                            </a:effectRef>
                            <a:fontRef idx="minor">
                              <a:schemeClr val="dk1"/>
                            </a:fontRef>
                          </wps:style>
                          <wps:txbx>
                            <w:txbxContent>
                              <w:p w:rsidR="00E6450A" w:rsidRPr="00071D5E" w:rsidRDefault="00E6450A" w:rsidP="004325C1">
                                <w:pPr>
                                  <w:jc w:val="center"/>
                                  <w:rPr>
                                    <w:rFonts w:cs="Arial"/>
                                    <w:sz w:val="20"/>
                                  </w:rPr>
                                </w:pPr>
                                <w:r>
                                  <w:rPr>
                                    <w:rFonts w:cs="Arial"/>
                                    <w:sz w:val="20"/>
                                  </w:rPr>
                                  <w:t xml:space="preserve">Hasil dan Pembahasan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845912" y="3077843"/>
                              <a:ext cx="1698643" cy="424215"/>
                            </a:xfrm>
                            <a:prstGeom prst="rect">
                              <a:avLst/>
                            </a:prstGeom>
                          </wps:spPr>
                          <wps:style>
                            <a:lnRef idx="2">
                              <a:schemeClr val="accent2"/>
                            </a:lnRef>
                            <a:fillRef idx="1">
                              <a:schemeClr val="lt1"/>
                            </a:fillRef>
                            <a:effectRef idx="0">
                              <a:schemeClr val="accent2"/>
                            </a:effectRef>
                            <a:fontRef idx="minor">
                              <a:schemeClr val="dk1"/>
                            </a:fontRef>
                          </wps:style>
                          <wps:txbx>
                            <w:txbxContent>
                              <w:p w:rsidR="00E6450A" w:rsidRPr="003410D7" w:rsidRDefault="00E6450A" w:rsidP="004325C1">
                                <w:pPr>
                                  <w:jc w:val="center"/>
                                  <w:rPr>
                                    <w:rFonts w:cs="Arial"/>
                                    <w:sz w:val="20"/>
                                  </w:rPr>
                                </w:pPr>
                                <w:r w:rsidRPr="003410D7">
                                  <w:rPr>
                                    <w:rFonts w:cs="Arial"/>
                                    <w:sz w:val="20"/>
                                  </w:rPr>
                                  <w:t>Analisa Data</w:t>
                                </w:r>
                                <w:r>
                                  <w:rPr>
                                    <w:rFonts w:cs="Arial"/>
                                    <w:sz w:val="20"/>
                                  </w:rPr>
                                  <w:t xml:space="preserve"> </w:t>
                                </w:r>
                                <w:r w:rsidRPr="003410D7">
                                  <w:rPr>
                                    <w:rFonts w:cs="Arial"/>
                                    <w:sz w:val="20"/>
                                  </w:rPr>
                                  <w:t>(PKJI’2014)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2016961" y="4685237"/>
                              <a:ext cx="1285875" cy="366051"/>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E6450A" w:rsidRPr="00071D5E" w:rsidRDefault="00E6450A" w:rsidP="004325C1">
                                <w:pPr>
                                  <w:jc w:val="center"/>
                                  <w:rPr>
                                    <w:rFonts w:cs="Arial"/>
                                    <w:sz w:val="20"/>
                                  </w:rPr>
                                </w:pPr>
                                <w:r>
                                  <w:rPr>
                                    <w:rFonts w:cs="Arial"/>
                                    <w:sz w:val="20"/>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2016961" y="1068318"/>
                              <a:ext cx="1342292" cy="255270"/>
                            </a:xfrm>
                            <a:prstGeom prst="rect">
                              <a:avLst/>
                            </a:prstGeom>
                          </wps:spPr>
                          <wps:style>
                            <a:lnRef idx="2">
                              <a:schemeClr val="accent2"/>
                            </a:lnRef>
                            <a:fillRef idx="1">
                              <a:schemeClr val="lt1"/>
                            </a:fillRef>
                            <a:effectRef idx="0">
                              <a:schemeClr val="accent2"/>
                            </a:effectRef>
                            <a:fontRef idx="minor">
                              <a:schemeClr val="dk1"/>
                            </a:fontRef>
                          </wps:style>
                          <wps:txbx>
                            <w:txbxContent>
                              <w:p w:rsidR="00E6450A" w:rsidRPr="0039074C" w:rsidRDefault="00E6450A" w:rsidP="004325C1">
                                <w:pPr>
                                  <w:pStyle w:val="NormalWeb"/>
                                  <w:spacing w:before="0" w:beforeAutospacing="0" w:after="160" w:afterAutospacing="0" w:line="256" w:lineRule="auto"/>
                                  <w:jc w:val="center"/>
                                  <w:rPr>
                                    <w:sz w:val="20"/>
                                  </w:rPr>
                                </w:pPr>
                                <w:r w:rsidRPr="0039074C">
                                  <w:rPr>
                                    <w:rFonts w:ascii="Arial" w:eastAsia="Calibri" w:hAnsi="Arial"/>
                                    <w:sz w:val="20"/>
                                  </w:rPr>
                                  <w:t>Survei Pendahuluan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3247806" y="2029136"/>
                              <a:ext cx="1858645" cy="678180"/>
                            </a:xfrm>
                            <a:prstGeom prst="rect">
                              <a:avLst/>
                            </a:prstGeom>
                          </wps:spPr>
                          <wps:style>
                            <a:lnRef idx="2">
                              <a:schemeClr val="accent2"/>
                            </a:lnRef>
                            <a:fillRef idx="1">
                              <a:schemeClr val="lt1"/>
                            </a:fillRef>
                            <a:effectRef idx="0">
                              <a:schemeClr val="accent2"/>
                            </a:effectRef>
                            <a:fontRef idx="minor">
                              <a:schemeClr val="dk1"/>
                            </a:fontRef>
                          </wps:style>
                          <wps:txbx>
                            <w:txbxContent>
                              <w:p w:rsidR="00E6450A" w:rsidRDefault="00E6450A" w:rsidP="004325C1">
                                <w:pPr>
                                  <w:pStyle w:val="NormalWeb"/>
                                  <w:spacing w:before="0" w:beforeAutospacing="0" w:after="120" w:afterAutospacing="0" w:line="256" w:lineRule="auto"/>
                                  <w:jc w:val="center"/>
                                </w:pPr>
                                <w:r>
                                  <w:rPr>
                                    <w:rFonts w:ascii="Arial" w:eastAsia="Calibri" w:hAnsi="Arial"/>
                                    <w:sz w:val="14"/>
                                    <w:szCs w:val="14"/>
                                  </w:rPr>
                                  <w:t>Data Sekunder</w:t>
                                </w:r>
                              </w:p>
                              <w:p w:rsidR="00E6450A" w:rsidRDefault="00E6450A" w:rsidP="004325C1">
                                <w:pPr>
                                  <w:pStyle w:val="ListParagraph"/>
                                  <w:numPr>
                                    <w:ilvl w:val="0"/>
                                    <w:numId w:val="9"/>
                                  </w:numPr>
                                  <w:spacing w:line="256" w:lineRule="auto"/>
                                  <w:rPr>
                                    <w:rFonts w:eastAsia="Times New Roman"/>
                                    <w:sz w:val="14"/>
                                  </w:rPr>
                                </w:pPr>
                                <w:r>
                                  <w:rPr>
                                    <w:rFonts w:eastAsia="Calibri"/>
                                    <w:sz w:val="14"/>
                                    <w:szCs w:val="14"/>
                                  </w:rPr>
                                  <w:t>Peta Lokasi</w:t>
                                </w:r>
                              </w:p>
                              <w:p w:rsidR="00E6450A" w:rsidRPr="00071D5E" w:rsidRDefault="00E6450A" w:rsidP="004325C1">
                                <w:pPr>
                                  <w:pStyle w:val="ListParagraph"/>
                                  <w:numPr>
                                    <w:ilvl w:val="0"/>
                                    <w:numId w:val="9"/>
                                  </w:numPr>
                                  <w:spacing w:line="256" w:lineRule="auto"/>
                                  <w:rPr>
                                    <w:rFonts w:eastAsia="Times New Roman"/>
                                    <w:sz w:val="14"/>
                                  </w:rPr>
                                </w:pPr>
                                <w:r>
                                  <w:rPr>
                                    <w:rFonts w:eastAsia="Calibri"/>
                                    <w:sz w:val="14"/>
                                    <w:szCs w:val="14"/>
                                  </w:rPr>
                                  <w:t>Pertumbuhan Penduduk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a:off x="1250412" y="2707362"/>
                              <a:ext cx="0" cy="180000"/>
                            </a:xfrm>
                            <a:prstGeom prst="line">
                              <a:avLst/>
                            </a:prstGeom>
                          </wps:spPr>
                          <wps:style>
                            <a:lnRef idx="2">
                              <a:schemeClr val="accent2"/>
                            </a:lnRef>
                            <a:fillRef idx="1">
                              <a:schemeClr val="lt1"/>
                            </a:fillRef>
                            <a:effectRef idx="0">
                              <a:schemeClr val="accent2"/>
                            </a:effectRef>
                            <a:fontRef idx="minor">
                              <a:schemeClr val="dk1"/>
                            </a:fontRef>
                          </wps:style>
                          <wps:bodyPr/>
                        </wps:wsp>
                        <wps:wsp>
                          <wps:cNvPr id="80" name="Straight Connector 80"/>
                          <wps:cNvCnPr/>
                          <wps:spPr>
                            <a:xfrm flipH="1">
                              <a:off x="4169997" y="2707042"/>
                              <a:ext cx="0" cy="180000"/>
                            </a:xfrm>
                            <a:prstGeom prst="line">
                              <a:avLst/>
                            </a:prstGeom>
                          </wps:spPr>
                          <wps:style>
                            <a:lnRef idx="2">
                              <a:schemeClr val="accent2"/>
                            </a:lnRef>
                            <a:fillRef idx="1">
                              <a:schemeClr val="lt1"/>
                            </a:fillRef>
                            <a:effectRef idx="0">
                              <a:schemeClr val="accent2"/>
                            </a:effectRef>
                            <a:fontRef idx="minor">
                              <a:schemeClr val="dk1"/>
                            </a:fontRef>
                          </wps:style>
                          <wps:bodyPr/>
                        </wps:wsp>
                        <wps:wsp>
                          <wps:cNvPr id="11" name="Straight Arrow Connector 11"/>
                          <wps:cNvCnPr>
                            <a:stCxn id="55" idx="4"/>
                          </wps:cNvCnPr>
                          <wps:spPr>
                            <a:xfrm>
                              <a:off x="2695338" y="476633"/>
                              <a:ext cx="0" cy="180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3" name="Straight Arrow Connector 13"/>
                          <wps:cNvCnPr/>
                          <wps:spPr>
                            <a:xfrm>
                              <a:off x="2695338" y="895315"/>
                              <a:ext cx="0" cy="180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4" name="Straight Arrow Connector 14"/>
                          <wps:cNvCnPr>
                            <a:stCxn id="77" idx="2"/>
                          </wps:cNvCnPr>
                          <wps:spPr>
                            <a:xfrm>
                              <a:off x="2688107" y="1323588"/>
                              <a:ext cx="0" cy="180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 name="Straight Connector 18"/>
                          <wps:cNvCnPr>
                            <a:stCxn id="66" idx="2"/>
                          </wps:cNvCnPr>
                          <wps:spPr>
                            <a:xfrm>
                              <a:off x="2681292" y="1746246"/>
                              <a:ext cx="0" cy="102806"/>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9" name="Straight Arrow Connector 9"/>
                          <wps:cNvCnPr>
                            <a:endCxn id="75" idx="0"/>
                          </wps:cNvCnPr>
                          <wps:spPr>
                            <a:xfrm>
                              <a:off x="2653380" y="2886285"/>
                              <a:ext cx="0" cy="191558"/>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wps:wsp>
                          <wps:cNvPr id="36" name="Straight Arrow Connector 36"/>
                          <wps:cNvCnPr>
                            <a:stCxn id="75" idx="2"/>
                          </wps:cNvCnPr>
                          <wps:spPr>
                            <a:xfrm flipH="1">
                              <a:off x="2653380" y="3502021"/>
                              <a:ext cx="0" cy="17968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wps:wsp>
                          <wps:cNvPr id="37" name="Straight Arrow Connector 37"/>
                          <wps:cNvCnPr>
                            <a:stCxn id="73" idx="2"/>
                          </wps:cNvCnPr>
                          <wps:spPr>
                            <a:xfrm flipH="1">
                              <a:off x="2653379" y="4001991"/>
                              <a:ext cx="0" cy="1800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wps:wsp>
                          <wps:cNvPr id="38" name="Rectangle 38"/>
                          <wps:cNvSpPr/>
                          <wps:spPr>
                            <a:xfrm>
                              <a:off x="1992702" y="4181628"/>
                              <a:ext cx="1332000" cy="324000"/>
                            </a:xfrm>
                            <a:prstGeom prst="rect">
                              <a:avLst/>
                            </a:prstGeom>
                          </wps:spPr>
                          <wps:style>
                            <a:lnRef idx="2">
                              <a:schemeClr val="accent2"/>
                            </a:lnRef>
                            <a:fillRef idx="1">
                              <a:schemeClr val="lt1"/>
                            </a:fillRef>
                            <a:effectRef idx="0">
                              <a:schemeClr val="accent2"/>
                            </a:effectRef>
                            <a:fontRef idx="minor">
                              <a:schemeClr val="dk1"/>
                            </a:fontRef>
                          </wps:style>
                          <wps:txbx>
                            <w:txbxContent>
                              <w:p w:rsidR="00E6450A" w:rsidRPr="00944F04" w:rsidRDefault="00E6450A" w:rsidP="004325C1">
                                <w:pPr>
                                  <w:jc w:val="center"/>
                                  <w:rPr>
                                    <w:sz w:val="18"/>
                                  </w:rPr>
                                </w:pPr>
                                <w:r w:rsidRPr="00944F04">
                                  <w:rPr>
                                    <w:sz w:val="20"/>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2653380" y="4505237"/>
                              <a:ext cx="0" cy="1800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wpg:wgp>
                    </wpc:wpc>
                  </a:graphicData>
                </a:graphic>
              </wp:inline>
            </w:drawing>
          </mc:Choice>
          <mc:Fallback>
            <w:pict>
              <v:group w14:anchorId="256A5C6E" id="Canvas 83" o:spid="_x0000_s1026" editas="canvas" style="width:425.25pt;height:434pt;mso-position-horizontal-relative:char;mso-position-vertical-relative:line" coordsize="54006,5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6;height:55118;visibility:visible;mso-wrap-style:square">
                  <v:fill o:detectmouseclick="t"/>
                  <v:path o:connecttype="none"/>
                </v:shape>
                <v:group id="Group 17" o:spid="_x0000_s1028" style="position:absolute;left:3396;top:1299;width:47668;height:49213" coordorigin="3396,1299" coordsize="47667,4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55" o:spid="_x0000_s1029" style="position:absolute;left:20524;top:1299;width:1285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4lcMA&#10;AADbAAAADwAAAGRycy9kb3ducmV2LnhtbESP0WrCQBRE3wX/YbmFvpmNoqWmrqKCID6pzQfcZq9J&#10;aPZukl2T+PddQejjMHNmmNVmMJXoqHWlZQXTKAZBnFldcq4g/T5MPkE4j6yxskwKHuRgsx6PVpho&#10;2/OFuqvPRShhl6CCwvs6kdJlBRl0ka2Jg3ezrUEfZJtL3WIfyk0lZ3H8IQ2WHBYKrGlfUPZ7vRsF&#10;C9wtu9300JyX8x9zOz6atLyclHp/G7ZfIDwN/j/8oo86cAt4fg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4lcMAAADbAAAADwAAAAAAAAAAAAAAAACYAgAAZHJzL2Rv&#10;d25yZXYueG1sUEsFBgAAAAAEAAQA9QAAAIgDAAAAAA==&#10;" fillcolor="white [3201]" strokecolor="#ed7d31 [3205]" strokeweight="1pt">
                    <v:stroke joinstyle="miter"/>
                    <v:textbox>
                      <w:txbxContent>
                        <w:p w:rsidR="00E6450A" w:rsidRPr="0039074C" w:rsidRDefault="00E6450A" w:rsidP="004325C1">
                          <w:pPr>
                            <w:jc w:val="center"/>
                            <w:rPr>
                              <w:rFonts w:cs="Arial"/>
                              <w:sz w:val="22"/>
                            </w:rPr>
                          </w:pPr>
                          <w:r w:rsidRPr="0039074C">
                            <w:rPr>
                              <w:rFonts w:cs="Arial"/>
                              <w:sz w:val="22"/>
                            </w:rPr>
                            <w:t>Mulai</w:t>
                          </w:r>
                        </w:p>
                      </w:txbxContent>
                    </v:textbox>
                  </v:oval>
                  <v:rect id="Rectangle 59" o:spid="_x0000_s1030" style="position:absolute;left:20877;top:6400;width:12505;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9esQA&#10;AADbAAAADwAAAGRycy9kb3ducmV2LnhtbESPQWsCMRSE74X+h/AK3jRbUdHVKFXQiiBYK+jxsXnd&#10;Xbp5WZJUV3+9EYQeh5n5hpnMGlOJMzlfWlbw3klAEGdWl5wrOHwv20MQPiBrrCyTgit5mE1fXyaY&#10;anvhLzrvQy4ihH2KCooQ6lRKnxVk0HdsTRy9H+sMhihdLrXDS4SbSnaTZCANlhwXCqxpUVD2u/8z&#10;Cj5xVblj2GxPx4Mcbed9u7rtekq13pqPMYhATfgPP9trraA/gseX+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vXrEAAAA2wAAAA8AAAAAAAAAAAAAAAAAmAIAAGRycy9k&#10;b3ducmV2LnhtbFBLBQYAAAAABAAEAPUAAACJAwAAAAA=&#10;" fillcolor="white [3201]" strokecolor="#ed7d31 [3205]" strokeweight="1pt">
                    <v:textbox>
                      <w:txbxContent>
                        <w:p w:rsidR="00E6450A" w:rsidRPr="0039074C" w:rsidRDefault="00E6450A" w:rsidP="004325C1">
                          <w:pPr>
                            <w:jc w:val="center"/>
                            <w:rPr>
                              <w:rFonts w:cs="Arial"/>
                              <w:sz w:val="22"/>
                            </w:rPr>
                          </w:pPr>
                          <w:r w:rsidRPr="0039074C">
                            <w:rPr>
                              <w:rFonts w:cs="Arial"/>
                              <w:sz w:val="22"/>
                            </w:rPr>
                            <w:t>Studi Literatur</w:t>
                          </w:r>
                        </w:p>
                      </w:txbxContent>
                    </v:textbox>
                  </v:rect>
                  <v:rect id="Rectangle 66" o:spid="_x0000_s1031" style="position:absolute;left:19017;top:14930;width:15591;height:2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jtcUA&#10;AADbAAAADwAAAGRycy9kb3ducmV2LnhtbESPQWsCMRSE74L/ITyht5pV2qVdjaKFWhEEawU9PjbP&#10;3cXNy5KkuvXXG6HgcZiZb5jxtDW1OJPzlWUFg34Cgji3uuJCwe7n8/kNhA/IGmvLpOCPPEwn3c4Y&#10;M20v/E3nbShEhLDPUEEZQpNJ6fOSDPq+bYijd7TOYIjSFVI7vES4qeUwSVJpsOK4UGJDHyXlp+2v&#10;UfCFi9rtw2p92O/k+3r+ahfXzYtST712NgIRqA2P8H97qRWkKdy/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O1xQAAANsAAAAPAAAAAAAAAAAAAAAAAJgCAABkcnMv&#10;ZG93bnJldi54bWxQSwUGAAAAAAQABAD1AAAAigMAAAAA&#10;" fillcolor="white [3201]" strokecolor="#ed7d31 [3205]" strokeweight="1pt">
                    <v:textbox>
                      <w:txbxContent>
                        <w:p w:rsidR="00E6450A" w:rsidRPr="00690D09" w:rsidRDefault="00E6450A" w:rsidP="004325C1">
                          <w:pPr>
                            <w:jc w:val="center"/>
                            <w:rPr>
                              <w:sz w:val="22"/>
                            </w:rPr>
                          </w:pPr>
                          <w:r w:rsidRPr="00690D09">
                            <w:rPr>
                              <w:sz w:val="22"/>
                            </w:rPr>
                            <w:t>Pengumpulan Data</w:t>
                          </w:r>
                        </w:p>
                      </w:txbxContent>
                    </v:textbox>
                  </v:rect>
                  <v:line id="Straight Connector 68" o:spid="_x0000_s1032" style="position:absolute;visibility:visible;mso-wrap-style:square" from="12504,18491" to="41699,1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c2b4AAADbAAAADwAAAGRycy9kb3ducmV2LnhtbERPS4vCMBC+C/6HMII3TdVdkWoUEVYW&#10;9rQ+7kMzNsVmUppZrf76zUHw+PG9V5vO1+pGbawCG5iMM1DERbAVlwZOx6/RAlQUZIt1YDLwoAib&#10;db+3wtyGO//S7SClSiEcczTgRJpc61g48hjHoSFO3CW0HiXBttS2xXsK97WeZtlce6w4NThsaOeo&#10;uB7+vIH97pKJzD4/+IGL48/56eLJOmOGg267BCXUyVv8cn9bA/M0Nn1JP0C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iRzZvgAAANsAAAAPAAAAAAAAAAAAAAAAAKEC&#10;AABkcnMvZG93bnJldi54bWxQSwUGAAAAAAQABAD5AAAAjAMAAAAA&#10;" filled="t" fillcolor="white [3201]" strokecolor="#ed7d31 [3205]" strokeweight="1pt">
                    <v:stroke joinstyle="miter"/>
                  </v:line>
                  <v:shapetype id="_x0000_t32" coordsize="21600,21600" o:spt="32" o:oned="t" path="m,l21600,21600e" filled="f">
                    <v:path arrowok="t" fillok="f" o:connecttype="none"/>
                    <o:lock v:ext="edit" shapetype="t"/>
                  </v:shapetype>
                  <v:shape id="Straight Arrow Connector 69" o:spid="_x0000_s1033" type="#_x0000_t32" style="position:absolute;left:12504;top:18491;width:0;height:1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jgyMQAAADbAAAADwAAAGRycy9kb3ducmV2LnhtbESPQWvCQBSE74L/YXmCN921tBKjq4jQ&#10;opeKthWPj+xrEpp9G7Jrkv77riD0OMzMN8xq09tKtNT40rGG2VSBIM6cKTnX8PnxOklA+IBssHJM&#10;Gn7Jw2Y9HKwwNa7jE7XnkIsIYZ+ihiKEOpXSZwVZ9FNXE0fv2zUWQ5RNLk2DXYTbSj4pNZcWS44L&#10;Bda0Kyj7Od+sBnVR+cv1+f3ULnaXr8PbMUl8l2g9HvXbJYhAffgPP9p7o2G+gPuX+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ODIxAAAANsAAAAPAAAAAAAAAAAA&#10;AAAAAKECAABkcnMvZG93bnJldi54bWxQSwUGAAAAAAQABAD5AAAAkgMAAAAA&#10;" filled="t" fillcolor="white [3201]" strokecolor="#ed7d31 [3205]" strokeweight="1pt">
                    <v:stroke endarrow="block" joinstyle="miter"/>
                  </v:shape>
                  <v:shape id="Straight Arrow Connector 70" o:spid="_x0000_s1034" type="#_x0000_t32" style="position:absolute;left:41699;top:1849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iMIAAADbAAAADwAAAGRycy9kb3ducmV2LnhtbERPz2vCMBS+D/wfwhO8zcShs6tGGYJj&#10;XibqJjs+mmdbbF5KE9v635vDYMeP7/dy3dtKtNT40rGGyViBIM6cKTnX8H3aPicgfEA2WDkmDXfy&#10;sF4NnpaYGtfxgdpjyEUMYZ+ihiKEOpXSZwVZ9GNXE0fu4hqLIcIml6bBLobbSr4o9SotlhwbCqxp&#10;U1B2Pd6sBnVW+ex3+nVo3zbnn93HPkl8l2g9GvbvCxCB+vAv/nN/Gg3zuD5+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fiMIAAADbAAAADwAAAAAAAAAAAAAA&#10;AAChAgAAZHJzL2Rvd25yZXYueG1sUEsFBgAAAAAEAAQA+QAAAJADAAAAAA==&#10;" filled="t" fillcolor="white [3201]" strokecolor="#ed7d31 [3205]" strokeweight="1pt">
                    <v:stroke endarrow="block" joinstyle="miter"/>
                  </v:shape>
                  <v:rect id="Rectangle 71" o:spid="_x0000_s1035" style="position:absolute;left:3396;top:20292;width:18590;height:6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tHMYA&#10;AADbAAAADwAAAGRycy9kb3ducmV2LnhtbESP3WoCMRSE74W+QziF3nWziq26NUoVakUQ/AO9PGxO&#10;d5duTpYk1W2fvhEEL4eZ+YYZT1tTizM5X1lW0E1SEMS51RUXCg77j+chCB+QNdaWScEveZhOHjpj&#10;zLS98JbOu1CICGGfoYIyhCaT0uclGfSJbYij92WdwRClK6R2eIlwU8temr5KgxXHhRIbmpeUf+9+&#10;jIJPXNTuGFbr0/EgR+vZi138bfpKPT22728gArXhHr61l1rBoAvXL/EH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tHMYAAADbAAAADwAAAAAAAAAAAAAAAACYAgAAZHJz&#10;L2Rvd25yZXYueG1sUEsFBgAAAAAEAAQA9QAAAIsDAAAAAA==&#10;" fillcolor="white [3201]" strokecolor="#ed7d31 [3205]" strokeweight="1pt">
                    <v:textbox>
                      <w:txbxContent>
                        <w:p w:rsidR="00E6450A" w:rsidRPr="0039074C" w:rsidRDefault="00E6450A" w:rsidP="004325C1">
                          <w:pPr>
                            <w:jc w:val="center"/>
                            <w:rPr>
                              <w:rFonts w:cs="Arial"/>
                              <w:sz w:val="14"/>
                            </w:rPr>
                          </w:pPr>
                          <w:r w:rsidRPr="0039074C">
                            <w:rPr>
                              <w:rFonts w:cs="Arial"/>
                              <w:sz w:val="14"/>
                            </w:rPr>
                            <w:t>Data Primer</w:t>
                          </w:r>
                        </w:p>
                        <w:p w:rsidR="00E6450A" w:rsidRPr="00217BEF" w:rsidRDefault="00E6450A" w:rsidP="004325C1">
                          <w:pPr>
                            <w:pStyle w:val="ListParagraph"/>
                            <w:numPr>
                              <w:ilvl w:val="0"/>
                              <w:numId w:val="8"/>
                            </w:numPr>
                            <w:spacing w:after="160"/>
                            <w:rPr>
                              <w:rFonts w:cs="Arial"/>
                              <w:sz w:val="14"/>
                            </w:rPr>
                          </w:pPr>
                          <w:r w:rsidRPr="0039074C">
                            <w:rPr>
                              <w:rFonts w:cs="Arial"/>
                              <w:sz w:val="14"/>
                            </w:rPr>
                            <w:t>Data Geometrik</w:t>
                          </w:r>
                        </w:p>
                        <w:p w:rsidR="00E6450A" w:rsidRPr="0039074C" w:rsidRDefault="00E6450A" w:rsidP="004325C1">
                          <w:pPr>
                            <w:pStyle w:val="ListParagraph"/>
                            <w:numPr>
                              <w:ilvl w:val="0"/>
                              <w:numId w:val="8"/>
                            </w:numPr>
                            <w:spacing w:after="160"/>
                            <w:rPr>
                              <w:rFonts w:cs="Arial"/>
                              <w:sz w:val="14"/>
                            </w:rPr>
                          </w:pPr>
                          <w:r w:rsidRPr="0039074C">
                            <w:rPr>
                              <w:rFonts w:cs="Arial"/>
                              <w:sz w:val="14"/>
                            </w:rPr>
                            <w:t>Data Arus Lalu Lintas</w:t>
                          </w:r>
                        </w:p>
                        <w:p w:rsidR="00E6450A" w:rsidRPr="0039074C" w:rsidRDefault="00E6450A" w:rsidP="004325C1">
                          <w:pPr>
                            <w:pStyle w:val="ListParagraph"/>
                            <w:numPr>
                              <w:ilvl w:val="0"/>
                              <w:numId w:val="8"/>
                            </w:numPr>
                            <w:spacing w:after="160"/>
                            <w:rPr>
                              <w:rFonts w:cs="Arial"/>
                              <w:sz w:val="14"/>
                            </w:rPr>
                          </w:pPr>
                          <w:r w:rsidRPr="0039074C">
                            <w:rPr>
                              <w:rFonts w:cs="Arial"/>
                              <w:sz w:val="14"/>
                            </w:rPr>
                            <w:t>Data Kondisi Lalu Lintas</w:t>
                          </w:r>
                        </w:p>
                        <w:p w:rsidR="00E6450A" w:rsidRPr="0039074C" w:rsidRDefault="00E6450A" w:rsidP="004325C1">
                          <w:pPr>
                            <w:pStyle w:val="ListParagraph"/>
                            <w:numPr>
                              <w:ilvl w:val="0"/>
                              <w:numId w:val="8"/>
                            </w:numPr>
                            <w:spacing w:after="160"/>
                            <w:rPr>
                              <w:rFonts w:cs="Arial"/>
                              <w:sz w:val="14"/>
                            </w:rPr>
                          </w:pPr>
                          <w:r w:rsidRPr="0039074C">
                            <w:rPr>
                              <w:rFonts w:cs="Arial"/>
                              <w:sz w:val="14"/>
                            </w:rPr>
                            <w:t>Data Waktu Sinyal Lalu Lintas</w:t>
                          </w:r>
                        </w:p>
                      </w:txbxContent>
                    </v:textbox>
                  </v:rect>
                  <v:line id="Straight Connector 72" o:spid="_x0000_s1036" style="position:absolute;visibility:visible;mso-wrap-style:square" from="12504,28873" to="41747,2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97sIAAADbAAAADwAAAGRycy9kb3ducmV2LnhtbESPzWoCQRCE7wHfYWjBW5zVJCqro4gQ&#10;CeQUf+7NTruzuNOz7LS65ukzAcFjUVVfUYtV52t1pTZWgQ2Mhhko4iLYiksDh/3n6wxUFGSLdWAy&#10;cKcIq2XvZYG5DTf+oetOSpUgHHM04ESaXOtYOPIYh6EhTt4ptB4lybbUtsVbgvtaj7Nsoj1WnBYc&#10;NrRxVJx3F29guzllIm8f73zH2f77+OviwTpjBv1uPQcl1Mkz/Gh/WQPTMfx/ST9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i97sIAAADbAAAADwAAAAAAAAAAAAAA&#10;AAChAgAAZHJzL2Rvd25yZXYueG1sUEsFBgAAAAAEAAQA+QAAAJADAAAAAA==&#10;" filled="t" fillcolor="white [3201]" strokecolor="#ed7d31 [3205]" strokeweight="1pt">
                    <v:stroke joinstyle="miter"/>
                  </v:line>
                  <v:rect id="Rectangle 73" o:spid="_x0000_s1037" style="position:absolute;left:17770;top:36807;width:17675;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W8MYA&#10;AADbAAAADwAAAGRycy9kb3ducmV2LnhtbESPW2sCMRSE3wv+h3AKvtVsbat2axQreEEQvIF9PGxO&#10;dxc3J0uS6ra/3ggFH4eZ+YYZjhtTiTM5X1pW8NxJQBBnVpecKzjsZ08DED4ga6wsk4Jf8jAetR6G&#10;mGp74S2ddyEXEcI+RQVFCHUqpc8KMug7tiaO3rd1BkOULpfa4SXCTSW7SdKTBkuOCwXWNC0oO+1+&#10;jIIFzit3DKv11/Eg39efb3b+t3lVqv3YTD5ABGrCPfzfXmoF/Re4fYk/QI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nW8MYAAADbAAAADwAAAAAAAAAAAAAAAACYAgAAZHJz&#10;L2Rvd25yZXYueG1sUEsFBgAAAAAEAAQA9QAAAIsDAAAAAA==&#10;" fillcolor="white [3201]" strokecolor="#ed7d31 [3205]" strokeweight="1pt">
                    <v:textbox>
                      <w:txbxContent>
                        <w:p w:rsidR="00E6450A" w:rsidRPr="00071D5E" w:rsidRDefault="00E6450A" w:rsidP="004325C1">
                          <w:pPr>
                            <w:jc w:val="center"/>
                            <w:rPr>
                              <w:rFonts w:cs="Arial"/>
                              <w:sz w:val="20"/>
                            </w:rPr>
                          </w:pPr>
                          <w:r>
                            <w:rPr>
                              <w:rFonts w:cs="Arial"/>
                              <w:sz w:val="20"/>
                            </w:rPr>
                            <w:t xml:space="preserve">Hasil dan Pembahasan </w:t>
                          </w:r>
                        </w:p>
                      </w:txbxContent>
                    </v:textbox>
                  </v:rect>
                  <v:rect id="Rectangle 75" o:spid="_x0000_s1038" style="position:absolute;left:18459;top:30778;width:16986;height:4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rH8YA&#10;AADbAAAADwAAAGRycy9kb3ducmV2LnhtbESP3WoCMRSE7wt9h3AE79ys4l9Xo9hCbRGEVgV7edgc&#10;d5duTpYk1dWnbwpCL4eZ+YaZL1tTizM5X1lW0E9SEMS51RUXCg77194UhA/IGmvLpOBKHpaLx4c5&#10;Ztpe+JPOu1CICGGfoYIyhCaT0uclGfSJbYijd7LOYIjSFVI7vES4qeUgTcfSYMVxocSGXkrKv3c/&#10;RsEbrmt3DJvt1/Egn7bPI7u+fQyV6nba1QxEoDb8h+/td61gMoK/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zrH8YAAADbAAAADwAAAAAAAAAAAAAAAACYAgAAZHJz&#10;L2Rvd25yZXYueG1sUEsFBgAAAAAEAAQA9QAAAIsDAAAAAA==&#10;" fillcolor="white [3201]" strokecolor="#ed7d31 [3205]" strokeweight="1pt">
                    <v:textbox>
                      <w:txbxContent>
                        <w:p w:rsidR="00E6450A" w:rsidRPr="003410D7" w:rsidRDefault="00E6450A" w:rsidP="004325C1">
                          <w:pPr>
                            <w:jc w:val="center"/>
                            <w:rPr>
                              <w:rFonts w:cs="Arial"/>
                              <w:sz w:val="20"/>
                            </w:rPr>
                          </w:pPr>
                          <w:r w:rsidRPr="003410D7">
                            <w:rPr>
                              <w:rFonts w:cs="Arial"/>
                              <w:sz w:val="20"/>
                            </w:rPr>
                            <w:t>Analisa Data</w:t>
                          </w:r>
                          <w:r>
                            <w:rPr>
                              <w:rFonts w:cs="Arial"/>
                              <w:sz w:val="20"/>
                            </w:rPr>
                            <w:t xml:space="preserve"> </w:t>
                          </w:r>
                          <w:r w:rsidRPr="003410D7">
                            <w:rPr>
                              <w:rFonts w:cs="Arial"/>
                              <w:sz w:val="20"/>
                            </w:rPr>
                            <w:t>(PKJI’2014)</w:t>
                          </w:r>
                        </w:p>
                      </w:txbxContent>
                    </v:textbox>
                  </v:rect>
                  <v:oval id="Oval 76" o:spid="_x0000_s1039" style="position:absolute;left:20169;top:46852;width:12859;height:3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gsMA&#10;AADbAAAADwAAAGRycy9kb3ducmV2LnhtbESP3YrCMBSE74V9h3AWvNPURd21NsoqCOKVuj7A2eb0&#10;B5uT2sRa394IgpfDzHzDJMvOVKKlxpWWFYyGEQji1OqScwWnv83gB4TzyBory6TgTg6Wi49egrG2&#10;Nz5Qe/S5CBB2MSoovK9jKV1akEE3tDVx8DLbGPRBNrnUDd4C3FTyK4qm0mDJYaHAmtYFpefj1SiY&#10;4GrWrkaby342/jfZ9n45lYedUv3P7ncOwlPn3+FXe6sVfE/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6gsMAAADbAAAADwAAAAAAAAAAAAAAAACYAgAAZHJzL2Rv&#10;d25yZXYueG1sUEsFBgAAAAAEAAQA9QAAAIgDAAAAAA==&#10;" fillcolor="white [3201]" strokecolor="#ed7d31 [3205]" strokeweight="1pt">
                    <v:stroke joinstyle="miter"/>
                    <v:textbox>
                      <w:txbxContent>
                        <w:p w:rsidR="00E6450A" w:rsidRPr="00071D5E" w:rsidRDefault="00E6450A" w:rsidP="004325C1">
                          <w:pPr>
                            <w:jc w:val="center"/>
                            <w:rPr>
                              <w:rFonts w:cs="Arial"/>
                              <w:sz w:val="20"/>
                            </w:rPr>
                          </w:pPr>
                          <w:r>
                            <w:rPr>
                              <w:rFonts w:cs="Arial"/>
                              <w:sz w:val="20"/>
                            </w:rPr>
                            <w:t>Selesai</w:t>
                          </w:r>
                        </w:p>
                      </w:txbxContent>
                    </v:textbox>
                  </v:oval>
                  <v:rect id="Rectangle 77" o:spid="_x0000_s1040" style="position:absolute;left:20169;top:10683;width:13423;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Q88YA&#10;AADbAAAADwAAAGRycy9kb3ducmV2LnhtbESP3WoCMRSE7wt9h3AK3rnZFv+6GqUKahGEVgV7edgc&#10;d5duTpYk6tqnN4VCL4eZ+YaZzFpTiws5X1lW8JykIIhzqysuFBz2y+4IhA/IGmvLpOBGHmbTx4cJ&#10;Ztpe+ZMuu1CICGGfoYIyhCaT0uclGfSJbYijd7LOYIjSFVI7vEa4qeVLmg6kwYrjQokNLUrKv3dn&#10;o2CNq9odw2b7dTzI1+28b1c/Hz2lOk/t2xhEoDb8h//a71rBcAi/X+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LQ88YAAADbAAAADwAAAAAAAAAAAAAAAACYAgAAZHJz&#10;L2Rvd25yZXYueG1sUEsFBgAAAAAEAAQA9QAAAIsDAAAAAA==&#10;" fillcolor="white [3201]" strokecolor="#ed7d31 [3205]" strokeweight="1pt">
                    <v:textbox>
                      <w:txbxContent>
                        <w:p w:rsidR="00E6450A" w:rsidRPr="0039074C" w:rsidRDefault="00E6450A" w:rsidP="004325C1">
                          <w:pPr>
                            <w:pStyle w:val="NormalWeb"/>
                            <w:spacing w:before="0" w:beforeAutospacing="0" w:after="160" w:afterAutospacing="0" w:line="256" w:lineRule="auto"/>
                            <w:jc w:val="center"/>
                            <w:rPr>
                              <w:sz w:val="20"/>
                            </w:rPr>
                          </w:pPr>
                          <w:r w:rsidRPr="0039074C">
                            <w:rPr>
                              <w:rFonts w:ascii="Arial" w:eastAsia="Calibri" w:hAnsi="Arial"/>
                              <w:sz w:val="20"/>
                            </w:rPr>
                            <w:t>Survei Pendahuluan</w:t>
                          </w:r>
                        </w:p>
                      </w:txbxContent>
                    </v:textbox>
                  </v:rect>
                  <v:rect id="Rectangle 78" o:spid="_x0000_s1041" style="position:absolute;left:32478;top:20291;width:18586;height:6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EgcIA&#10;AADbAAAADwAAAGRycy9kb3ducmV2LnhtbERPy2oCMRTdF/yHcAV3NWOxVUejVKFWBMEX6PIyuc4M&#10;Tm6GJNWpX98sCi4P5z2ZNaYSN3K+tKyg101AEGdWl5wrOB6+XocgfEDWWFkmBb/kYTZtvUww1fbO&#10;O7rtQy5iCPsUFRQh1KmUPivIoO/amjhyF+sMhghdLrXDeww3lXxLkg9psOTYUGBNi4Ky6/7HKPjG&#10;ZeVOYb05n45ytJm/2+Vj21eq024+xyACNeEp/nevtIJBHBu/xB8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USBwgAAANsAAAAPAAAAAAAAAAAAAAAAAJgCAABkcnMvZG93&#10;bnJldi54bWxQSwUGAAAAAAQABAD1AAAAhwMAAAAA&#10;" fillcolor="white [3201]" strokecolor="#ed7d31 [3205]" strokeweight="1pt">
                    <v:textbox>
                      <w:txbxContent>
                        <w:p w:rsidR="00E6450A" w:rsidRDefault="00E6450A" w:rsidP="004325C1">
                          <w:pPr>
                            <w:pStyle w:val="NormalWeb"/>
                            <w:spacing w:before="0" w:beforeAutospacing="0" w:after="120" w:afterAutospacing="0" w:line="256" w:lineRule="auto"/>
                            <w:jc w:val="center"/>
                          </w:pPr>
                          <w:r>
                            <w:rPr>
                              <w:rFonts w:ascii="Arial" w:eastAsia="Calibri" w:hAnsi="Arial"/>
                              <w:sz w:val="14"/>
                              <w:szCs w:val="14"/>
                            </w:rPr>
                            <w:t>Data Sekunder</w:t>
                          </w:r>
                        </w:p>
                        <w:p w:rsidR="00E6450A" w:rsidRDefault="00E6450A" w:rsidP="004325C1">
                          <w:pPr>
                            <w:pStyle w:val="ListParagraph"/>
                            <w:numPr>
                              <w:ilvl w:val="0"/>
                              <w:numId w:val="9"/>
                            </w:numPr>
                            <w:spacing w:line="256" w:lineRule="auto"/>
                            <w:rPr>
                              <w:rFonts w:eastAsia="Times New Roman"/>
                              <w:sz w:val="14"/>
                            </w:rPr>
                          </w:pPr>
                          <w:r>
                            <w:rPr>
                              <w:rFonts w:eastAsia="Calibri"/>
                              <w:sz w:val="14"/>
                              <w:szCs w:val="14"/>
                            </w:rPr>
                            <w:t>Peta Lokasi</w:t>
                          </w:r>
                        </w:p>
                        <w:p w:rsidR="00E6450A" w:rsidRPr="00071D5E" w:rsidRDefault="00E6450A" w:rsidP="004325C1">
                          <w:pPr>
                            <w:pStyle w:val="ListParagraph"/>
                            <w:numPr>
                              <w:ilvl w:val="0"/>
                              <w:numId w:val="9"/>
                            </w:numPr>
                            <w:spacing w:line="256" w:lineRule="auto"/>
                            <w:rPr>
                              <w:rFonts w:eastAsia="Times New Roman"/>
                              <w:sz w:val="14"/>
                            </w:rPr>
                          </w:pPr>
                          <w:r>
                            <w:rPr>
                              <w:rFonts w:eastAsia="Calibri"/>
                              <w:sz w:val="14"/>
                              <w:szCs w:val="14"/>
                            </w:rPr>
                            <w:t>Pertumbuhan Penduduk</w:t>
                          </w:r>
                        </w:p>
                      </w:txbxContent>
                    </v:textbox>
                  </v:rect>
                  <v:line id="Straight Connector 79" o:spid="_x0000_s1042" style="position:absolute;visibility:visible;mso-wrap-style:square" from="12504,27073" to="12504,2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vn8IAAADbAAAADwAAAGRycy9kb3ducmV2LnhtbESPzWoCQRCE7wHfYWjBW5yN5kdXRxFB&#10;EXKKmnuz0+4s2elZdlpdffqMEMixqKqvqPmy87W6UBurwAZehhko4iLYiksDx8PmeQIqCrLFOjAZ&#10;uFGE5aL3NMfchit/0WUvpUoQjjkacCJNrnUsHHmMw9AQJ+8UWo+SZFtq2+I1wX2tR1n2rj1WnBYc&#10;NrR2VPzsz97Adn3KRMZvr3zDyeHz++7i0TpjBv1uNQMl1Ml/+K+9swY+pvD4kn6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wvn8IAAADbAAAADwAAAAAAAAAAAAAA&#10;AAChAgAAZHJzL2Rvd25yZXYueG1sUEsFBgAAAAAEAAQA+QAAAJADAAAAAA==&#10;" filled="t" fillcolor="white [3201]" strokecolor="#ed7d31 [3205]" strokeweight="1pt">
                    <v:stroke joinstyle="miter"/>
                  </v:line>
                  <v:line id="Straight Connector 80" o:spid="_x0000_s1043" style="position:absolute;flip:x;visibility:visible;mso-wrap-style:square" from="41699,27070" to="41699,2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yp78AAADbAAAADwAAAGRycy9kb3ducmV2LnhtbERPy4rCMBTdC/5DuII7TRXHR8coahHE&#10;1YzKrC/NnbZMc1OSWOvfTxaCy8N5r7edqUVLzleWFUzGCQji3OqKCwW363G0BOEDssbaMil4koft&#10;pt9bY6rtg7+pvYRCxBD2KSooQ2hSKX1ekkE/tg1x5H6tMxgidIXUDh8x3NRymiRzabDi2FBiQ4eS&#10;8r/L3SjIFm7/Mcsoc01w5ud8Wl3br5VSw0G3+wQRqAtv8ct90gqWcX38En+A3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hJyp78AAADbAAAADwAAAAAAAAAAAAAAAACh&#10;AgAAZHJzL2Rvd25yZXYueG1sUEsFBgAAAAAEAAQA+QAAAI0DAAAAAA==&#10;" filled="t" fillcolor="white [3201]" strokecolor="#ed7d31 [3205]" strokeweight="1pt">
                    <v:stroke joinstyle="miter"/>
                  </v:line>
                  <v:shape id="Straight Arrow Connector 11" o:spid="_x0000_s1044" type="#_x0000_t32" style="position:absolute;left:26953;top:4766;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ucKMIAAADbAAAADwAAAGRycy9kb3ducmV2LnhtbERPPW/CMBDdkfgP1lXqBg4MFUpjUEUB&#10;MTQDoUPHa3xNIuJzZJuQ8usxEhLbPb3Py1aDaUVPzjeWFcymCQji0uqGKwXfx+1kAcIHZI2tZVLw&#10;Tx5Wy/Eow1TbCx+oL0IlYgj7FBXUIXSplL6syaCf2o44cn/WGQwRukpqh5cYblo5T5I3abDh2FBj&#10;R+uaylNxNgrOm2ufkx5+F0We734+ux19ublSry/DxzuIQEN4ih/uvY7zZ3D/JR4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ucKMIAAADbAAAADwAAAAAAAAAAAAAA&#10;AAChAgAAZHJzL2Rvd25yZXYueG1sUEsFBgAAAAAEAAQA+QAAAJADAAAAAA==&#10;" strokecolor="#ed7d31 [3205]" strokeweight="1pt">
                    <v:stroke endarrow="open" joinstyle="miter"/>
                  </v:shape>
                  <v:shape id="Straight Arrow Connector 13" o:spid="_x0000_s1045" type="#_x0000_t32" style="position:absolute;left:26953;top:8953;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nxMMAAADbAAAADwAAAGRycy9kb3ducmV2LnhtbERPTWvCQBC9F/wPywje6qYWiqRuglQr&#10;HppD0x56HLNjEszOht01Rn99t1DwNo/3Oat8NJ0YyPnWsoKneQKCuLK65VrB99f74xKED8gaO8uk&#10;4Eoe8mzysMJU2wt/0lCGWsQQ9ikqaELoUyl91ZBBP7c9ceSO1hkMEbpaaoeXGG46uUiSF2mw5djQ&#10;YE9vDVWn8mwUnLe3oSA9HpZlUex+Nv2OPtxCqdl0XL+CCDSGu/jfvddx/jP8/RIP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lp8TDAAAA2wAAAA8AAAAAAAAAAAAA&#10;AAAAoQIAAGRycy9kb3ducmV2LnhtbFBLBQYAAAAABAAEAPkAAACRAwAAAAA=&#10;" strokecolor="#ed7d31 [3205]" strokeweight="1pt">
                    <v:stroke endarrow="open" joinstyle="miter"/>
                  </v:shape>
                  <v:shape id="Straight Arrow Connector 14" o:spid="_x0000_s1046" type="#_x0000_t32" style="position:absolute;left:26881;top:13235;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sMMAAADbAAAADwAAAGRycy9kb3ducmV2LnhtbERPTWvCQBC9F/wPywje6qZSiqRuglQr&#10;HppD0x56HLNjEszOht01Rn99t1DwNo/3Oat8NJ0YyPnWsoKneQKCuLK65VrB99f74xKED8gaO8uk&#10;4Eoe8mzysMJU2wt/0lCGWsQQ9ikqaELoUyl91ZBBP7c9ceSO1hkMEbpaaoeXGG46uUiSF2mw5djQ&#10;YE9vDVWn8mwUnLe3oSA9HpZlUex+Nv2OPtxCqdl0XL+CCDSGu/jfvddx/jP8/RIP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MP7DDAAAA2wAAAA8AAAAAAAAAAAAA&#10;AAAAoQIAAGRycy9kb3ducmV2LnhtbFBLBQYAAAAABAAEAPkAAACRAwAAAAA=&#10;" strokecolor="#ed7d31 [3205]" strokeweight="1pt">
                    <v:stroke endarrow="open" joinstyle="miter"/>
                  </v:shape>
                  <v:line id="Straight Connector 18" o:spid="_x0000_s1047" style="position:absolute;visibility:visible;mso-wrap-style:square" from="26812,17462" to="26812,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QfO8UAAADbAAAADwAAAGRycy9kb3ducmV2LnhtbESPQWvCQBCF70L/wzKF3nSj0NCkriKC&#10;0NBeoqXgbchOk2B2NmZXk/77zqHQ2wzvzXvfrLeT69SdhtB6NrBcJKCIK29brg18ng7zF1AhIlvs&#10;PJOBHwqw3TzM1phbP3JJ92OslYRwyNFAE2Ofax2qhhyGhe+JRfv2g8Mo61BrO+Ao4a7TqyRJtcOW&#10;paHBnvYNVZfjzRn4Cud3zvpid/5Iu2td2iLJbs/GPD1Ou1dQkab4b/67frOCL7Dyiw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QfO8UAAADbAAAADwAAAAAAAAAA&#10;AAAAAAChAgAAZHJzL2Rvd25yZXYueG1sUEsFBgAAAAAEAAQA+QAAAJMDAAAAAA==&#10;" strokecolor="#ed7d31 [3205]" strokeweight="1pt">
                    <v:stroke joinstyle="miter"/>
                  </v:line>
                  <v:shape id="Straight Arrow Connector 9" o:spid="_x0000_s1048" type="#_x0000_t32" style="position:absolute;left:26533;top:28862;width:0;height:1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iGsMAAADaAAAADwAAAGRycy9kb3ducmV2LnhtbESPQWsCMRSE70L/Q3iCF9FsLdq6GqUo&#10;Qo9VK70+N8/N4uZlu4m6+utNQfA4zMw3zHTe2FKcqfaFYwWv/QQEceZ0wbmCn+2q9wHCB2SNpWNS&#10;cCUP89lLa4qpdhde03kTchEh7FNUYEKoUil9Zsii77uKOHoHV1sMUda51DVeItyWcpAkI2mx4Lhg&#10;sKKFoey4OVkFdmh+v//eu8f98ka7/FAVtH27KtVpN58TEIGa8Aw/2l9awRj+r8Qb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e4hrDAAAA2gAAAA8AAAAAAAAAAAAA&#10;AAAAoQIAAGRycy9kb3ducmV2LnhtbFBLBQYAAAAABAAEAPkAAACRAwAAAAA=&#10;" strokecolor="#ed7d31 [3205]" strokeweight="1pt">
                    <v:stroke endarrow="block" joinstyle="miter"/>
                  </v:shape>
                  <v:shape id="Straight Arrow Connector 36" o:spid="_x0000_s1049" type="#_x0000_t32" style="position:absolute;left:26533;top:35020;width:0;height:1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00MYAAADbAAAADwAAAGRycy9kb3ducmV2LnhtbESPQWvCQBSE74L/YXlCL1I3atESs0or&#10;tBTEQ7WHHp/Zl2ww+zbNbjT++65Q6HGYmW+YbNPbWlyo9ZVjBdNJAoI4d7riUsHX8e3xGYQPyBpr&#10;x6TgRh426+Egw1S7K3/S5RBKESHsU1RgQmhSKX1uyKKfuIY4eoVrLYYo21LqFq8Rbms5S5KFtFhx&#10;XDDY0NZQfj50VsFM6/N0//60+/luzCkfL7vXbdEp9TDqX1YgAvXhP/zX/tAK5gu4f4k/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4dNDGAAAA2wAAAA8AAAAAAAAA&#10;AAAAAAAAoQIAAGRycy9kb3ducmV2LnhtbFBLBQYAAAAABAAEAPkAAACUAwAAAAA=&#10;" strokecolor="#ed7d31 [3205]" strokeweight="1pt">
                    <v:stroke endarrow="block" joinstyle="miter"/>
                  </v:shape>
                  <v:shape id="Straight Arrow Connector 37" o:spid="_x0000_s1050" type="#_x0000_t32" style="position:absolute;left:26533;top:40019;width:0;height:18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TRS8YAAADbAAAADwAAAGRycy9kb3ducmV2LnhtbESPT2vCQBTE70K/w/KEXkrd+IcqMau0&#10;QkUoHmp76PGZfWZDsm/T7Ebjt+8KBY/DzPyGyda9rcWZWl86VjAeJSCIc6dLLhR8f70/L0D4gKyx&#10;dkwKruRhvXoYZJhqd+FPOh9CISKEfYoKTAhNKqXPDVn0I9cQR+/kWoshyraQusVLhNtaTpLkRVos&#10;OS4YbGhjKK8OnVUw0boa77ezj9+fxhzzp3n3tjl1Sj0O+9cliEB9uIf/2zutYDqH25f4A+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00UvGAAAA2wAAAA8AAAAAAAAA&#10;AAAAAAAAoQIAAGRycy9kb3ducmV2LnhtbFBLBQYAAAAABAAEAPkAAACUAwAAAAA=&#10;" strokecolor="#ed7d31 [3205]" strokeweight="1pt">
                    <v:stroke endarrow="block" joinstyle="miter"/>
                  </v:shape>
                  <v:rect id="Rectangle 38" o:spid="_x0000_s1051" style="position:absolute;left:19927;top:41816;width:1332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9QcIA&#10;AADbAAAADwAAAGRycy9kb3ducmV2LnhtbERPy2oCMRTdF/yHcAV3NWNtRUejVKFWBMEX6PIyuc4M&#10;Tm6GJNWpX98sCi4P5z2ZNaYSN3K+tKyg101AEGdWl5wrOB6+XocgfEDWWFkmBb/kYTZtvUww1fbO&#10;O7rtQy5iCPsUFRQh1KmUPivIoO/amjhyF+sMhghdLrXDeww3lXxLkoE0WHJsKLCmRUHZdf9jFHzj&#10;snKnsN6cT0c52sw/7PKxfVeq024+xyACNeEp/nevtIJ+HBu/xB8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1BwgAAANsAAAAPAAAAAAAAAAAAAAAAAJgCAABkcnMvZG93&#10;bnJldi54bWxQSwUGAAAAAAQABAD1AAAAhwMAAAAA&#10;" fillcolor="white [3201]" strokecolor="#ed7d31 [3205]" strokeweight="1pt">
                    <v:textbox>
                      <w:txbxContent>
                        <w:p w:rsidR="00E6450A" w:rsidRPr="00944F04" w:rsidRDefault="00E6450A" w:rsidP="004325C1">
                          <w:pPr>
                            <w:jc w:val="center"/>
                            <w:rPr>
                              <w:sz w:val="18"/>
                            </w:rPr>
                          </w:pPr>
                          <w:r w:rsidRPr="00944F04">
                            <w:rPr>
                              <w:sz w:val="20"/>
                            </w:rPr>
                            <w:t>Kesimpulan</w:t>
                          </w:r>
                        </w:p>
                      </w:txbxContent>
                    </v:textbox>
                  </v:rect>
                  <v:shape id="Straight Arrow Connector 39" o:spid="_x0000_s1052" type="#_x0000_t32" style="position:absolute;left:26533;top:45052;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Eo8QAAADbAAAADwAAAGRycy9kb3ducmV2LnhtbESPW2sCMRSE3wv9D+EU+lI0a8VLt0YR&#10;RfDResHX4+a4WdycrJuoa399Iwh9HGbmG2Y0aWwprlT7wrGCTjsBQZw5XXCuYLtZtIYgfEDWWDom&#10;BXfyMBm/voww1e7GP3Rdh1xECPsUFZgQqlRKnxmy6NuuIo7e0dUWQ5R1LnWNtwi3pfxMkr60WHBc&#10;MFjRzFB2Wl+sAtsz+9V58HE6zH9plx+rgjbdu1Lvb830G0SgJvyHn+2lVtD9gs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ASjxAAAANsAAAAPAAAAAAAAAAAA&#10;AAAAAKECAABkcnMvZG93bnJldi54bWxQSwUGAAAAAAQABAD5AAAAkgMAAAAA&#10;" strokecolor="#ed7d31 [3205]" strokeweight="1pt">
                    <v:stroke endarrow="block" joinstyle="miter"/>
                  </v:shape>
                </v:group>
                <w10:anchorlock/>
              </v:group>
            </w:pict>
          </mc:Fallback>
        </mc:AlternateContent>
      </w:r>
    </w:p>
    <w:p w:rsidR="004325C1" w:rsidRPr="00B75328" w:rsidRDefault="004325C1" w:rsidP="004325C1">
      <w:pPr>
        <w:spacing w:line="360" w:lineRule="auto"/>
        <w:jc w:val="center"/>
        <w:rPr>
          <w:b/>
        </w:rPr>
        <w:sectPr w:rsidR="004325C1" w:rsidRPr="00B75328" w:rsidSect="004814AE">
          <w:pgSz w:w="11907" w:h="16839" w:code="9"/>
          <w:pgMar w:top="1985" w:right="1134" w:bottom="1418" w:left="2268" w:header="720" w:footer="720" w:gutter="0"/>
          <w:cols w:space="720"/>
          <w:docGrid w:linePitch="360"/>
        </w:sectPr>
      </w:pPr>
      <w:r>
        <w:rPr>
          <w:b/>
        </w:rPr>
        <w:t xml:space="preserve">Gambar 3.1 </w:t>
      </w:r>
      <w:r>
        <w:rPr>
          <w:b/>
        </w:rPr>
        <w:tab/>
      </w:r>
      <w:r w:rsidRPr="00B75328">
        <w:t>Bagan Alir Penelitian</w:t>
      </w:r>
    </w:p>
    <w:p w:rsidR="004325C1" w:rsidRDefault="004325C1" w:rsidP="004325C1">
      <w:pPr>
        <w:pStyle w:val="Heading2"/>
        <w:spacing w:line="360" w:lineRule="auto"/>
      </w:pPr>
      <w:bookmarkStart w:id="69" w:name="_Toc2900552"/>
      <w:r>
        <w:t>3.3</w:t>
      </w:r>
      <w:r>
        <w:tab/>
        <w:t>Perancangan Penelitian</w:t>
      </w:r>
      <w:bookmarkEnd w:id="69"/>
    </w:p>
    <w:p w:rsidR="004325C1" w:rsidRDefault="004325C1" w:rsidP="004530AA">
      <w:pPr>
        <w:spacing w:line="360" w:lineRule="auto"/>
        <w:ind w:firstLine="709"/>
      </w:pPr>
      <w:r>
        <w:t>Perancangan penelitian pada Analisis Kinerja Simpang Empat Besinyal ialah sebagai berikut:</w:t>
      </w:r>
    </w:p>
    <w:p w:rsidR="004325C1" w:rsidRDefault="004325C1" w:rsidP="0014018D">
      <w:pPr>
        <w:pStyle w:val="ListParagraph"/>
        <w:numPr>
          <w:ilvl w:val="1"/>
          <w:numId w:val="19"/>
        </w:numPr>
        <w:spacing w:line="360" w:lineRule="auto"/>
        <w:ind w:left="1134" w:hanging="425"/>
      </w:pPr>
      <w:r>
        <w:t>Mulai</w:t>
      </w:r>
    </w:p>
    <w:p w:rsidR="004325C1" w:rsidRDefault="004325C1" w:rsidP="0014018D">
      <w:pPr>
        <w:pStyle w:val="ListParagraph"/>
        <w:numPr>
          <w:ilvl w:val="1"/>
          <w:numId w:val="19"/>
        </w:numPr>
        <w:spacing w:line="360" w:lineRule="auto"/>
        <w:ind w:left="1134" w:hanging="425"/>
      </w:pPr>
      <w:r>
        <w:t xml:space="preserve">Studi Literatur </w:t>
      </w:r>
    </w:p>
    <w:p w:rsidR="004325C1" w:rsidRDefault="004325C1" w:rsidP="004325C1">
      <w:pPr>
        <w:spacing w:line="360" w:lineRule="auto"/>
        <w:ind w:left="1134"/>
      </w:pPr>
      <w:r>
        <w:t>Studi literatur adalah referensi teori yang relevan dengan kasus atau permasalahan yang ditemukan. Studi Literatur pada penelitian ini didapat dari beberapa jurnal, serta sumber dari web site.</w:t>
      </w:r>
    </w:p>
    <w:p w:rsidR="004325C1" w:rsidRDefault="004325C1" w:rsidP="0014018D">
      <w:pPr>
        <w:pStyle w:val="ListParagraph"/>
        <w:numPr>
          <w:ilvl w:val="1"/>
          <w:numId w:val="19"/>
        </w:numPr>
        <w:spacing w:line="360" w:lineRule="auto"/>
        <w:ind w:left="1134" w:hanging="425"/>
      </w:pPr>
      <w:r>
        <w:t xml:space="preserve">Survei Pendahuluan </w:t>
      </w:r>
    </w:p>
    <w:p w:rsidR="004325C1" w:rsidRDefault="004325C1" w:rsidP="004325C1">
      <w:pPr>
        <w:spacing w:line="360" w:lineRule="auto"/>
        <w:ind w:left="1134"/>
      </w:pPr>
      <w:r>
        <w:t>Sebelum penelitian di lapangan dilaksanakan perlu dilakukan survei pendahuluan agar tidak menemui hambatan, yakni: Survei untuk untuk mendapatkan peta situasi agar dapat memilih lokasi yang aman dan memudahkan dalam pengamatan.</w:t>
      </w:r>
    </w:p>
    <w:p w:rsidR="004325C1" w:rsidRDefault="004325C1" w:rsidP="0014018D">
      <w:pPr>
        <w:pStyle w:val="ListParagraph"/>
        <w:numPr>
          <w:ilvl w:val="1"/>
          <w:numId w:val="19"/>
        </w:numPr>
        <w:spacing w:line="360" w:lineRule="auto"/>
        <w:ind w:left="1134"/>
      </w:pPr>
      <w:r>
        <w:t>Pengumpulan Data</w:t>
      </w:r>
    </w:p>
    <w:p w:rsidR="004325C1" w:rsidRDefault="004325C1" w:rsidP="004325C1">
      <w:pPr>
        <w:spacing w:line="360" w:lineRule="auto"/>
        <w:ind w:left="1134"/>
      </w:pPr>
      <w:r>
        <w:t>Pengumpulan data pada penelitian ini diperoleh dari data primer dan data sekunder. Data primer ialah data utama yang langsung di peroleh melalui observasi kelapangan secara langsung.</w:t>
      </w:r>
    </w:p>
    <w:p w:rsidR="004325C1" w:rsidRDefault="004325C1" w:rsidP="004325C1">
      <w:pPr>
        <w:pStyle w:val="ListParagraph"/>
        <w:numPr>
          <w:ilvl w:val="0"/>
          <w:numId w:val="11"/>
        </w:numPr>
        <w:spacing w:line="360" w:lineRule="auto"/>
      </w:pPr>
      <w:r>
        <w:t>Waktu survei</w:t>
      </w:r>
    </w:p>
    <w:p w:rsidR="004325C1" w:rsidRDefault="004325C1" w:rsidP="004325C1">
      <w:pPr>
        <w:spacing w:line="360" w:lineRule="auto"/>
        <w:ind w:left="1080"/>
      </w:pPr>
      <w:r>
        <w:t>Penelitian ini diambil pada saat jam sibuk berdasarkan pola pergerakan kendaraan, waktu arus kendaraan yang keluar dari tiap lengan yang diasumsikan oleh peneliti. Waktu pelaksanaan survei dilakukan pada hari kerja ( Senin s/d Jumat ) diambil per 15 menit.</w:t>
      </w:r>
    </w:p>
    <w:p w:rsidR="004325C1" w:rsidRDefault="004325C1" w:rsidP="004325C1">
      <w:pPr>
        <w:spacing w:line="360" w:lineRule="auto"/>
        <w:ind w:left="1080"/>
      </w:pPr>
      <w:r>
        <w:t>Waktu pelaksanaan survei yang dilakukan yakni:</w:t>
      </w:r>
    </w:p>
    <w:p w:rsidR="004325C1" w:rsidRDefault="004325C1" w:rsidP="004325C1">
      <w:pPr>
        <w:spacing w:line="360" w:lineRule="auto"/>
        <w:ind w:left="1080"/>
      </w:pPr>
      <w:r>
        <w:t>Senin s/d Jumat Pagi</w:t>
      </w:r>
      <w:r>
        <w:tab/>
        <w:t>: jam 06.00 – 09.00 WIB.</w:t>
      </w:r>
    </w:p>
    <w:p w:rsidR="004325C1" w:rsidRDefault="004325C1" w:rsidP="004325C1">
      <w:pPr>
        <w:spacing w:line="360" w:lineRule="auto"/>
        <w:ind w:left="1080"/>
      </w:pPr>
      <w:r>
        <w:t>Sen</w:t>
      </w:r>
      <w:r w:rsidR="00A65F58">
        <w:t>in s/d Jumat Sore</w:t>
      </w:r>
      <w:r w:rsidR="00A65F58">
        <w:tab/>
        <w:t>: jam 16.00 – 19</w:t>
      </w:r>
      <w:r>
        <w:t>.00 WIB.</w:t>
      </w:r>
    </w:p>
    <w:p w:rsidR="004325C1" w:rsidRDefault="004325C1" w:rsidP="004325C1">
      <w:pPr>
        <w:spacing w:line="360" w:lineRule="auto"/>
        <w:ind w:left="1080"/>
      </w:pPr>
    </w:p>
    <w:p w:rsidR="004325C1" w:rsidRDefault="004325C1" w:rsidP="004325C1">
      <w:pPr>
        <w:pStyle w:val="ListParagraph"/>
        <w:numPr>
          <w:ilvl w:val="0"/>
          <w:numId w:val="11"/>
        </w:numPr>
        <w:spacing w:line="360" w:lineRule="auto"/>
      </w:pPr>
      <w:r>
        <w:t>Lokasi Penelitian</w:t>
      </w:r>
    </w:p>
    <w:p w:rsidR="004325C1" w:rsidRDefault="004325C1" w:rsidP="004325C1">
      <w:pPr>
        <w:pStyle w:val="ListParagraph"/>
        <w:spacing w:line="360" w:lineRule="auto"/>
        <w:ind w:left="1440"/>
      </w:pPr>
      <w:r>
        <w:t xml:space="preserve">Lokasi penelitian yang dipilih adalah simpang empat bersinyal dengan jumlah kendaraan yang keluar masuk pada tiap – tiap lengan dapat menimbulkan masalah pada kinerja simpang tersebut, adapun simpang yang diambil adalah simpang empat Jalan Puri Lingkar Luar Jakarta Barat. Denah Lokasi penelitian dapat dilihat pada </w:t>
      </w:r>
      <w:r>
        <w:rPr>
          <w:b/>
        </w:rPr>
        <w:t>Gambar 3.2.</w:t>
      </w:r>
    </w:p>
    <w:p w:rsidR="004325C1" w:rsidRDefault="004325C1" w:rsidP="00DF2B47">
      <w:pPr>
        <w:spacing w:line="360" w:lineRule="auto"/>
        <w:jc w:val="center"/>
      </w:pPr>
      <w:r>
        <w:rPr>
          <w:noProof/>
          <w:lang w:val="id-ID" w:eastAsia="id-ID"/>
        </w:rPr>
        <w:drawing>
          <wp:inline distT="0" distB="0" distL="0" distR="0" wp14:anchorId="597DEB8A" wp14:editId="4EC1FF8C">
            <wp:extent cx="3333750" cy="2148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81005-151536.png"/>
                    <pic:cNvPicPr/>
                  </pic:nvPicPr>
                  <pic:blipFill rotWithShape="1">
                    <a:blip r:embed="rId28" cstate="print">
                      <a:extLst>
                        <a:ext uri="{28A0092B-C50C-407E-A947-70E740481C1C}">
                          <a14:useLocalDpi xmlns:a14="http://schemas.microsoft.com/office/drawing/2010/main" val="0"/>
                        </a:ext>
                      </a:extLst>
                    </a:blip>
                    <a:srcRect t="26459"/>
                    <a:stretch/>
                  </pic:blipFill>
                  <pic:spPr bwMode="auto">
                    <a:xfrm>
                      <a:off x="0" y="0"/>
                      <a:ext cx="3347609" cy="2157773"/>
                    </a:xfrm>
                    <a:prstGeom prst="rect">
                      <a:avLst/>
                    </a:prstGeom>
                    <a:ln>
                      <a:noFill/>
                    </a:ln>
                    <a:extLst>
                      <a:ext uri="{53640926-AAD7-44D8-BBD7-CCE9431645EC}">
                        <a14:shadowObscured xmlns:a14="http://schemas.microsoft.com/office/drawing/2010/main"/>
                      </a:ext>
                    </a:extLst>
                  </pic:spPr>
                </pic:pic>
              </a:graphicData>
            </a:graphic>
          </wp:inline>
        </w:drawing>
      </w:r>
    </w:p>
    <w:p w:rsidR="004325C1" w:rsidRDefault="004325C1" w:rsidP="004325C1">
      <w:pPr>
        <w:spacing w:line="360" w:lineRule="auto"/>
        <w:jc w:val="center"/>
      </w:pPr>
      <w:r>
        <w:rPr>
          <w:b/>
        </w:rPr>
        <w:t>Gambar 3.2</w:t>
      </w:r>
      <w:r>
        <w:rPr>
          <w:b/>
        </w:rPr>
        <w:tab/>
      </w:r>
      <w:r>
        <w:t xml:space="preserve">Denah simpang bersinyal jalan Puri Lingkar Luar </w:t>
      </w:r>
    </w:p>
    <w:p w:rsidR="004325C1" w:rsidRDefault="004325C1" w:rsidP="004325C1">
      <w:pPr>
        <w:spacing w:line="240" w:lineRule="auto"/>
        <w:jc w:val="center"/>
      </w:pPr>
    </w:p>
    <w:p w:rsidR="004325C1" w:rsidRDefault="004325C1" w:rsidP="004325C1">
      <w:pPr>
        <w:pStyle w:val="ListParagraph"/>
        <w:numPr>
          <w:ilvl w:val="0"/>
          <w:numId w:val="11"/>
        </w:numPr>
        <w:spacing w:line="360" w:lineRule="auto"/>
      </w:pPr>
      <w:r>
        <w:t>Alat untuk penelitian</w:t>
      </w:r>
    </w:p>
    <w:p w:rsidR="004325C1" w:rsidRDefault="004325C1" w:rsidP="004325C1">
      <w:pPr>
        <w:pStyle w:val="ListParagraph"/>
        <w:spacing w:line="360" w:lineRule="auto"/>
        <w:ind w:left="1440"/>
      </w:pPr>
      <w:r>
        <w:t>Peralatan yang akan digunakan dalam penelitian ini yang disesuaikan dengan kebutuhan, antara lain adalah:</w:t>
      </w:r>
    </w:p>
    <w:p w:rsidR="004325C1" w:rsidRDefault="004325C1" w:rsidP="004325C1">
      <w:pPr>
        <w:pStyle w:val="ListParagraph"/>
        <w:numPr>
          <w:ilvl w:val="0"/>
          <w:numId w:val="12"/>
        </w:numPr>
        <w:spacing w:line="360" w:lineRule="auto"/>
      </w:pPr>
      <w:r>
        <w:t>Alat ukur meteran yang digunakan untuk mendapatkan data geometrik jalan.</w:t>
      </w:r>
    </w:p>
    <w:p w:rsidR="004325C1" w:rsidRDefault="004325C1" w:rsidP="004325C1">
      <w:pPr>
        <w:pStyle w:val="ListParagraph"/>
        <w:numPr>
          <w:ilvl w:val="0"/>
          <w:numId w:val="12"/>
        </w:numPr>
        <w:spacing w:line="360" w:lineRule="auto"/>
      </w:pPr>
      <w:r>
        <w:t>Formulir penelitian untuk mencatat jumlah kendaraan yang keluar masuk dari tiap lengan.</w:t>
      </w:r>
    </w:p>
    <w:p w:rsidR="004325C1" w:rsidRDefault="004325C1" w:rsidP="004325C1">
      <w:pPr>
        <w:pStyle w:val="ListParagraph"/>
        <w:numPr>
          <w:ilvl w:val="0"/>
          <w:numId w:val="12"/>
        </w:numPr>
        <w:spacing w:line="360" w:lineRule="auto"/>
      </w:pPr>
      <w:r>
        <w:t>Alat tulis dan peralatan lainnya sesuai kebutuhan.</w:t>
      </w:r>
    </w:p>
    <w:p w:rsidR="004325C1" w:rsidRDefault="004325C1" w:rsidP="004325C1">
      <w:pPr>
        <w:pStyle w:val="ListParagraph"/>
        <w:numPr>
          <w:ilvl w:val="0"/>
          <w:numId w:val="12"/>
        </w:numPr>
        <w:spacing w:line="360" w:lineRule="auto"/>
      </w:pPr>
      <w:r>
        <w:t>Laptop atau komputer yang digunakan untuk menghitung dan mengolah data hasil survei.</w:t>
      </w:r>
    </w:p>
    <w:p w:rsidR="004325C1" w:rsidRPr="00A92898" w:rsidRDefault="004325C1" w:rsidP="004325C1">
      <w:pPr>
        <w:pStyle w:val="ListParagraph"/>
        <w:numPr>
          <w:ilvl w:val="0"/>
          <w:numId w:val="12"/>
        </w:numPr>
        <w:spacing w:line="360" w:lineRule="auto"/>
        <w:rPr>
          <w:i/>
        </w:rPr>
      </w:pPr>
      <w:r w:rsidRPr="00A92898">
        <w:rPr>
          <w:i/>
        </w:rPr>
        <w:t>Stop watch</w:t>
      </w:r>
      <w:r>
        <w:t xml:space="preserve"> dan jam berfungsi untuk penunjuk waktu selama survei di lokasi.</w:t>
      </w:r>
    </w:p>
    <w:p w:rsidR="004325C1" w:rsidRPr="00845EA9" w:rsidRDefault="004325C1" w:rsidP="004325C1">
      <w:pPr>
        <w:pStyle w:val="ListParagraph"/>
        <w:numPr>
          <w:ilvl w:val="0"/>
          <w:numId w:val="12"/>
        </w:numPr>
        <w:spacing w:line="360" w:lineRule="auto"/>
        <w:rPr>
          <w:i/>
        </w:rPr>
      </w:pPr>
      <w:r>
        <w:t>Kamera yang digunakan untuk merekam data lalu lintas.</w:t>
      </w:r>
    </w:p>
    <w:p w:rsidR="004325C1" w:rsidRPr="00A92898" w:rsidRDefault="004325C1" w:rsidP="004325C1">
      <w:pPr>
        <w:pStyle w:val="ListParagraph"/>
        <w:numPr>
          <w:ilvl w:val="0"/>
          <w:numId w:val="12"/>
        </w:numPr>
        <w:spacing w:line="360" w:lineRule="auto"/>
        <w:rPr>
          <w:i/>
        </w:rPr>
      </w:pPr>
      <w:r>
        <w:t xml:space="preserve">Alat pencacah </w:t>
      </w:r>
      <w:r>
        <w:rPr>
          <w:i/>
        </w:rPr>
        <w:t>(hand counter)</w:t>
      </w:r>
      <w:r>
        <w:t xml:space="preserve"> yang berfungsi untuk menghitung jumlah kendaraan yang melintas pada setiap ruas simpang.</w:t>
      </w:r>
    </w:p>
    <w:p w:rsidR="004325C1" w:rsidRDefault="004325C1" w:rsidP="0014018D">
      <w:pPr>
        <w:pStyle w:val="ListParagraph"/>
        <w:numPr>
          <w:ilvl w:val="1"/>
          <w:numId w:val="19"/>
        </w:numPr>
        <w:spacing w:line="360" w:lineRule="auto"/>
      </w:pPr>
      <w:r>
        <w:t>Analisa Data</w:t>
      </w:r>
    </w:p>
    <w:p w:rsidR="004325C1" w:rsidRDefault="004325C1" w:rsidP="004325C1">
      <w:pPr>
        <w:spacing w:line="360" w:lineRule="auto"/>
        <w:ind w:left="1440"/>
      </w:pPr>
      <w:r>
        <w:t>Analisa data primer dan data sekunder yang digunakan untuk mengevaluasi kinerja simpang empat bersinyal ini mengacu pada Pedoman Kapasitas Jalan Indonesia (PKJI’2014).</w:t>
      </w:r>
    </w:p>
    <w:p w:rsidR="004325C1" w:rsidRDefault="004325C1" w:rsidP="004325C1">
      <w:pPr>
        <w:spacing w:line="360" w:lineRule="auto"/>
        <w:ind w:left="1440"/>
      </w:pPr>
    </w:p>
    <w:p w:rsidR="004325C1" w:rsidRDefault="004325C1" w:rsidP="0014018D">
      <w:pPr>
        <w:pStyle w:val="ListParagraph"/>
        <w:numPr>
          <w:ilvl w:val="1"/>
          <w:numId w:val="19"/>
        </w:numPr>
        <w:spacing w:line="360" w:lineRule="auto"/>
      </w:pPr>
      <w:r>
        <w:t>Hasil dan Pembahasan</w:t>
      </w:r>
    </w:p>
    <w:p w:rsidR="004325C1" w:rsidRDefault="004325C1" w:rsidP="004325C1">
      <w:pPr>
        <w:spacing w:line="360" w:lineRule="auto"/>
        <w:ind w:left="1440"/>
      </w:pPr>
      <w:r>
        <w:t xml:space="preserve">Hasil dan pembahasan pada penelitian ini diperoleh dari analisa data primer dan data sekunder yang berdasarkan PKJI (2014) pada Simpang APILL. </w:t>
      </w:r>
    </w:p>
    <w:p w:rsidR="004325C1" w:rsidRDefault="004325C1" w:rsidP="0014018D">
      <w:pPr>
        <w:pStyle w:val="ListParagraph"/>
        <w:numPr>
          <w:ilvl w:val="1"/>
          <w:numId w:val="19"/>
        </w:numPr>
        <w:spacing w:line="360" w:lineRule="auto"/>
      </w:pPr>
      <w:r>
        <w:t>Kesimpulan</w:t>
      </w:r>
    </w:p>
    <w:p w:rsidR="004325C1" w:rsidRDefault="004325C1" w:rsidP="004325C1">
      <w:pPr>
        <w:spacing w:line="360" w:lineRule="auto"/>
        <w:ind w:left="1440"/>
      </w:pPr>
      <w:r>
        <w:t>Dengan selesainya analisa persimpangan Jalan Puri Lingkar Luar, Kota Jakarta Barat, maka didapat kesimpulan untuk mengevaluasi kinerja simpang bersinyal tersebut.</w:t>
      </w:r>
    </w:p>
    <w:p w:rsidR="004325C1" w:rsidRDefault="004325C1" w:rsidP="0014018D">
      <w:pPr>
        <w:pStyle w:val="ListParagraph"/>
        <w:numPr>
          <w:ilvl w:val="1"/>
          <w:numId w:val="19"/>
        </w:numPr>
        <w:spacing w:line="360" w:lineRule="auto"/>
      </w:pPr>
      <w:r>
        <w:t>Selesai</w:t>
      </w:r>
    </w:p>
    <w:p w:rsidR="004325C1" w:rsidRDefault="004325C1" w:rsidP="004325C1">
      <w:pPr>
        <w:pStyle w:val="ListParagraph"/>
        <w:spacing w:line="360" w:lineRule="auto"/>
        <w:ind w:left="1440"/>
      </w:pPr>
    </w:p>
    <w:p w:rsidR="004325C1" w:rsidRDefault="004325C1" w:rsidP="004530AA">
      <w:pPr>
        <w:pStyle w:val="Heading2"/>
        <w:spacing w:line="360" w:lineRule="auto"/>
      </w:pPr>
      <w:bookmarkStart w:id="70" w:name="_Toc2900553"/>
      <w:r>
        <w:t>3.4</w:t>
      </w:r>
      <w:r>
        <w:tab/>
        <w:t>Tahap Pengelolaan Data dan Analisis</w:t>
      </w:r>
      <w:bookmarkEnd w:id="70"/>
    </w:p>
    <w:p w:rsidR="004325C1" w:rsidRDefault="004325C1" w:rsidP="004530AA">
      <w:pPr>
        <w:spacing w:line="360" w:lineRule="auto"/>
        <w:ind w:firstLine="720"/>
      </w:pPr>
      <w:r>
        <w:t>Analisis dan pengelolaan data dilakukan berdasarkan dengan data yang telah diperoleh, selanjutnya dikelompokkan sesuai dengan identifikasi permasalahan sehingga diperoleh analisis pemecahan masalah yang efektif dan terarah. Tahap ini dilakukan analisis dan pengelohan data dari kinerja lalu lintas di simoang jalan Puri Lingkar Luar Jakarta Barat.</w:t>
      </w:r>
    </w:p>
    <w:p w:rsidR="004325C1" w:rsidRDefault="004325C1" w:rsidP="004325C1">
      <w:pPr>
        <w:pStyle w:val="ListParagraph"/>
        <w:numPr>
          <w:ilvl w:val="0"/>
          <w:numId w:val="13"/>
        </w:numPr>
        <w:spacing w:line="360" w:lineRule="auto"/>
      </w:pPr>
      <w:r>
        <w:t xml:space="preserve">Geometrik Jalan </w:t>
      </w:r>
    </w:p>
    <w:p w:rsidR="004814AE" w:rsidRDefault="004325C1" w:rsidP="004325C1">
      <w:pPr>
        <w:pStyle w:val="ListParagraph"/>
        <w:spacing w:line="360" w:lineRule="auto"/>
      </w:pPr>
      <w:r>
        <w:t xml:space="preserve">Analisa geometrik jalan dikakukan urnuk mengetahui dimensi – dimesi jalan seperti panjang, lebar, median sehingga dapat diketahui kapasitas yang memungkinkan dapat ditampung pada simpang tersebut.  </w:t>
      </w:r>
    </w:p>
    <w:p w:rsidR="004325C1" w:rsidRDefault="002A14FD" w:rsidP="004325C1">
      <w:pPr>
        <w:pStyle w:val="ListParagraph"/>
        <w:numPr>
          <w:ilvl w:val="0"/>
          <w:numId w:val="13"/>
        </w:numPr>
        <w:spacing w:line="360" w:lineRule="auto"/>
      </w:pPr>
      <w:r>
        <w:t>Analisa Kinerja Simpang</w:t>
      </w:r>
    </w:p>
    <w:p w:rsidR="002A14FD" w:rsidRDefault="002A14FD" w:rsidP="002A14FD">
      <w:pPr>
        <w:pStyle w:val="ListParagraph"/>
        <w:spacing w:line="360" w:lineRule="auto"/>
      </w:pPr>
      <w:r>
        <w:t>Analisa diperhitungkan terhdapa data kondisi saat ini untuk melihat kapasitas jalan agar tidak terjadinya kemacetan dan dapat meningkatkan simpang yang ditinjau.</w:t>
      </w:r>
    </w:p>
    <w:p w:rsidR="002A14FD" w:rsidRDefault="001E2B77" w:rsidP="001E2B77">
      <w:pPr>
        <w:pStyle w:val="ListParagraph"/>
        <w:numPr>
          <w:ilvl w:val="0"/>
          <w:numId w:val="14"/>
        </w:numPr>
        <w:spacing w:line="360" w:lineRule="auto"/>
      </w:pPr>
      <w:r>
        <w:t>Arus jenuh dasar (S</w:t>
      </w:r>
      <w:r w:rsidR="007F4A5C">
        <w:t>o</w:t>
      </w:r>
      <w:r>
        <w:t>)</w:t>
      </w:r>
    </w:p>
    <w:p w:rsidR="001E2B77" w:rsidRDefault="001E2B77" w:rsidP="001E2B77">
      <w:pPr>
        <w:pStyle w:val="ListParagraph"/>
        <w:numPr>
          <w:ilvl w:val="0"/>
          <w:numId w:val="14"/>
        </w:numPr>
        <w:spacing w:line="360" w:lineRule="auto"/>
      </w:pPr>
      <w:r>
        <w:t>Arus jenuh (S)</w:t>
      </w:r>
    </w:p>
    <w:p w:rsidR="001E2B77" w:rsidRDefault="001E2B77" w:rsidP="001E2B77">
      <w:pPr>
        <w:pStyle w:val="ListParagraph"/>
        <w:numPr>
          <w:ilvl w:val="0"/>
          <w:numId w:val="14"/>
        </w:numPr>
        <w:spacing w:line="360" w:lineRule="auto"/>
      </w:pPr>
      <w:r>
        <w:t>Perbandungan arus lalu lintas dengan arus jenuh (FR)</w:t>
      </w:r>
    </w:p>
    <w:p w:rsidR="009A7D55" w:rsidRDefault="009A7D55" w:rsidP="009A7D55">
      <w:pPr>
        <w:pStyle w:val="ListParagraph"/>
        <w:numPr>
          <w:ilvl w:val="0"/>
          <w:numId w:val="14"/>
        </w:numPr>
        <w:spacing w:line="360" w:lineRule="auto"/>
      </w:pPr>
      <w:r>
        <w:t>Waktu Siklus (c) dan waktu hijau (H)</w:t>
      </w:r>
    </w:p>
    <w:p w:rsidR="009A7D55" w:rsidRDefault="009A7D55" w:rsidP="009A7D55">
      <w:pPr>
        <w:pStyle w:val="ListParagraph"/>
        <w:numPr>
          <w:ilvl w:val="0"/>
          <w:numId w:val="14"/>
        </w:numPr>
        <w:spacing w:line="360" w:lineRule="auto"/>
      </w:pPr>
      <w:r>
        <w:t>Kapasitas (</w:t>
      </w:r>
      <w:r w:rsidR="0034167D">
        <w:t>C) dan derajat kejenuhan (Dj)</w:t>
      </w:r>
    </w:p>
    <w:p w:rsidR="0034167D" w:rsidRDefault="0034167D" w:rsidP="0034167D">
      <w:pPr>
        <w:pStyle w:val="ListParagraph"/>
        <w:numPr>
          <w:ilvl w:val="0"/>
          <w:numId w:val="13"/>
        </w:numPr>
        <w:spacing w:line="360" w:lineRule="auto"/>
      </w:pPr>
      <w:r>
        <w:t>Metode Pemecahan Masalah</w:t>
      </w:r>
    </w:p>
    <w:p w:rsidR="0034167D" w:rsidRDefault="0034167D" w:rsidP="0034167D">
      <w:pPr>
        <w:spacing w:line="360" w:lineRule="auto"/>
        <w:ind w:left="360"/>
      </w:pPr>
      <w:r>
        <w:t>Setelah didapatkan analisis data maka langkah selanjutnya adalah menentukan alternatif solusi yang memungkinkan untuk memecahkan permasalahan yang ada. Alaternatif penyelesaian masalah dibawah ini dapat dipilih sesuai dengan kondisi simpang yang ada, diantaranya adalah:</w:t>
      </w:r>
    </w:p>
    <w:p w:rsidR="004530AA" w:rsidRDefault="004530AA" w:rsidP="0034167D">
      <w:pPr>
        <w:spacing w:line="360" w:lineRule="auto"/>
        <w:ind w:left="360"/>
      </w:pPr>
    </w:p>
    <w:p w:rsidR="004530AA" w:rsidRDefault="0034167D" w:rsidP="004530AA">
      <w:pPr>
        <w:pStyle w:val="ListParagraph"/>
        <w:numPr>
          <w:ilvl w:val="0"/>
          <w:numId w:val="40"/>
        </w:numPr>
        <w:spacing w:line="360" w:lineRule="auto"/>
      </w:pPr>
      <w:r>
        <w:t>Penataan geometrik dan pemanfaatan ruas jalan secara optimal</w:t>
      </w:r>
    </w:p>
    <w:p w:rsidR="004530AA" w:rsidRDefault="0034167D" w:rsidP="004530AA">
      <w:pPr>
        <w:pStyle w:val="ListParagraph"/>
        <w:numPr>
          <w:ilvl w:val="0"/>
          <w:numId w:val="40"/>
        </w:numPr>
        <w:spacing w:line="360" w:lineRule="auto"/>
      </w:pPr>
      <w:r>
        <w:t xml:space="preserve">Koordinasi dua simpang yang berdekatan, hal ini dilakukan untuk </w:t>
      </w:r>
      <w:r w:rsidR="004530AA">
        <w:t xml:space="preserve">menata </w:t>
      </w:r>
      <w:r>
        <w:t>fase sinyal antara sua simpang yang berdekatan dengan tujuan untuk mengurangi atau menanggulangi panjang antrian dan tundaan yang terjadi.</w:t>
      </w:r>
    </w:p>
    <w:p w:rsidR="004530AA" w:rsidRDefault="0034167D" w:rsidP="004530AA">
      <w:pPr>
        <w:pStyle w:val="ListParagraph"/>
        <w:numPr>
          <w:ilvl w:val="0"/>
          <w:numId w:val="40"/>
        </w:numPr>
        <w:spacing w:line="360" w:lineRule="auto"/>
      </w:pPr>
      <w:r>
        <w:t>Penambahan lebar pendekat. Jika memungkinkan untuk menambah lebar pendekat, pengaruh terbaik dari tindakan seperti ini akan diperoleh jika pelebaran dilakukan pada pendekat-pendekat dengan nilai FR kritis tertinggi.</w:t>
      </w:r>
    </w:p>
    <w:p w:rsidR="004530AA" w:rsidRDefault="0034167D" w:rsidP="004530AA">
      <w:pPr>
        <w:pStyle w:val="ListParagraph"/>
        <w:numPr>
          <w:ilvl w:val="0"/>
          <w:numId w:val="40"/>
        </w:numPr>
        <w:spacing w:line="360" w:lineRule="auto"/>
      </w:pPr>
      <w:r>
        <w:t>Perubahan fase sinyal. Jika pendekat dengan arus berangkat terlawan dan</w:t>
      </w:r>
      <w:r w:rsidR="004530AA">
        <w:rPr>
          <w:lang w:val="id-ID"/>
        </w:rPr>
        <w:t xml:space="preserve"> </w:t>
      </w:r>
      <w:r>
        <w:t>mempunyai rasio belok kanan tinggi menunjukkan nilai FR kritis yang tinggi (FR&gt;0,8), suatu rencana fase alternatif dengan fase terpisah untuk lalu lintas belok kanan mungkin akan sesuai. Rencana fase yang hanya dengan dua fase mungkin memberikan kapasitas lebih tinggi. Persyaratannya adalah apabila gerakan-gerakan belok kanan tidak terlalu tinggi (&lt; 200 smp/jam).</w:t>
      </w:r>
    </w:p>
    <w:p w:rsidR="004530AA" w:rsidRDefault="0034167D" w:rsidP="004530AA">
      <w:pPr>
        <w:pStyle w:val="ListParagraph"/>
        <w:numPr>
          <w:ilvl w:val="0"/>
          <w:numId w:val="40"/>
        </w:numPr>
        <w:spacing w:line="360" w:lineRule="auto"/>
      </w:pPr>
      <w:r>
        <w:t>Pelarangan gerakan belok kanan. Pelarangan bagi satu atau lebih gerakan belok kanan biasanya menaikkan kapasitas, terutama jika hal itu menyebabkan pengurangan jumlah fase yang diperlukan. Persyaratannya adalah harus ada simpang alternatif yang sejajar untuk membelok.</w:t>
      </w:r>
    </w:p>
    <w:p w:rsidR="0034167D" w:rsidRDefault="0034167D" w:rsidP="004530AA">
      <w:pPr>
        <w:pStyle w:val="ListParagraph"/>
        <w:numPr>
          <w:ilvl w:val="0"/>
          <w:numId w:val="40"/>
        </w:numPr>
        <w:spacing w:line="360" w:lineRule="auto"/>
      </w:pPr>
      <w:r>
        <w:t>Perubahan fase sinyal. Jika pendekat dengan arus berangkat terlawan dan mempunyai rasio belok kanan tinggi menunjukkan nilai FR kritis yang tinggi (FR&gt;0,8), suatu rencana fase alternatif dengan fase terpisah untuk lalu lintas belok kanan mungkin akan sesuai.</w:t>
      </w:r>
    </w:p>
    <w:p w:rsidR="0034167D" w:rsidRDefault="0034167D" w:rsidP="0034167D">
      <w:pPr>
        <w:spacing w:line="360" w:lineRule="auto"/>
      </w:pPr>
    </w:p>
    <w:p w:rsidR="008D5148" w:rsidRDefault="008D5148" w:rsidP="004840D5">
      <w:pPr>
        <w:pStyle w:val="Heading2"/>
        <w:spacing w:line="360" w:lineRule="auto"/>
        <w:ind w:left="709" w:hanging="709"/>
      </w:pPr>
      <w:bookmarkStart w:id="71" w:name="_Toc2900554"/>
      <w:r>
        <w:t>3.5</w:t>
      </w:r>
      <w:r w:rsidR="004840D5">
        <w:tab/>
      </w:r>
      <w:r>
        <w:tab/>
      </w:r>
      <w:r w:rsidRPr="008D5148">
        <w:t xml:space="preserve">Prosedur Perhitungan Kapasitas Simpang Bersinyal </w:t>
      </w:r>
      <w:r>
        <w:t xml:space="preserve">Dengan PKJI </w:t>
      </w:r>
      <w:r w:rsidR="004840D5">
        <w:t xml:space="preserve">     </w:t>
      </w:r>
      <w:r>
        <w:t>2014</w:t>
      </w:r>
      <w:bookmarkEnd w:id="71"/>
    </w:p>
    <w:p w:rsidR="004840D5" w:rsidRDefault="004840D5" w:rsidP="00FA6646">
      <w:pPr>
        <w:spacing w:line="360" w:lineRule="auto"/>
        <w:ind w:firstLine="709"/>
      </w:pPr>
      <w:r>
        <w:t>Prosedur kapasitas simpang bersinyal berdasarkan Pedoman Kapasitas Jalan Indonesia (PKJI) 2014, yakni:</w:t>
      </w:r>
    </w:p>
    <w:p w:rsidR="004840D5" w:rsidRDefault="0059237D" w:rsidP="0059237D">
      <w:pPr>
        <w:spacing w:line="360" w:lineRule="auto"/>
        <w:jc w:val="center"/>
      </w:pPr>
      <w:r>
        <w:rPr>
          <w:noProof/>
          <w:lang w:val="id-ID" w:eastAsia="id-ID"/>
        </w:rPr>
        <w:drawing>
          <wp:inline distT="0" distB="0" distL="0" distR="0" wp14:anchorId="3B6BD804">
            <wp:extent cx="4144010" cy="710692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4010" cy="7106920"/>
                    </a:xfrm>
                    <a:prstGeom prst="rect">
                      <a:avLst/>
                    </a:prstGeom>
                    <a:noFill/>
                  </pic:spPr>
                </pic:pic>
              </a:graphicData>
            </a:graphic>
          </wp:inline>
        </w:drawing>
      </w:r>
    </w:p>
    <w:p w:rsidR="004840D5" w:rsidRDefault="004840D5" w:rsidP="00187C09">
      <w:pPr>
        <w:spacing w:line="360" w:lineRule="auto"/>
        <w:jc w:val="center"/>
      </w:pPr>
      <w:r w:rsidRPr="00792B43">
        <w:rPr>
          <w:noProof/>
          <w:lang w:val="id-ID" w:eastAsia="id-ID"/>
        </w:rPr>
        <w:drawing>
          <wp:inline distT="0" distB="0" distL="0" distR="0" wp14:anchorId="05A60F3C" wp14:editId="4EA330EF">
            <wp:extent cx="4804809" cy="586011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7083" cy="5862890"/>
                    </a:xfrm>
                    <a:prstGeom prst="rect">
                      <a:avLst/>
                    </a:prstGeom>
                    <a:noFill/>
                    <a:ln>
                      <a:noFill/>
                    </a:ln>
                  </pic:spPr>
                </pic:pic>
              </a:graphicData>
            </a:graphic>
          </wp:inline>
        </w:drawing>
      </w:r>
    </w:p>
    <w:p w:rsidR="00692EC6" w:rsidRDefault="00692EC6" w:rsidP="00692EC6">
      <w:pPr>
        <w:spacing w:line="360" w:lineRule="auto"/>
        <w:jc w:val="center"/>
        <w:rPr>
          <w:sz w:val="23"/>
          <w:szCs w:val="23"/>
        </w:rPr>
      </w:pPr>
      <w:r>
        <w:rPr>
          <w:b/>
          <w:bCs/>
          <w:sz w:val="23"/>
          <w:szCs w:val="23"/>
        </w:rPr>
        <w:t xml:space="preserve">Gambar 3.3 </w:t>
      </w:r>
      <w:r>
        <w:rPr>
          <w:sz w:val="23"/>
          <w:szCs w:val="23"/>
        </w:rPr>
        <w:t>Prosedur Perhitungan Simpang Bersinyal dengan PKJI 2014</w:t>
      </w:r>
    </w:p>
    <w:p w:rsidR="0059237D" w:rsidRDefault="00692EC6" w:rsidP="00692EC6">
      <w:pPr>
        <w:spacing w:line="360" w:lineRule="auto"/>
      </w:pPr>
      <w:r>
        <w:t xml:space="preserve">Berdasarkan </w:t>
      </w:r>
      <w:r>
        <w:rPr>
          <w:b/>
        </w:rPr>
        <w:t>Gambar 3.3</w:t>
      </w:r>
      <w:r>
        <w:t xml:space="preserve"> (ringkasan dari perhitungan kapasitas simpang bersinyal) maka ada beberapa hal yang harus diperhatikan sebagai acuan untuk menganalisa data yang telah</w:t>
      </w:r>
      <w:r w:rsidR="00242984">
        <w:t xml:space="preserve"> didapatkan pada survei, yaitu:</w:t>
      </w:r>
    </w:p>
    <w:p w:rsidR="00242984" w:rsidRDefault="00242984" w:rsidP="007E059F">
      <w:pPr>
        <w:pStyle w:val="ListParagraph"/>
        <w:numPr>
          <w:ilvl w:val="1"/>
          <w:numId w:val="14"/>
        </w:numPr>
        <w:spacing w:line="360" w:lineRule="auto"/>
        <w:ind w:left="426"/>
        <w:rPr>
          <w:rFonts w:cs="Arial"/>
        </w:rPr>
      </w:pPr>
      <w:r w:rsidRPr="00242984">
        <w:rPr>
          <w:rFonts w:cs="Arial"/>
        </w:rPr>
        <w:t xml:space="preserve">Data masukan utama pada langkah A adalah data arus lalu lintas. Berdasarkan data lalu lintas tersebut, geometrik Simpang (Tipe Simpang) awal diperkirakan dengan pertimbangan nilai ekonomis menggunakan </w:t>
      </w:r>
      <w:r>
        <w:rPr>
          <w:rFonts w:cs="Arial"/>
        </w:rPr>
        <w:t xml:space="preserve">bantuan Tabel </w:t>
      </w:r>
      <w:r w:rsidRPr="00242984">
        <w:rPr>
          <w:rFonts w:cs="Arial"/>
        </w:rPr>
        <w:t>at</w:t>
      </w:r>
      <w:r>
        <w:rPr>
          <w:rFonts w:cs="Arial"/>
        </w:rPr>
        <w:t>au diagram-diagram dalam Gambar.</w:t>
      </w:r>
    </w:p>
    <w:p w:rsidR="00242984" w:rsidRDefault="00242984" w:rsidP="00242984">
      <w:pPr>
        <w:pStyle w:val="ListParagraph"/>
        <w:numPr>
          <w:ilvl w:val="1"/>
          <w:numId w:val="14"/>
        </w:numPr>
        <w:spacing w:line="360" w:lineRule="auto"/>
        <w:ind w:left="426"/>
        <w:rPr>
          <w:rFonts w:cs="Arial"/>
        </w:rPr>
      </w:pPr>
      <w:r w:rsidRPr="00242984">
        <w:rPr>
          <w:rFonts w:cs="Arial"/>
        </w:rPr>
        <w:t>Langkah selanjutnya adalah menetapkan penggunaan isyarat, berupa penentuan fase isyarat dan waktu HA serta HH (Langkah B), gunakan Gambar A.1. sebagai acuan dalam penentuan pengaturan fase simpang-3, dan Gambar A.2. atau Gambar A.3. sebagai acuan dalam penentuan pengaturan fase simpang-4. Dalam menentukan H</w:t>
      </w:r>
      <w:r w:rsidRPr="00242984">
        <w:rPr>
          <w:rFonts w:cs="Arial"/>
          <w:vertAlign w:val="subscript"/>
        </w:rPr>
        <w:t>A</w:t>
      </w:r>
      <w:r w:rsidRPr="00242984">
        <w:rPr>
          <w:rFonts w:cs="Arial"/>
        </w:rPr>
        <w:t xml:space="preserve"> dan H</w:t>
      </w:r>
      <w:r w:rsidRPr="00242984">
        <w:rPr>
          <w:rFonts w:cs="Arial"/>
          <w:vertAlign w:val="subscript"/>
        </w:rPr>
        <w:t>H</w:t>
      </w:r>
      <w:r w:rsidRPr="00242984">
        <w:rPr>
          <w:rFonts w:cs="Arial"/>
        </w:rPr>
        <w:t>, diperlukan data geometrik simpang dan perilaku lalu lintas, yang perlu diperhatikan dalam penentuannya yaitu jarak dan kecepatan kendaraan yang berangkat dan kendaraan yang datang, lihat Gambar 4. sebagai ilustrasi, k</w:t>
      </w:r>
      <w:r>
        <w:rPr>
          <w:rFonts w:cs="Arial"/>
        </w:rPr>
        <w:t>emudian tentukan M</w:t>
      </w:r>
      <w:r w:rsidRPr="00242984">
        <w:rPr>
          <w:rFonts w:cs="Arial"/>
          <w:vertAlign w:val="subscript"/>
        </w:rPr>
        <w:t>semua</w:t>
      </w:r>
      <w:r>
        <w:rPr>
          <w:rFonts w:cs="Arial"/>
        </w:rPr>
        <w:t>, dan H</w:t>
      </w:r>
      <w:r w:rsidRPr="00242984">
        <w:rPr>
          <w:rFonts w:cs="Arial"/>
          <w:vertAlign w:val="subscript"/>
        </w:rPr>
        <w:t>H</w:t>
      </w:r>
      <w:r>
        <w:rPr>
          <w:rFonts w:cs="Arial"/>
        </w:rPr>
        <w:t>.</w:t>
      </w:r>
    </w:p>
    <w:p w:rsidR="00187C09" w:rsidRDefault="00242984" w:rsidP="007E059F">
      <w:pPr>
        <w:pStyle w:val="ListParagraph"/>
        <w:numPr>
          <w:ilvl w:val="1"/>
          <w:numId w:val="14"/>
        </w:numPr>
        <w:spacing w:line="360" w:lineRule="auto"/>
        <w:ind w:left="426"/>
        <w:rPr>
          <w:rFonts w:cs="Arial"/>
        </w:rPr>
      </w:pPr>
      <w:r w:rsidRPr="00187C09">
        <w:rPr>
          <w:rFonts w:cs="Arial"/>
        </w:rPr>
        <w:t xml:space="preserve">Langkah selanjutnya yaitu menentukan waktu APILL (Langkah C), langkah ini sangat penting dalam mencari nilai kapasitas simpang yang akan digunakan dalam analisis. Langkah ini meliputi penentuan enam hal, antara lain: 1) Tipe pendekat, 2) Lebar pendekat efektif, 3) Arus jenuh, 4) faktor penyesuaian, 5) Rasio arus terhadap arus jenuh, dan 6) waktu siklus dan waktu hijau. Dalam penentuan tipe pendekat, tentukan tipe masing-masing lengan pendekat simpang, yang merupakan bagian dari pengaturan fase simpang. </w:t>
      </w:r>
    </w:p>
    <w:p w:rsidR="00187C09" w:rsidRDefault="00187C09" w:rsidP="00242984">
      <w:pPr>
        <w:pStyle w:val="ListParagraph"/>
        <w:numPr>
          <w:ilvl w:val="1"/>
          <w:numId w:val="14"/>
        </w:numPr>
        <w:spacing w:line="360" w:lineRule="auto"/>
        <w:ind w:left="426"/>
        <w:rPr>
          <w:rFonts w:cs="Arial"/>
        </w:rPr>
      </w:pPr>
      <w:r w:rsidRPr="00187C09">
        <w:rPr>
          <w:rFonts w:cs="Arial"/>
        </w:rPr>
        <w:t>Langkah selanjutnya yaitu menghitung Kapasitas (Langkah D) dan menganalisis kinerja lalu lintas Simpang awal ini (Langkah E) ikuti prosedur perhitungan</w:t>
      </w:r>
    </w:p>
    <w:p w:rsidR="00242984" w:rsidRDefault="00242984" w:rsidP="00242984">
      <w:pPr>
        <w:pStyle w:val="ListParagraph"/>
        <w:numPr>
          <w:ilvl w:val="1"/>
          <w:numId w:val="14"/>
        </w:numPr>
        <w:spacing w:line="360" w:lineRule="auto"/>
        <w:ind w:left="426"/>
        <w:rPr>
          <w:rFonts w:cs="Arial"/>
        </w:rPr>
      </w:pPr>
      <w:r w:rsidRPr="00187C09">
        <w:rPr>
          <w:rFonts w:cs="Arial"/>
        </w:rPr>
        <w:t>Langkah E: Kinerja lalu lintas. Untuk desain, baik desain Simpang APILL baru maupun desain peningkatan Simpang APILL lama dan evaluasi kinerja lalu lintas Simpang APILL, prosedur tersebut secara umum sama. Perbedaannya adalah dalam penyediaan data masukan. Untuk desain, perlu ditetapkan kriteria desain (contoh, D</w:t>
      </w:r>
      <w:r w:rsidRPr="00187C09">
        <w:rPr>
          <w:rFonts w:cs="Arial"/>
          <w:vertAlign w:val="subscript"/>
        </w:rPr>
        <w:t>J</w:t>
      </w:r>
      <w:r w:rsidRPr="00187C09">
        <w:rPr>
          <w:rFonts w:cs="Arial"/>
        </w:rPr>
        <w:t xml:space="preserve"> maksimum yang harus diperuhi, T yang lebih kecil dari nilai tertentu) dan data lalu lintas rencana. Untuk evaluasi kinerja lalu lintas Simpang APILL, perlu data geometrik, pengaturan arus lalu lintas dan data arus lalu lintas eksisting. </w:t>
      </w:r>
    </w:p>
    <w:p w:rsidR="00187C09" w:rsidRPr="00187C09" w:rsidRDefault="00187C09" w:rsidP="00187C09">
      <w:pPr>
        <w:pStyle w:val="ListParagraph"/>
        <w:numPr>
          <w:ilvl w:val="1"/>
          <w:numId w:val="14"/>
        </w:numPr>
        <w:spacing w:line="360" w:lineRule="auto"/>
        <w:ind w:left="426"/>
        <w:rPr>
          <w:rFonts w:cs="Arial"/>
        </w:rPr>
      </w:pPr>
      <w:r w:rsidRPr="00187C09">
        <w:rPr>
          <w:rFonts w:cs="Arial"/>
        </w:rPr>
        <w:t xml:space="preserve">Jika yang diperlukan hanya perhitungan kapasitas, maka hasil hitungan kapasitas adalah luarannya (pada Gambar ditandai dengan garis terputus-putus satu titik). Jika yang diperlukan adalah evaluasi kinerja Simpang, maka lakukan langkah E dan hasilnya adalah luaran langkah E (pada Gambar ditandai dengan garis terputus-putus dua titik). Jika yang diperlukan adalah perencanaan, setelah langkah E maka lanjutkan dengan langkah-langkah berikutnya. </w:t>
      </w:r>
    </w:p>
    <w:p w:rsidR="00187C09" w:rsidRDefault="00187C09" w:rsidP="00187C09">
      <w:pPr>
        <w:pStyle w:val="ListParagraph"/>
        <w:numPr>
          <w:ilvl w:val="1"/>
          <w:numId w:val="14"/>
        </w:numPr>
        <w:spacing w:line="360" w:lineRule="auto"/>
        <w:ind w:left="426"/>
        <w:rPr>
          <w:rFonts w:cs="Arial"/>
        </w:rPr>
      </w:pPr>
      <w:r w:rsidRPr="00187C09">
        <w:rPr>
          <w:rFonts w:cs="Arial"/>
        </w:rPr>
        <w:t>Jika kriteria desain telah dipenuhi, maka ketentuan fase isyarat dan Tipe Simpang awal adalah desain Simpang yang menjadi sasaran. Jika kriteria desain belum terpenuhi, maka desain awal perlu dirubah, misalnya dengan menambah jumlah fase, memisahkan arus belok kanan, memperlebar pendekat atau memperbaiki kondisi lingkungan jalan. Hitung ulang kapasitas Simpang APILL dan kinerja lalu lintasnya untuk desain yang telah diubah ini sesuai dengan Langkah C, Langkah D dan Langkah E. Hasilnya agar dievaluasi terhadap kriteria desain yang ditetapkan. Ulangi (iterasi) langkah-langkah tersebut sampai kriteria desain tercapai.</w:t>
      </w:r>
    </w:p>
    <w:p w:rsidR="00187C09" w:rsidRPr="00187C09" w:rsidRDefault="00187C09" w:rsidP="00187C09">
      <w:pPr>
        <w:pStyle w:val="ListParagraph"/>
        <w:spacing w:line="360" w:lineRule="auto"/>
        <w:ind w:left="426"/>
        <w:rPr>
          <w:rFonts w:cs="Arial"/>
        </w:rPr>
      </w:pPr>
    </w:p>
    <w:p w:rsidR="00687388" w:rsidRDefault="00810A54" w:rsidP="00810A54">
      <w:pPr>
        <w:pStyle w:val="Heading2"/>
        <w:spacing w:line="360" w:lineRule="auto"/>
      </w:pPr>
      <w:bookmarkStart w:id="72" w:name="_Toc2900555"/>
      <w:r>
        <w:t>3.6</w:t>
      </w:r>
      <w:r>
        <w:tab/>
        <w:t>Kerangka Pemikiran</w:t>
      </w:r>
      <w:bookmarkEnd w:id="72"/>
    </w:p>
    <w:p w:rsidR="00810A54" w:rsidRDefault="00810A54" w:rsidP="00810A54">
      <w:pPr>
        <w:spacing w:line="360" w:lineRule="auto"/>
        <w:ind w:firstLine="720"/>
      </w:pPr>
      <w:r>
        <w:t>Jalan Puri Lingkar Luar merupakan salah satu jalan untuk mengakses ke Carefour Puri Indah, Mall Puri Indah, Lippo Mall Puri, serta Kantor Walikota Adm Jakarta Barat</w:t>
      </w:r>
      <w:r w:rsidR="00242984">
        <w:rPr>
          <w:lang w:val="id-ID"/>
        </w:rPr>
        <w:t xml:space="preserve"> dan jalan untuk kendaraan menuju tol</w:t>
      </w:r>
      <w:r>
        <w:t>. Jalanan ini merupakan kawasan yang sangat strategis untu berpergian kemana – mana. Banyaknya pembangunan gedung-gedung tinggi seperti apartemen yang dimulai dari kelas bawah, menengah hingga kelas atas, dan pedagang kaki lima yang meluber kejalan di daerah tersebut. Pembangunan pusat-pusat perdagangan baru yang dipaksakan di Jalan Puri Lingkar Luar yang sudah padat lalu lintasnya, juga ikut memberikan kontribusi bagi kemacetan. Jumlah kendaraan pribadi yang lebih banyak pada saat - saat tertentu khususnya pada jam puncak sering mengakibatkan kemacetan di beberapa ruas jalan di Jalan Puri Lingkar Luar. Oleh karena itu perlu adanya evaluasi di Jalan Puri Lingkar Luar tersebut.</w:t>
      </w:r>
    </w:p>
    <w:p w:rsidR="00810A54" w:rsidRDefault="00810A54" w:rsidP="00810A54">
      <w:pPr>
        <w:spacing w:line="360" w:lineRule="auto"/>
        <w:ind w:firstLine="720"/>
      </w:pPr>
      <w:r>
        <w:t>Pedoman Kapasitas Jalan Indonesia (PKJI) 2014 merupakan pedoman dari pemutakhiran Manual Kapasitas Jalan Indonesia 1997 (MKJI’97) yang telah digunakan lebih dari 12 tahun sejak diterbitkan. Pedoman kapasitas Simpang APILL merupkana bagian dari PKJI (2014), yang bertujuan untuk memandu dan menjadi acuan teknis bagi para penyelenggara jalan, penyelenggara lalu lintas dan angkutan jalan, maupun di daerah dalam melakukan perencanaan dan evaluasi kapasitas Simpang APILL.</w:t>
      </w:r>
    </w:p>
    <w:p w:rsidR="00282B75" w:rsidRDefault="00282B75" w:rsidP="00810A54">
      <w:pPr>
        <w:spacing w:line="360" w:lineRule="auto"/>
        <w:sectPr w:rsidR="00282B75" w:rsidSect="000B7239">
          <w:pgSz w:w="11907" w:h="16839" w:code="9"/>
          <w:pgMar w:top="1985" w:right="1134" w:bottom="1418" w:left="2268" w:header="720" w:footer="720" w:gutter="0"/>
          <w:cols w:space="720"/>
          <w:docGrid w:linePitch="360"/>
        </w:sectPr>
      </w:pPr>
    </w:p>
    <w:p w:rsidR="00810A54" w:rsidRDefault="00282B75" w:rsidP="00282B75">
      <w:pPr>
        <w:pStyle w:val="Heading1"/>
      </w:pPr>
      <w:bookmarkStart w:id="73" w:name="_Toc2900556"/>
      <w:r>
        <w:t>BAB IV</w:t>
      </w:r>
      <w:r>
        <w:br/>
        <w:t>HASIL DAN PEMBAHASAN</w:t>
      </w:r>
      <w:bookmarkEnd w:id="73"/>
    </w:p>
    <w:p w:rsidR="00282B75" w:rsidRDefault="00282B75" w:rsidP="00282B75"/>
    <w:p w:rsidR="00282B75" w:rsidRDefault="00282B75" w:rsidP="00282B75">
      <w:pPr>
        <w:pStyle w:val="Heading2"/>
        <w:spacing w:line="360" w:lineRule="auto"/>
      </w:pPr>
      <w:bookmarkStart w:id="74" w:name="_Toc2900557"/>
      <w:r>
        <w:t>4.1</w:t>
      </w:r>
      <w:r>
        <w:tab/>
      </w:r>
      <w:r w:rsidR="00E46CD3">
        <w:t>Simpang</w:t>
      </w:r>
      <w:bookmarkEnd w:id="74"/>
    </w:p>
    <w:p w:rsidR="00E46CD3" w:rsidRDefault="00E46CD3" w:rsidP="004530AA">
      <w:pPr>
        <w:spacing w:line="360" w:lineRule="auto"/>
        <w:ind w:firstLine="720"/>
      </w:pPr>
      <w:r>
        <w:t xml:space="preserve">Data lalu lintas yang digunakan adalah data mengenai arus dan komposisi lalu lintas. Kedua data tersebut </w:t>
      </w:r>
      <w:r w:rsidR="00F65525">
        <w:t>merupakan data primer yang didapatkan secara langsung dengan melalui</w:t>
      </w:r>
      <w:r w:rsidR="00745F2C">
        <w:t xml:space="preserve"> pengamatan (survei) lapangan yang telah dilakukan sebelumnya. Pengamatan volume lalu lintas dilakukan selama 5 hari pada jam sibuk pada tiap – tiap </w:t>
      </w:r>
      <w:r w:rsidR="000D610B">
        <w:t>lengan simpang yang diamati pada hari Senin (</w:t>
      </w:r>
      <w:r w:rsidR="00323B01">
        <w:rPr>
          <w:lang w:val="id-ID"/>
        </w:rPr>
        <w:t>14 Januari 2019</w:t>
      </w:r>
      <w:r w:rsidR="0064547D">
        <w:t>), Selasa (</w:t>
      </w:r>
      <w:r w:rsidR="00323B01">
        <w:rPr>
          <w:lang w:val="id-ID"/>
        </w:rPr>
        <w:t>15 Januari 2019</w:t>
      </w:r>
      <w:r w:rsidR="0064547D">
        <w:t>), Rabu (</w:t>
      </w:r>
      <w:r w:rsidR="00323B01">
        <w:rPr>
          <w:lang w:val="id-ID"/>
        </w:rPr>
        <w:t>16 Januari 2019</w:t>
      </w:r>
      <w:r w:rsidR="0064547D">
        <w:t>), Kamis (</w:t>
      </w:r>
      <w:r w:rsidR="00323B01">
        <w:rPr>
          <w:lang w:val="id-ID"/>
        </w:rPr>
        <w:t>17 Januari 2019</w:t>
      </w:r>
      <w:r w:rsidR="0064547D">
        <w:t>), Jumat (</w:t>
      </w:r>
      <w:r w:rsidR="00323B01">
        <w:rPr>
          <w:lang w:val="id-ID"/>
        </w:rPr>
        <w:t>18 Januari 2019</w:t>
      </w:r>
      <w:r w:rsidR="0064547D">
        <w:t>), yaitu pada pukul:</w:t>
      </w:r>
    </w:p>
    <w:p w:rsidR="0064547D" w:rsidRDefault="0064547D" w:rsidP="00E46CD3">
      <w:pPr>
        <w:spacing w:line="360" w:lineRule="auto"/>
      </w:pPr>
      <w:r>
        <w:t>Pagi pukul</w:t>
      </w:r>
      <w:r>
        <w:tab/>
        <w:t>: 06.00 – 09.00 WIB.</w:t>
      </w:r>
    </w:p>
    <w:p w:rsidR="0064547D" w:rsidRDefault="0064547D" w:rsidP="00E46CD3">
      <w:pPr>
        <w:spacing w:line="360" w:lineRule="auto"/>
      </w:pPr>
      <w:r>
        <w:t>Sore pukul</w:t>
      </w:r>
      <w:r>
        <w:tab/>
        <w:t xml:space="preserve">: </w:t>
      </w:r>
      <w:r w:rsidR="00A65F58">
        <w:t>16.00 – 19</w:t>
      </w:r>
      <w:r w:rsidR="00F90219">
        <w:t>.00 WIB.</w:t>
      </w:r>
    </w:p>
    <w:p w:rsidR="00F90219" w:rsidRDefault="00F90219" w:rsidP="00F90219">
      <w:pPr>
        <w:spacing w:line="240" w:lineRule="auto"/>
      </w:pPr>
    </w:p>
    <w:p w:rsidR="00F90219" w:rsidRDefault="00F90219" w:rsidP="00BF39BE">
      <w:pPr>
        <w:pStyle w:val="Heading3"/>
        <w:spacing w:line="360" w:lineRule="auto"/>
      </w:pPr>
      <w:bookmarkStart w:id="75" w:name="_Toc2900558"/>
      <w:r>
        <w:t>4.1.1</w:t>
      </w:r>
      <w:r>
        <w:tab/>
        <w:t xml:space="preserve">Ukuran </w:t>
      </w:r>
      <w:r w:rsidR="00BF39BE">
        <w:t>Kota</w:t>
      </w:r>
      <w:bookmarkEnd w:id="75"/>
    </w:p>
    <w:p w:rsidR="00F90219" w:rsidRDefault="00F90219" w:rsidP="004530AA">
      <w:pPr>
        <w:spacing w:line="360" w:lineRule="auto"/>
        <w:ind w:firstLine="720"/>
      </w:pPr>
      <w:r>
        <w:t xml:space="preserve">Ukuran kota yang dimaksud disini ialah </w:t>
      </w:r>
      <w:r w:rsidR="00634865">
        <w:t xml:space="preserve">jumlah penduduk perkotaan yang dalam penelitian ini adalah pada wilayah Jakarta Barat. Berdasarkan data yang diperoleh dari Badan Pusat Statistik (BPS) </w:t>
      </w:r>
      <w:r w:rsidR="00634865" w:rsidRPr="00634865">
        <w:t>(https//Jakarta.bps.go.id)</w:t>
      </w:r>
      <w:r w:rsidR="00634865">
        <w:t xml:space="preserve">, jumlah penduduk untuk daerah Jakarta </w:t>
      </w:r>
      <w:r w:rsidR="00137195">
        <w:rPr>
          <w:lang w:val="id-ID"/>
        </w:rPr>
        <w:t>Barat</w:t>
      </w:r>
      <w:r w:rsidR="00634865">
        <w:t xml:space="preserve"> yakni </w:t>
      </w:r>
      <w:r w:rsidR="00912B72">
        <w:t>2.430.410 juta jiwa.</w:t>
      </w:r>
    </w:p>
    <w:p w:rsidR="00912B72" w:rsidRDefault="00912B72" w:rsidP="00BF39BE"/>
    <w:p w:rsidR="00912B72" w:rsidRDefault="00912B72" w:rsidP="00BF39BE">
      <w:pPr>
        <w:pStyle w:val="Heading3"/>
        <w:spacing w:line="360" w:lineRule="auto"/>
      </w:pPr>
      <w:bookmarkStart w:id="76" w:name="_Toc2900559"/>
      <w:r>
        <w:t>4.1.2</w:t>
      </w:r>
      <w:r>
        <w:tab/>
      </w:r>
      <w:r w:rsidR="00277F28">
        <w:t>Tata Guna Lahan</w:t>
      </w:r>
      <w:bookmarkEnd w:id="76"/>
    </w:p>
    <w:p w:rsidR="002546DF" w:rsidRDefault="00277F28" w:rsidP="004530AA">
      <w:pPr>
        <w:spacing w:line="360" w:lineRule="auto"/>
        <w:ind w:firstLine="720"/>
      </w:pPr>
      <w:r>
        <w:t xml:space="preserve">Survei tata guna lahan dilakukan untuk mengetahui tipe lingkungan jalan dan kondisi </w:t>
      </w:r>
      <w:r w:rsidR="00C32C92">
        <w:t xml:space="preserve">hambatan samping pada tiap – tiap lengan simpang. Selanjutnya data dipakai </w:t>
      </w:r>
      <w:r w:rsidR="00926FE4">
        <w:t xml:space="preserve">sebagai masukan dalam perhitungan analisa. </w:t>
      </w:r>
    </w:p>
    <w:p w:rsidR="00277F28" w:rsidRDefault="00926FE4" w:rsidP="00277F28">
      <w:pPr>
        <w:spacing w:line="360" w:lineRule="auto"/>
      </w:pPr>
      <w:r>
        <w:t>Berdasarkan sumber PKJI 2014, untuk kondisi lin</w:t>
      </w:r>
      <w:r w:rsidR="00107ADC">
        <w:t>gkungan jalan dibagi menjadi 3 bagian yaitu:</w:t>
      </w:r>
    </w:p>
    <w:p w:rsidR="002546DF" w:rsidRDefault="002546DF" w:rsidP="00277F28">
      <w:pPr>
        <w:spacing w:line="360" w:lineRule="auto"/>
      </w:pPr>
    </w:p>
    <w:p w:rsidR="00107ADC" w:rsidRDefault="000E0C0F" w:rsidP="0014018D">
      <w:pPr>
        <w:pStyle w:val="ListParagraph"/>
        <w:numPr>
          <w:ilvl w:val="0"/>
          <w:numId w:val="25"/>
        </w:numPr>
        <w:spacing w:line="360" w:lineRule="auto"/>
      </w:pPr>
      <w:r>
        <w:rPr>
          <w:lang w:val="id-ID"/>
        </w:rPr>
        <w:t>(</w:t>
      </w:r>
      <w:r w:rsidR="00510472">
        <w:t>KOM</w:t>
      </w:r>
      <w:r>
        <w:rPr>
          <w:lang w:val="id-ID"/>
        </w:rPr>
        <w:t>)</w:t>
      </w:r>
      <w:r w:rsidR="00510472">
        <w:t xml:space="preserve"> KOMERSIAL</w:t>
      </w:r>
    </w:p>
    <w:p w:rsidR="00510472" w:rsidRDefault="00D60AE6" w:rsidP="00D60AE6">
      <w:pPr>
        <w:pStyle w:val="ListParagraph"/>
        <w:spacing w:line="360" w:lineRule="auto"/>
      </w:pPr>
      <w:r>
        <w:t>Tata guna lahan ko</w:t>
      </w:r>
      <w:r w:rsidR="00EB28AC">
        <w:t>mersial (sebagai contoh: r</w:t>
      </w:r>
      <w:r>
        <w:t>estoran, kantor) dengan jalan masuk langsung bagi pejalan kaki dan kendaraan</w:t>
      </w:r>
    </w:p>
    <w:p w:rsidR="00D60AE6" w:rsidRDefault="000E0C0F" w:rsidP="0014018D">
      <w:pPr>
        <w:pStyle w:val="ListParagraph"/>
        <w:numPr>
          <w:ilvl w:val="0"/>
          <w:numId w:val="25"/>
        </w:numPr>
        <w:spacing w:line="360" w:lineRule="auto"/>
      </w:pPr>
      <w:r>
        <w:rPr>
          <w:lang w:val="id-ID"/>
        </w:rPr>
        <w:t>(</w:t>
      </w:r>
      <w:r w:rsidR="00D60AE6">
        <w:t>KIM</w:t>
      </w:r>
      <w:r>
        <w:rPr>
          <w:lang w:val="id-ID"/>
        </w:rPr>
        <w:t>)</w:t>
      </w:r>
      <w:r w:rsidR="00D60AE6">
        <w:t xml:space="preserve"> </w:t>
      </w:r>
      <w:r w:rsidR="002546DF">
        <w:t>PERMUKIMAN</w:t>
      </w:r>
    </w:p>
    <w:p w:rsidR="002546DF" w:rsidRDefault="002546DF" w:rsidP="002546DF">
      <w:pPr>
        <w:pStyle w:val="ListParagraph"/>
        <w:spacing w:line="360" w:lineRule="auto"/>
      </w:pPr>
      <w:r>
        <w:t>Tata guna lahan tempat tinggal dengan jalan masuk langsung bagi pejalan kaki dan kendaraan.</w:t>
      </w:r>
    </w:p>
    <w:p w:rsidR="002546DF" w:rsidRDefault="000E0C0F" w:rsidP="0014018D">
      <w:pPr>
        <w:pStyle w:val="ListParagraph"/>
        <w:numPr>
          <w:ilvl w:val="0"/>
          <w:numId w:val="25"/>
        </w:numPr>
        <w:spacing w:line="360" w:lineRule="auto"/>
      </w:pPr>
      <w:r>
        <w:rPr>
          <w:lang w:val="id-ID"/>
        </w:rPr>
        <w:t>(</w:t>
      </w:r>
      <w:r w:rsidR="002546DF">
        <w:t>AT</w:t>
      </w:r>
      <w:r>
        <w:rPr>
          <w:lang w:val="id-ID"/>
        </w:rPr>
        <w:t>)</w:t>
      </w:r>
      <w:r w:rsidR="002546DF">
        <w:t xml:space="preserve"> AKSES TERBATAS</w:t>
      </w:r>
    </w:p>
    <w:p w:rsidR="002546DF" w:rsidRDefault="002546DF" w:rsidP="002546DF">
      <w:pPr>
        <w:pStyle w:val="ListParagraph"/>
        <w:spacing w:line="360" w:lineRule="auto"/>
      </w:pPr>
      <w:r>
        <w:t>Jalan masuk langsung terbatas atau tidak ada sama sekali sebagai contoh, karena adanya hambatan fisik jalan samping.</w:t>
      </w:r>
    </w:p>
    <w:p w:rsidR="005B1BD0" w:rsidRDefault="005B1BD0" w:rsidP="005B1BD0">
      <w:pPr>
        <w:spacing w:line="360" w:lineRule="auto"/>
      </w:pPr>
      <w:r>
        <w:t xml:space="preserve">Untuk tata guna lahan pada simpang Jalan </w:t>
      </w:r>
      <w:r w:rsidR="00A70527">
        <w:t xml:space="preserve">Puri Lingkar Luar Jakarta Barat dapat dilihat dalam </w:t>
      </w:r>
      <w:r w:rsidR="00A70527">
        <w:rPr>
          <w:b/>
        </w:rPr>
        <w:t>Tabel 4.1</w:t>
      </w:r>
      <w:r w:rsidR="00A70527">
        <w:t>.</w:t>
      </w:r>
    </w:p>
    <w:p w:rsidR="00AD5F69" w:rsidRDefault="00AD5F69" w:rsidP="005B1BD0">
      <w:pPr>
        <w:spacing w:line="360" w:lineRule="auto"/>
      </w:pPr>
    </w:p>
    <w:p w:rsidR="00A70527" w:rsidRDefault="00A70527" w:rsidP="00A70527">
      <w:pPr>
        <w:spacing w:line="360" w:lineRule="auto"/>
        <w:jc w:val="center"/>
      </w:pPr>
      <w:r>
        <w:rPr>
          <w:b/>
        </w:rPr>
        <w:t>Tabel 4.1</w:t>
      </w:r>
      <w:r>
        <w:t xml:space="preserve"> Kondisi Simpang di Lapangan</w:t>
      </w:r>
    </w:p>
    <w:tbl>
      <w:tblPr>
        <w:tblStyle w:val="GridTable2"/>
        <w:tblW w:w="8500" w:type="dxa"/>
        <w:tblLayout w:type="fixed"/>
        <w:tblLook w:val="04A0" w:firstRow="1" w:lastRow="0" w:firstColumn="1" w:lastColumn="0" w:noHBand="0" w:noVBand="1"/>
      </w:tblPr>
      <w:tblGrid>
        <w:gridCol w:w="851"/>
        <w:gridCol w:w="1417"/>
        <w:gridCol w:w="1643"/>
        <w:gridCol w:w="1046"/>
        <w:gridCol w:w="850"/>
        <w:gridCol w:w="1276"/>
        <w:gridCol w:w="1417"/>
      </w:tblGrid>
      <w:tr w:rsidR="00643372" w:rsidRPr="00AD5F69" w:rsidTr="00643372">
        <w:trPr>
          <w:cnfStyle w:val="100000000000" w:firstRow="1" w:lastRow="0" w:firstColumn="0" w:lastColumn="0" w:oddVBand="0" w:evenVBand="0" w:oddHBand="0" w:evenHBand="0" w:firstRowFirstColumn="0" w:firstRowLastColumn="0" w:lastRowFirstColumn="0" w:lastRowLastColumn="0"/>
          <w:cantSplit/>
          <w:trHeight w:val="1262"/>
        </w:trPr>
        <w:tc>
          <w:tcPr>
            <w:cnfStyle w:val="001000000000" w:firstRow="0" w:lastRow="0" w:firstColumn="1" w:lastColumn="0" w:oddVBand="0" w:evenVBand="0" w:oddHBand="0" w:evenHBand="0" w:firstRowFirstColumn="0" w:firstRowLastColumn="0" w:lastRowFirstColumn="0" w:lastRowLastColumn="0"/>
            <w:tcW w:w="851" w:type="dxa"/>
            <w:textDirection w:val="btLr"/>
            <w:vAlign w:val="center"/>
          </w:tcPr>
          <w:p w:rsidR="00E05AA8" w:rsidRPr="00AD5F69" w:rsidRDefault="00E05AA8" w:rsidP="00FD6D66">
            <w:pPr>
              <w:spacing w:line="360" w:lineRule="auto"/>
              <w:ind w:left="113" w:right="113"/>
              <w:jc w:val="center"/>
              <w:rPr>
                <w:b w:val="0"/>
                <w:sz w:val="20"/>
              </w:rPr>
            </w:pPr>
            <w:r w:rsidRPr="00AD5F69">
              <w:rPr>
                <w:b w:val="0"/>
                <w:sz w:val="20"/>
              </w:rPr>
              <w:t>Kode pendekat</w:t>
            </w:r>
          </w:p>
        </w:tc>
        <w:tc>
          <w:tcPr>
            <w:tcW w:w="1417" w:type="dxa"/>
            <w:vAlign w:val="center"/>
          </w:tcPr>
          <w:p w:rsidR="00E05AA8" w:rsidRPr="00AD5F69" w:rsidRDefault="0021041E" w:rsidP="00FD6D66">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AD5F69">
              <w:rPr>
                <w:b w:val="0"/>
                <w:sz w:val="20"/>
              </w:rPr>
              <w:t>Tipe lingkungan jalan</w:t>
            </w:r>
          </w:p>
        </w:tc>
        <w:tc>
          <w:tcPr>
            <w:tcW w:w="1643" w:type="dxa"/>
            <w:vAlign w:val="center"/>
          </w:tcPr>
          <w:p w:rsidR="00E05AA8" w:rsidRPr="00AD5F69" w:rsidRDefault="0021041E" w:rsidP="00FD6D66">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AD5F69">
              <w:rPr>
                <w:b w:val="0"/>
                <w:sz w:val="20"/>
              </w:rPr>
              <w:t>Hambatan samping Tinggi / Rendah</w:t>
            </w:r>
          </w:p>
        </w:tc>
        <w:tc>
          <w:tcPr>
            <w:tcW w:w="1046" w:type="dxa"/>
            <w:vAlign w:val="center"/>
          </w:tcPr>
          <w:p w:rsidR="00E05AA8" w:rsidRPr="00AD5F69" w:rsidRDefault="0021041E" w:rsidP="00FD6D66">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AD5F69">
              <w:rPr>
                <w:b w:val="0"/>
                <w:sz w:val="20"/>
              </w:rPr>
              <w:t>Median</w:t>
            </w:r>
            <w:r w:rsidR="006840BB" w:rsidRPr="00AD5F69">
              <w:rPr>
                <w:b w:val="0"/>
                <w:sz w:val="20"/>
              </w:rPr>
              <w:t xml:space="preserve"> Ya / Tidak</w:t>
            </w:r>
          </w:p>
        </w:tc>
        <w:tc>
          <w:tcPr>
            <w:tcW w:w="850" w:type="dxa"/>
            <w:textDirection w:val="btLr"/>
          </w:tcPr>
          <w:p w:rsidR="00E05AA8" w:rsidRPr="00AD5F69" w:rsidRDefault="006840BB" w:rsidP="00FD6D66">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b w:val="0"/>
                <w:sz w:val="20"/>
              </w:rPr>
            </w:pPr>
            <w:r w:rsidRPr="00AD5F69">
              <w:rPr>
                <w:b w:val="0"/>
                <w:sz w:val="20"/>
              </w:rPr>
              <w:t>Kelandaian +/- %</w:t>
            </w:r>
          </w:p>
        </w:tc>
        <w:tc>
          <w:tcPr>
            <w:tcW w:w="1276" w:type="dxa"/>
          </w:tcPr>
          <w:p w:rsidR="00E05AA8" w:rsidRPr="00AD5F69" w:rsidRDefault="006840BB" w:rsidP="00E05AA8">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0"/>
              </w:rPr>
            </w:pPr>
            <w:r w:rsidRPr="00AD5F69">
              <w:rPr>
                <w:b w:val="0"/>
                <w:sz w:val="20"/>
              </w:rPr>
              <w:t>Belok kiri langsung Ya / Tidak</w:t>
            </w:r>
          </w:p>
        </w:tc>
        <w:tc>
          <w:tcPr>
            <w:tcW w:w="1417" w:type="dxa"/>
            <w:vAlign w:val="center"/>
          </w:tcPr>
          <w:p w:rsidR="00643372" w:rsidRPr="00AD5F69" w:rsidRDefault="00FD6D66" w:rsidP="00643372">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AD5F69">
              <w:rPr>
                <w:b w:val="0"/>
                <w:sz w:val="20"/>
              </w:rPr>
              <w:t>Jarak ke kendaraan parkir (m)</w:t>
            </w:r>
          </w:p>
          <w:p w:rsidR="00E05AA8" w:rsidRPr="00AD5F69" w:rsidRDefault="00E05AA8" w:rsidP="00643372">
            <w:pPr>
              <w:cnfStyle w:val="100000000000" w:firstRow="1" w:lastRow="0" w:firstColumn="0" w:lastColumn="0" w:oddVBand="0" w:evenVBand="0" w:oddHBand="0" w:evenHBand="0" w:firstRowFirstColumn="0" w:firstRowLastColumn="0" w:lastRowFirstColumn="0" w:lastRowLastColumn="0"/>
              <w:rPr>
                <w:b w:val="0"/>
                <w:sz w:val="20"/>
              </w:rPr>
            </w:pPr>
          </w:p>
        </w:tc>
      </w:tr>
      <w:tr w:rsidR="00FD6D66" w:rsidRPr="00AD5F69" w:rsidTr="0064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A70527" w:rsidRPr="00AD5F69" w:rsidRDefault="00643372" w:rsidP="00643372">
            <w:pPr>
              <w:spacing w:line="360" w:lineRule="auto"/>
              <w:jc w:val="center"/>
              <w:rPr>
                <w:b w:val="0"/>
                <w:sz w:val="20"/>
              </w:rPr>
            </w:pPr>
            <w:r w:rsidRPr="00AD5F69">
              <w:rPr>
                <w:b w:val="0"/>
                <w:sz w:val="20"/>
              </w:rPr>
              <w:t>U</w:t>
            </w:r>
          </w:p>
        </w:tc>
        <w:tc>
          <w:tcPr>
            <w:tcW w:w="1417" w:type="dxa"/>
            <w:vAlign w:val="center"/>
          </w:tcPr>
          <w:p w:rsidR="00A70527" w:rsidRPr="00AD5F69" w:rsidRDefault="008E602B"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rPr>
            </w:pPr>
            <w:r w:rsidRPr="00AD5F69">
              <w:rPr>
                <w:sz w:val="20"/>
              </w:rPr>
              <w:t>KOM</w:t>
            </w:r>
          </w:p>
        </w:tc>
        <w:tc>
          <w:tcPr>
            <w:tcW w:w="1643" w:type="dxa"/>
            <w:vAlign w:val="center"/>
          </w:tcPr>
          <w:p w:rsidR="00A70527" w:rsidRPr="00AD5F69" w:rsidRDefault="0072389D"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val="id-ID"/>
              </w:rPr>
            </w:pPr>
            <w:r w:rsidRPr="00AD5F69">
              <w:rPr>
                <w:sz w:val="20"/>
                <w:lang w:val="id-ID"/>
              </w:rPr>
              <w:t>R</w:t>
            </w:r>
          </w:p>
        </w:tc>
        <w:tc>
          <w:tcPr>
            <w:tcW w:w="1046" w:type="dxa"/>
            <w:vAlign w:val="center"/>
          </w:tcPr>
          <w:p w:rsidR="00A70527" w:rsidRPr="00AD5F69" w:rsidRDefault="000A0C9C"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val="id-ID"/>
              </w:rPr>
            </w:pPr>
            <w:r w:rsidRPr="00AD5F69">
              <w:rPr>
                <w:sz w:val="20"/>
                <w:lang w:val="id-ID"/>
              </w:rPr>
              <w:t>YA</w:t>
            </w:r>
          </w:p>
        </w:tc>
        <w:tc>
          <w:tcPr>
            <w:tcW w:w="850" w:type="dxa"/>
            <w:vAlign w:val="center"/>
          </w:tcPr>
          <w:p w:rsidR="00A70527" w:rsidRPr="00AD5F69" w:rsidRDefault="008E602B"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rPr>
            </w:pPr>
            <w:r w:rsidRPr="00AD5F69">
              <w:rPr>
                <w:sz w:val="20"/>
              </w:rPr>
              <w:t>0</w:t>
            </w:r>
          </w:p>
        </w:tc>
        <w:tc>
          <w:tcPr>
            <w:tcW w:w="1276" w:type="dxa"/>
            <w:vAlign w:val="center"/>
          </w:tcPr>
          <w:p w:rsidR="00A70527" w:rsidRPr="00AD5F69" w:rsidRDefault="00A802F3"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rPr>
            </w:pPr>
            <w:r w:rsidRPr="00AD5F69">
              <w:rPr>
                <w:sz w:val="20"/>
              </w:rPr>
              <w:t>Ya</w:t>
            </w:r>
          </w:p>
        </w:tc>
        <w:tc>
          <w:tcPr>
            <w:tcW w:w="1417" w:type="dxa"/>
            <w:vAlign w:val="center"/>
          </w:tcPr>
          <w:p w:rsidR="00A70527" w:rsidRPr="00AD5F69" w:rsidRDefault="00BF39BE"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rPr>
            </w:pPr>
            <w:r w:rsidRPr="00AD5F69">
              <w:rPr>
                <w:sz w:val="20"/>
              </w:rPr>
              <w:t>0</w:t>
            </w:r>
          </w:p>
        </w:tc>
      </w:tr>
      <w:tr w:rsidR="00FD6D66" w:rsidRPr="00AD5F69" w:rsidTr="00643372">
        <w:tc>
          <w:tcPr>
            <w:cnfStyle w:val="001000000000" w:firstRow="0" w:lastRow="0" w:firstColumn="1" w:lastColumn="0" w:oddVBand="0" w:evenVBand="0" w:oddHBand="0" w:evenHBand="0" w:firstRowFirstColumn="0" w:firstRowLastColumn="0" w:lastRowFirstColumn="0" w:lastRowLastColumn="0"/>
            <w:tcW w:w="851" w:type="dxa"/>
            <w:vAlign w:val="center"/>
          </w:tcPr>
          <w:p w:rsidR="00A70527" w:rsidRPr="00AD5F69" w:rsidRDefault="00643372" w:rsidP="00643372">
            <w:pPr>
              <w:spacing w:line="360" w:lineRule="auto"/>
              <w:jc w:val="center"/>
              <w:rPr>
                <w:b w:val="0"/>
                <w:sz w:val="20"/>
              </w:rPr>
            </w:pPr>
            <w:r w:rsidRPr="00AD5F69">
              <w:rPr>
                <w:b w:val="0"/>
                <w:sz w:val="20"/>
              </w:rPr>
              <w:t>S</w:t>
            </w:r>
          </w:p>
        </w:tc>
        <w:tc>
          <w:tcPr>
            <w:tcW w:w="1417" w:type="dxa"/>
            <w:vAlign w:val="center"/>
          </w:tcPr>
          <w:p w:rsidR="00A70527" w:rsidRPr="00AD5F69" w:rsidRDefault="008E602B"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KOM</w:t>
            </w:r>
          </w:p>
        </w:tc>
        <w:tc>
          <w:tcPr>
            <w:tcW w:w="1643" w:type="dxa"/>
            <w:vAlign w:val="center"/>
          </w:tcPr>
          <w:p w:rsidR="00A70527" w:rsidRPr="00AD5F69" w:rsidRDefault="0072389D"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val="id-ID"/>
              </w:rPr>
            </w:pPr>
            <w:r w:rsidRPr="00AD5F69">
              <w:rPr>
                <w:sz w:val="20"/>
                <w:lang w:val="id-ID"/>
              </w:rPr>
              <w:t>R</w:t>
            </w:r>
          </w:p>
        </w:tc>
        <w:tc>
          <w:tcPr>
            <w:tcW w:w="1046" w:type="dxa"/>
            <w:vAlign w:val="center"/>
          </w:tcPr>
          <w:p w:rsidR="00A70527" w:rsidRPr="00AD5F69" w:rsidRDefault="005E2286"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Tidak</w:t>
            </w:r>
          </w:p>
        </w:tc>
        <w:tc>
          <w:tcPr>
            <w:tcW w:w="850" w:type="dxa"/>
            <w:vAlign w:val="center"/>
          </w:tcPr>
          <w:p w:rsidR="00A70527" w:rsidRPr="00AD5F69" w:rsidRDefault="008E602B"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0</w:t>
            </w:r>
          </w:p>
        </w:tc>
        <w:tc>
          <w:tcPr>
            <w:tcW w:w="1276" w:type="dxa"/>
            <w:vAlign w:val="center"/>
          </w:tcPr>
          <w:p w:rsidR="00A70527" w:rsidRPr="00AD5F69" w:rsidRDefault="00D673B1"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Tidak</w:t>
            </w:r>
          </w:p>
        </w:tc>
        <w:tc>
          <w:tcPr>
            <w:tcW w:w="1417" w:type="dxa"/>
            <w:vAlign w:val="center"/>
          </w:tcPr>
          <w:p w:rsidR="00A70527" w:rsidRPr="00AD5F69" w:rsidRDefault="00BF39BE"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0</w:t>
            </w:r>
          </w:p>
        </w:tc>
      </w:tr>
      <w:tr w:rsidR="00FD6D66" w:rsidRPr="00AD5F69" w:rsidTr="00643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rsidR="00A70527" w:rsidRPr="00AD5F69" w:rsidRDefault="00643372" w:rsidP="00643372">
            <w:pPr>
              <w:spacing w:line="360" w:lineRule="auto"/>
              <w:jc w:val="center"/>
              <w:rPr>
                <w:b w:val="0"/>
                <w:sz w:val="20"/>
              </w:rPr>
            </w:pPr>
            <w:r w:rsidRPr="00AD5F69">
              <w:rPr>
                <w:b w:val="0"/>
                <w:sz w:val="20"/>
              </w:rPr>
              <w:t>B</w:t>
            </w:r>
          </w:p>
        </w:tc>
        <w:tc>
          <w:tcPr>
            <w:tcW w:w="1417" w:type="dxa"/>
            <w:vAlign w:val="center"/>
          </w:tcPr>
          <w:p w:rsidR="00A70527" w:rsidRPr="00AD5F69" w:rsidRDefault="008E602B"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rPr>
            </w:pPr>
            <w:r w:rsidRPr="00AD5F69">
              <w:rPr>
                <w:sz w:val="20"/>
              </w:rPr>
              <w:t>KOM</w:t>
            </w:r>
          </w:p>
        </w:tc>
        <w:tc>
          <w:tcPr>
            <w:tcW w:w="1643" w:type="dxa"/>
            <w:vAlign w:val="center"/>
          </w:tcPr>
          <w:p w:rsidR="00A70527" w:rsidRPr="00AD5F69" w:rsidRDefault="0072389D"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lang w:val="id-ID"/>
              </w:rPr>
            </w:pPr>
            <w:r w:rsidRPr="00AD5F69">
              <w:rPr>
                <w:sz w:val="20"/>
                <w:lang w:val="id-ID"/>
              </w:rPr>
              <w:t>R</w:t>
            </w:r>
          </w:p>
        </w:tc>
        <w:tc>
          <w:tcPr>
            <w:tcW w:w="1046" w:type="dxa"/>
            <w:vAlign w:val="center"/>
          </w:tcPr>
          <w:p w:rsidR="00A70527" w:rsidRPr="00AD5F69" w:rsidRDefault="008E602B"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rPr>
            </w:pPr>
            <w:r w:rsidRPr="00AD5F69">
              <w:rPr>
                <w:sz w:val="20"/>
              </w:rPr>
              <w:t>Ya</w:t>
            </w:r>
          </w:p>
        </w:tc>
        <w:tc>
          <w:tcPr>
            <w:tcW w:w="850" w:type="dxa"/>
            <w:vAlign w:val="center"/>
          </w:tcPr>
          <w:p w:rsidR="00A70527" w:rsidRPr="00AD5F69" w:rsidRDefault="008E602B"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rPr>
            </w:pPr>
            <w:r w:rsidRPr="00AD5F69">
              <w:rPr>
                <w:sz w:val="20"/>
              </w:rPr>
              <w:t>0</w:t>
            </w:r>
          </w:p>
        </w:tc>
        <w:tc>
          <w:tcPr>
            <w:tcW w:w="1276" w:type="dxa"/>
            <w:vAlign w:val="center"/>
          </w:tcPr>
          <w:p w:rsidR="00A70527" w:rsidRPr="00AD5F69" w:rsidRDefault="00A802F3"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rPr>
            </w:pPr>
            <w:r w:rsidRPr="00AD5F69">
              <w:rPr>
                <w:sz w:val="20"/>
              </w:rPr>
              <w:t>Ya</w:t>
            </w:r>
          </w:p>
        </w:tc>
        <w:tc>
          <w:tcPr>
            <w:tcW w:w="1417" w:type="dxa"/>
            <w:vAlign w:val="center"/>
          </w:tcPr>
          <w:p w:rsidR="00A70527" w:rsidRPr="00AD5F69" w:rsidRDefault="00BF39BE" w:rsidP="00643372">
            <w:pPr>
              <w:spacing w:line="360" w:lineRule="auto"/>
              <w:jc w:val="center"/>
              <w:cnfStyle w:val="000000100000" w:firstRow="0" w:lastRow="0" w:firstColumn="0" w:lastColumn="0" w:oddVBand="0" w:evenVBand="0" w:oddHBand="1" w:evenHBand="0" w:firstRowFirstColumn="0" w:firstRowLastColumn="0" w:lastRowFirstColumn="0" w:lastRowLastColumn="0"/>
              <w:rPr>
                <w:sz w:val="20"/>
              </w:rPr>
            </w:pPr>
            <w:r w:rsidRPr="00AD5F69">
              <w:rPr>
                <w:sz w:val="20"/>
              </w:rPr>
              <w:t>0</w:t>
            </w:r>
          </w:p>
        </w:tc>
      </w:tr>
      <w:tr w:rsidR="00FD6D66" w:rsidRPr="00AD5F69" w:rsidTr="00643372">
        <w:tc>
          <w:tcPr>
            <w:cnfStyle w:val="001000000000" w:firstRow="0" w:lastRow="0" w:firstColumn="1" w:lastColumn="0" w:oddVBand="0" w:evenVBand="0" w:oddHBand="0" w:evenHBand="0" w:firstRowFirstColumn="0" w:firstRowLastColumn="0" w:lastRowFirstColumn="0" w:lastRowLastColumn="0"/>
            <w:tcW w:w="851" w:type="dxa"/>
            <w:vAlign w:val="center"/>
          </w:tcPr>
          <w:p w:rsidR="00A70527" w:rsidRPr="00AD5F69" w:rsidRDefault="00643372" w:rsidP="00643372">
            <w:pPr>
              <w:spacing w:line="360" w:lineRule="auto"/>
              <w:jc w:val="center"/>
              <w:rPr>
                <w:b w:val="0"/>
                <w:sz w:val="20"/>
              </w:rPr>
            </w:pPr>
            <w:r w:rsidRPr="00AD5F69">
              <w:rPr>
                <w:b w:val="0"/>
                <w:sz w:val="20"/>
              </w:rPr>
              <w:t>T</w:t>
            </w:r>
          </w:p>
        </w:tc>
        <w:tc>
          <w:tcPr>
            <w:tcW w:w="1417" w:type="dxa"/>
            <w:vAlign w:val="center"/>
          </w:tcPr>
          <w:p w:rsidR="00A70527" w:rsidRPr="00AD5F69" w:rsidRDefault="008E602B"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KOM</w:t>
            </w:r>
          </w:p>
        </w:tc>
        <w:tc>
          <w:tcPr>
            <w:tcW w:w="1643" w:type="dxa"/>
            <w:vAlign w:val="center"/>
          </w:tcPr>
          <w:p w:rsidR="00A70527" w:rsidRPr="00AD5F69" w:rsidRDefault="004349C5"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lang w:val="id-ID"/>
              </w:rPr>
            </w:pPr>
            <w:r w:rsidRPr="00AD5F69">
              <w:rPr>
                <w:sz w:val="20"/>
                <w:lang w:val="id-ID"/>
              </w:rPr>
              <w:t>R</w:t>
            </w:r>
          </w:p>
        </w:tc>
        <w:tc>
          <w:tcPr>
            <w:tcW w:w="1046" w:type="dxa"/>
            <w:vAlign w:val="center"/>
          </w:tcPr>
          <w:p w:rsidR="00A70527" w:rsidRPr="00AD5F69" w:rsidRDefault="008E602B"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Ya</w:t>
            </w:r>
          </w:p>
        </w:tc>
        <w:tc>
          <w:tcPr>
            <w:tcW w:w="850" w:type="dxa"/>
            <w:vAlign w:val="center"/>
          </w:tcPr>
          <w:p w:rsidR="00A70527" w:rsidRPr="00AD5F69" w:rsidRDefault="008E602B"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0</w:t>
            </w:r>
          </w:p>
        </w:tc>
        <w:tc>
          <w:tcPr>
            <w:tcW w:w="1276" w:type="dxa"/>
            <w:vAlign w:val="center"/>
          </w:tcPr>
          <w:p w:rsidR="00A70527" w:rsidRPr="00AD5F69" w:rsidRDefault="007C1D8D"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Ya</w:t>
            </w:r>
          </w:p>
        </w:tc>
        <w:tc>
          <w:tcPr>
            <w:tcW w:w="1417" w:type="dxa"/>
            <w:vAlign w:val="center"/>
          </w:tcPr>
          <w:p w:rsidR="00A70527" w:rsidRPr="00AD5F69" w:rsidRDefault="00BF39BE" w:rsidP="00643372">
            <w:pPr>
              <w:spacing w:line="360" w:lineRule="auto"/>
              <w:jc w:val="center"/>
              <w:cnfStyle w:val="000000000000" w:firstRow="0" w:lastRow="0" w:firstColumn="0" w:lastColumn="0" w:oddVBand="0" w:evenVBand="0" w:oddHBand="0" w:evenHBand="0" w:firstRowFirstColumn="0" w:firstRowLastColumn="0" w:lastRowFirstColumn="0" w:lastRowLastColumn="0"/>
              <w:rPr>
                <w:sz w:val="20"/>
              </w:rPr>
            </w:pPr>
            <w:r w:rsidRPr="00AD5F69">
              <w:rPr>
                <w:sz w:val="20"/>
              </w:rPr>
              <w:t>0</w:t>
            </w:r>
          </w:p>
        </w:tc>
      </w:tr>
    </w:tbl>
    <w:p w:rsidR="00A70527" w:rsidRDefault="00AD5F69" w:rsidP="00AD5F69">
      <w:pPr>
        <w:spacing w:line="360" w:lineRule="auto"/>
        <w:ind w:left="5760"/>
      </w:pPr>
      <w:r>
        <w:rPr>
          <w:i/>
          <w:lang w:val="id-ID"/>
        </w:rPr>
        <w:t xml:space="preserve">             </w:t>
      </w:r>
      <w:r w:rsidR="00BF39BE" w:rsidRPr="00AD5F69">
        <w:rPr>
          <w:i/>
          <w:sz w:val="20"/>
        </w:rPr>
        <w:t>Sumber: Hasil Survei</w:t>
      </w:r>
    </w:p>
    <w:p w:rsidR="00AD5F69" w:rsidRPr="00AD5F69" w:rsidRDefault="00AD5F69" w:rsidP="00FA6646">
      <w:pPr>
        <w:spacing w:line="360" w:lineRule="auto"/>
        <w:ind w:firstLine="720"/>
        <w:rPr>
          <w:lang w:val="id-ID"/>
        </w:rPr>
      </w:pPr>
      <w:r>
        <w:rPr>
          <w:lang w:val="id-ID"/>
        </w:rPr>
        <w:t>Pada setiap lengan simpang Jalan Puri Lingkar Luar dikat</w:t>
      </w:r>
      <w:r w:rsidR="00D251C4">
        <w:rPr>
          <w:lang w:val="id-ID"/>
        </w:rPr>
        <w:t>ak</w:t>
      </w:r>
      <w:r>
        <w:rPr>
          <w:lang w:val="id-ID"/>
        </w:rPr>
        <w:t>an rendah karena arus keberangkatan pendekat pada tiap lengannya tidak terganggu oleh aktivitas-aktivitas seperti menaik-turunkan penumpang, mengetem angkutan umum, pejalan kaki serta pedagang kaki lima.</w:t>
      </w:r>
    </w:p>
    <w:p w:rsidR="00BF39BE" w:rsidRDefault="00BF39BE"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AD5F69" w:rsidRDefault="00AD5F69" w:rsidP="00BF39BE">
      <w:pPr>
        <w:spacing w:line="360" w:lineRule="auto"/>
      </w:pPr>
    </w:p>
    <w:p w:rsidR="00BF39BE" w:rsidRDefault="00BF39BE" w:rsidP="00BF39BE">
      <w:pPr>
        <w:pStyle w:val="Heading3"/>
        <w:spacing w:line="360" w:lineRule="auto"/>
      </w:pPr>
      <w:bookmarkStart w:id="77" w:name="_Toc2900560"/>
      <w:r>
        <w:t>4.1.3</w:t>
      </w:r>
      <w:r>
        <w:tab/>
        <w:t>Kondisi Eksiting Simpang Bersinyal</w:t>
      </w:r>
      <w:bookmarkEnd w:id="77"/>
    </w:p>
    <w:p w:rsidR="003A2BA9" w:rsidRDefault="003A2BA9" w:rsidP="003A2BA9">
      <w:pPr>
        <w:spacing w:line="360" w:lineRule="auto"/>
      </w:pPr>
      <w:r>
        <w:t xml:space="preserve">Kondisi geometrik dari lokasi </w:t>
      </w:r>
      <w:r>
        <w:rPr>
          <w:lang w:val="id-ID"/>
        </w:rPr>
        <w:t>Jalan Puri Lingkar Luar Jakarta Barat</w:t>
      </w:r>
      <w:r>
        <w:t xml:space="preserve"> dapat dilihat pada gambar 4.1</w:t>
      </w:r>
      <w:r>
        <w:rPr>
          <w:lang w:val="id-ID"/>
        </w:rPr>
        <w:t>.</w:t>
      </w:r>
      <w:r>
        <w:t xml:space="preserve"> </w:t>
      </w:r>
    </w:p>
    <w:p w:rsidR="00D07FC3" w:rsidRDefault="008D0235" w:rsidP="003A2BA9">
      <w:pPr>
        <w:spacing w:line="360" w:lineRule="auto"/>
      </w:pPr>
      <w:r>
        <w:rPr>
          <w:noProof/>
          <w:lang w:val="id-ID" w:eastAsia="id-ID"/>
        </w:rPr>
        <w:drawing>
          <wp:inline distT="0" distB="0" distL="0" distR="0">
            <wp:extent cx="4632091" cy="5673725"/>
            <wp:effectExtent l="0" t="6668"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YOUT.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4637251" cy="5680046"/>
                    </a:xfrm>
                    <a:prstGeom prst="rect">
                      <a:avLst/>
                    </a:prstGeom>
                  </pic:spPr>
                </pic:pic>
              </a:graphicData>
            </a:graphic>
          </wp:inline>
        </w:drawing>
      </w:r>
    </w:p>
    <w:p w:rsidR="00D07FC3" w:rsidRPr="00D07FC3" w:rsidRDefault="00D07FC3" w:rsidP="00D07FC3">
      <w:pPr>
        <w:spacing w:line="360" w:lineRule="auto"/>
        <w:jc w:val="center"/>
        <w:rPr>
          <w:lang w:val="id-ID"/>
        </w:rPr>
      </w:pPr>
      <w:r>
        <w:rPr>
          <w:b/>
          <w:lang w:val="id-ID"/>
        </w:rPr>
        <w:t xml:space="preserve">Gambar 4.1 </w:t>
      </w:r>
      <w:r>
        <w:rPr>
          <w:lang w:val="id-ID"/>
        </w:rPr>
        <w:t>Geometrilk Simpang Puri Lingkar Luar</w:t>
      </w:r>
    </w:p>
    <w:p w:rsidR="00DD4123" w:rsidRDefault="00872068" w:rsidP="00FA6646">
      <w:pPr>
        <w:spacing w:line="360" w:lineRule="auto"/>
        <w:ind w:firstLine="720"/>
      </w:pPr>
      <w:r w:rsidRPr="00872068">
        <w:t>Data geometrik jalan yang akan ditinjau menggun</w:t>
      </w:r>
      <w:r w:rsidR="00A50120">
        <w:rPr>
          <w:lang w:val="id-ID"/>
        </w:rPr>
        <w:t>a</w:t>
      </w:r>
      <w:r w:rsidRPr="00872068">
        <w:t xml:space="preserve">kan </w:t>
      </w:r>
      <w:r w:rsidR="003F45DC">
        <w:rPr>
          <w:lang w:val="id-ID"/>
        </w:rPr>
        <w:t xml:space="preserve">Pedoman Kapasitas Jalan Indonesia (PKJI, 2014). </w:t>
      </w:r>
      <w:r w:rsidRPr="00872068">
        <w:t>Adapun data tiap pendekat pada setiap simpang yang digunakan lebar efektif (</w:t>
      </w:r>
      <w:r w:rsidR="003F45DC">
        <w:rPr>
          <w:lang w:val="id-ID"/>
        </w:rPr>
        <w:t>L</w:t>
      </w:r>
      <w:r w:rsidR="003F45DC">
        <w:rPr>
          <w:vertAlign w:val="subscript"/>
          <w:lang w:val="id-ID"/>
        </w:rPr>
        <w:t>E</w:t>
      </w:r>
      <w:r w:rsidRPr="00872068">
        <w:t>). Karena pada analisis kinerja simpang bersimpang ini, semua pendekat pada tiap fase menggunkan tipe pendekat (P) atau telindung. Dimana :</w:t>
      </w:r>
    </w:p>
    <w:p w:rsidR="00323B01" w:rsidRDefault="003F45DC" w:rsidP="00D07FC3">
      <w:pPr>
        <w:jc w:val="center"/>
        <w:rPr>
          <w:rFonts w:eastAsiaTheme="minorEastAsia" w:cs="Arial"/>
        </w:rPr>
      </w:pPr>
      <w:r>
        <w:t>L</w:t>
      </w:r>
      <w:r w:rsidRPr="00CA6CD5">
        <w:rPr>
          <w:vertAlign w:val="subscript"/>
        </w:rPr>
        <w:t>BKiJT</w:t>
      </w:r>
      <w:r>
        <w:t xml:space="preserve"> ≥ 2m</w:t>
      </w:r>
      <w:r>
        <w:rPr>
          <w:lang w:val="id-ID"/>
        </w:rPr>
        <w:t xml:space="preserve">, maka </w:t>
      </w:r>
      <w:r w:rsidRPr="00AD5F69">
        <w:rPr>
          <w:rFonts w:eastAsiaTheme="minorEastAsia" w:cs="Arial"/>
        </w:rPr>
        <w:t>L</w:t>
      </w:r>
      <w:r w:rsidRPr="00AD5F69">
        <w:rPr>
          <w:rFonts w:eastAsiaTheme="minorEastAsia" w:cs="Arial"/>
          <w:vertAlign w:val="subscript"/>
        </w:rPr>
        <w:t>E</w:t>
      </w:r>
      <w:r w:rsidRPr="00AD5F69">
        <w:rPr>
          <w:rFonts w:eastAsiaTheme="minorEastAsia" w:cs="Arial"/>
          <w:vertAlign w:val="subscript"/>
          <w:lang w:val="id-ID"/>
        </w:rPr>
        <w:t xml:space="preserve"> </w:t>
      </w:r>
      <w:r w:rsidRPr="00AD5F69">
        <w:rPr>
          <w:rFonts w:eastAsiaTheme="minorEastAsia" w:cs="Arial"/>
          <w:vertAlign w:val="subscript"/>
        </w:rPr>
        <w:t xml:space="preserve"> </w:t>
      </w:r>
      <w:r w:rsidRPr="00AD5F69">
        <w:rPr>
          <w:rFonts w:cs="Arial"/>
        </w:rPr>
        <w:t>= Min</w:t>
      </w:r>
      <w:r w:rsidRPr="003F45DC">
        <w:rPr>
          <w:rFonts w:cs="Arial"/>
        </w:rPr>
        <w:t xml:space="preserve"> </w:t>
      </w:r>
      <m:oMath>
        <m:d>
          <m:dPr>
            <m:begChr m:val="{"/>
            <m:endChr m:val=""/>
            <m:ctrlPr>
              <w:rPr>
                <w:rFonts w:ascii="Cambria Math" w:hAnsi="Cambria Math" w:cs="Arial"/>
              </w:rPr>
            </m:ctrlPr>
          </m:dPr>
          <m:e>
            <m:eqArr>
              <m:eqArrPr>
                <m:ctrlPr>
                  <w:rPr>
                    <w:rFonts w:ascii="Cambria Math" w:hAnsi="Cambria Math" w:cs="Arial"/>
                  </w:rPr>
                </m:ctrlPr>
              </m:eqArrPr>
              <m:e>
                <m:r>
                  <m:rPr>
                    <m:nor/>
                  </m:rPr>
                  <w:rPr>
                    <w:rFonts w:cs="Arial"/>
                  </w:rPr>
                  <m:t xml:space="preserve">L- </m:t>
                </m:r>
                <m:sSub>
                  <m:sSubPr>
                    <m:ctrlPr>
                      <w:rPr>
                        <w:rFonts w:ascii="Cambria Math" w:hAnsi="Cambria Math" w:cs="Arial"/>
                      </w:rPr>
                    </m:ctrlPr>
                  </m:sSubPr>
                  <m:e>
                    <m:r>
                      <m:rPr>
                        <m:nor/>
                      </m:rPr>
                      <w:rPr>
                        <w:rFonts w:cs="Arial"/>
                      </w:rPr>
                      <m:t>L</m:t>
                    </m:r>
                  </m:e>
                  <m:sub>
                    <m:r>
                      <m:rPr>
                        <m:nor/>
                      </m:rPr>
                      <w:rPr>
                        <w:rFonts w:cs="Arial"/>
                      </w:rPr>
                      <m:t>BKiJT</m:t>
                    </m:r>
                  </m:sub>
                </m:sSub>
              </m:e>
              <m:e>
                <m:sSub>
                  <m:sSubPr>
                    <m:ctrlPr>
                      <w:rPr>
                        <w:rFonts w:ascii="Cambria Math" w:hAnsi="Cambria Math" w:cs="Arial"/>
                      </w:rPr>
                    </m:ctrlPr>
                  </m:sSubPr>
                  <m:e>
                    <m:r>
                      <m:rPr>
                        <m:nor/>
                      </m:rPr>
                      <w:rPr>
                        <w:rFonts w:cs="Arial"/>
                      </w:rPr>
                      <m:t>L</m:t>
                    </m:r>
                  </m:e>
                  <m:sub>
                    <m:r>
                      <m:rPr>
                        <m:nor/>
                      </m:rPr>
                      <w:rPr>
                        <w:rFonts w:cs="Arial"/>
                      </w:rPr>
                      <m:t>M</m:t>
                    </m:r>
                  </m:sub>
                </m:sSub>
              </m:e>
            </m:eqArr>
          </m:e>
        </m:d>
      </m:oMath>
    </w:p>
    <w:p w:rsidR="00323B01" w:rsidRDefault="00323B01" w:rsidP="003F45DC">
      <w:pPr>
        <w:jc w:val="center"/>
        <w:rPr>
          <w:rFonts w:eastAsiaTheme="minorEastAsia" w:cs="Arial"/>
        </w:rPr>
      </w:pPr>
    </w:p>
    <w:p w:rsidR="00AD5F69" w:rsidRDefault="00AD5F69" w:rsidP="003F45DC">
      <w:pPr>
        <w:jc w:val="center"/>
        <w:rPr>
          <w:rFonts w:eastAsiaTheme="minorEastAsia" w:cs="Arial"/>
        </w:rPr>
      </w:pPr>
    </w:p>
    <w:p w:rsidR="00AD5F69" w:rsidRDefault="00AD5F69" w:rsidP="003F45DC">
      <w:pPr>
        <w:jc w:val="center"/>
        <w:rPr>
          <w:rFonts w:eastAsiaTheme="minorEastAsia" w:cs="Arial"/>
        </w:rPr>
      </w:pPr>
    </w:p>
    <w:p w:rsidR="00AD5F69" w:rsidRDefault="00AD5F69" w:rsidP="003F45DC">
      <w:pPr>
        <w:jc w:val="center"/>
        <w:rPr>
          <w:rFonts w:eastAsiaTheme="minorEastAsia" w:cs="Arial"/>
        </w:rPr>
      </w:pPr>
    </w:p>
    <w:p w:rsidR="00AD5F69" w:rsidRDefault="00AD5F69" w:rsidP="003F45DC">
      <w:pPr>
        <w:jc w:val="center"/>
        <w:rPr>
          <w:rFonts w:eastAsiaTheme="minorEastAsia" w:cs="Arial"/>
        </w:rPr>
      </w:pPr>
    </w:p>
    <w:p w:rsidR="003F45DC" w:rsidRPr="00552104" w:rsidRDefault="00D07FC3" w:rsidP="003F45DC">
      <w:pPr>
        <w:jc w:val="center"/>
        <w:rPr>
          <w:b/>
          <w:bCs/>
          <w:szCs w:val="23"/>
          <w:lang w:val="id-ID"/>
        </w:rPr>
      </w:pPr>
      <w:r w:rsidRPr="003F45DC">
        <w:rPr>
          <w:b/>
          <w:bCs/>
          <w:szCs w:val="23"/>
        </w:rPr>
        <w:t>Tabel 4.2</w:t>
      </w:r>
      <w:r>
        <w:rPr>
          <w:b/>
          <w:bCs/>
          <w:szCs w:val="23"/>
          <w:lang w:val="id-ID"/>
        </w:rPr>
        <w:t xml:space="preserve"> </w:t>
      </w:r>
      <w:r>
        <w:rPr>
          <w:szCs w:val="23"/>
        </w:rPr>
        <w:t>L</w:t>
      </w:r>
      <w:r w:rsidR="003F45DC" w:rsidRPr="003F45DC">
        <w:rPr>
          <w:szCs w:val="23"/>
        </w:rPr>
        <w:t xml:space="preserve">ebar masing-masing pendekat eksisting </w:t>
      </w:r>
    </w:p>
    <w:tbl>
      <w:tblPr>
        <w:tblW w:w="5003" w:type="pct"/>
        <w:tblLayout w:type="fixed"/>
        <w:tblLook w:val="04A0" w:firstRow="1" w:lastRow="0" w:firstColumn="1" w:lastColumn="0" w:noHBand="0" w:noVBand="1"/>
      </w:tblPr>
      <w:tblGrid>
        <w:gridCol w:w="989"/>
        <w:gridCol w:w="706"/>
        <w:gridCol w:w="568"/>
        <w:gridCol w:w="852"/>
        <w:gridCol w:w="991"/>
        <w:gridCol w:w="427"/>
        <w:gridCol w:w="566"/>
        <w:gridCol w:w="853"/>
        <w:gridCol w:w="991"/>
        <w:gridCol w:w="848"/>
        <w:gridCol w:w="709"/>
      </w:tblGrid>
      <w:tr w:rsidR="00AD5F69" w:rsidRPr="00323B01" w:rsidTr="00AD5F69">
        <w:trPr>
          <w:trHeight w:val="300"/>
        </w:trPr>
        <w:tc>
          <w:tcPr>
            <w:tcW w:w="5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Kode Pendekat</w:t>
            </w:r>
          </w:p>
        </w:tc>
        <w:tc>
          <w:tcPr>
            <w:tcW w:w="41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Tipe Linkungan Jalan</w:t>
            </w:r>
          </w:p>
        </w:tc>
        <w:tc>
          <w:tcPr>
            <w:tcW w:w="33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Hambatan Samping Tinggi/Rendah</w:t>
            </w:r>
          </w:p>
        </w:tc>
        <w:tc>
          <w:tcPr>
            <w:tcW w:w="5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Median Ya/</w:t>
            </w:r>
            <w:r w:rsidR="00AD5F69">
              <w:rPr>
                <w:rFonts w:eastAsia="Times New Roman" w:cs="Arial"/>
                <w:color w:val="000000"/>
                <w:sz w:val="18"/>
                <w:szCs w:val="18"/>
                <w:lang w:val="id-ID" w:eastAsia="id-ID"/>
              </w:rPr>
              <w:t xml:space="preserve"> </w:t>
            </w:r>
            <w:r w:rsidRPr="00323B01">
              <w:rPr>
                <w:rFonts w:eastAsia="Times New Roman" w:cs="Arial"/>
                <w:color w:val="000000"/>
                <w:sz w:val="18"/>
                <w:szCs w:val="18"/>
                <w:lang w:val="id-ID" w:eastAsia="id-ID"/>
              </w:rPr>
              <w:t>Tidak</w:t>
            </w:r>
          </w:p>
        </w:tc>
        <w:tc>
          <w:tcPr>
            <w:tcW w:w="58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23B01" w:rsidRPr="00323B01" w:rsidRDefault="00323B01" w:rsidP="00AD5F69">
            <w:pPr>
              <w:spacing w:line="240" w:lineRule="auto"/>
              <w:ind w:left="113" w:right="113"/>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Kelandaian pendekat +(nanjak) /-(turun)  %</w:t>
            </w:r>
          </w:p>
        </w:tc>
        <w:tc>
          <w:tcPr>
            <w:tcW w:w="25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23B01" w:rsidRPr="00323B01" w:rsidRDefault="00323B01" w:rsidP="00AD5F69">
            <w:pPr>
              <w:spacing w:line="240" w:lineRule="auto"/>
              <w:ind w:left="113" w:right="113"/>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BKiJT Y(Ada) /</w:t>
            </w:r>
            <w:r w:rsidR="00AD5F69">
              <w:rPr>
                <w:rFonts w:eastAsia="Times New Roman" w:cs="Arial"/>
                <w:color w:val="000000"/>
                <w:sz w:val="18"/>
                <w:szCs w:val="18"/>
                <w:lang w:val="id-ID" w:eastAsia="id-ID"/>
              </w:rPr>
              <w:t xml:space="preserve"> </w:t>
            </w:r>
            <w:r w:rsidRPr="00323B01">
              <w:rPr>
                <w:rFonts w:eastAsia="Times New Roman" w:cs="Arial"/>
                <w:color w:val="000000"/>
                <w:sz w:val="18"/>
                <w:szCs w:val="18"/>
                <w:lang w:val="id-ID" w:eastAsia="id-ID"/>
              </w:rPr>
              <w:t>T(</w:t>
            </w:r>
            <w:r w:rsidR="00AD5F69">
              <w:rPr>
                <w:rFonts w:eastAsia="Times New Roman" w:cs="Arial"/>
                <w:color w:val="000000"/>
                <w:sz w:val="18"/>
                <w:szCs w:val="18"/>
                <w:lang w:val="id-ID" w:eastAsia="id-ID"/>
              </w:rPr>
              <w:t xml:space="preserve"> </w:t>
            </w:r>
            <w:r w:rsidRPr="00323B01">
              <w:rPr>
                <w:rFonts w:eastAsia="Times New Roman" w:cs="Arial"/>
                <w:color w:val="000000"/>
                <w:sz w:val="18"/>
                <w:szCs w:val="18"/>
                <w:lang w:val="id-ID" w:eastAsia="id-ID"/>
              </w:rPr>
              <w:t>Tidak)</w:t>
            </w:r>
          </w:p>
        </w:tc>
        <w:tc>
          <w:tcPr>
            <w:tcW w:w="33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23B01" w:rsidRPr="00323B01" w:rsidRDefault="00323B01" w:rsidP="00AD5F69">
            <w:pPr>
              <w:spacing w:line="240" w:lineRule="auto"/>
              <w:ind w:left="113" w:right="113"/>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Jarak ke kendaraan parkir pertama (m)</w:t>
            </w:r>
          </w:p>
        </w:tc>
        <w:tc>
          <w:tcPr>
            <w:tcW w:w="2001" w:type="pct"/>
            <w:gridSpan w:val="4"/>
            <w:tcBorders>
              <w:top w:val="single" w:sz="4" w:space="0" w:color="auto"/>
              <w:left w:val="nil"/>
              <w:bottom w:val="single" w:sz="4" w:space="0" w:color="auto"/>
              <w:right w:val="single" w:sz="4" w:space="0" w:color="000000"/>
            </w:tcBorders>
            <w:shd w:val="clear" w:color="auto" w:fill="auto"/>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Lebar Pendekat (m)</w:t>
            </w:r>
          </w:p>
        </w:tc>
      </w:tr>
      <w:tr w:rsidR="00AD5F69" w:rsidRPr="00323B01" w:rsidTr="00AD5F69">
        <w:trPr>
          <w:trHeight w:val="420"/>
        </w:trPr>
        <w:tc>
          <w:tcPr>
            <w:tcW w:w="582"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415"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334"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501"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583"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251"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502" w:type="pct"/>
            <w:vMerge w:val="restart"/>
            <w:tcBorders>
              <w:top w:val="nil"/>
              <w:left w:val="single" w:sz="4" w:space="0" w:color="auto"/>
              <w:bottom w:val="single" w:sz="4" w:space="0" w:color="000000"/>
              <w:right w:val="single" w:sz="4" w:space="0" w:color="auto"/>
            </w:tcBorders>
            <w:shd w:val="clear" w:color="auto" w:fill="auto"/>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Pada lajur awal L (m)</w:t>
            </w:r>
          </w:p>
        </w:tc>
        <w:tc>
          <w:tcPr>
            <w:tcW w:w="583" w:type="pct"/>
            <w:vMerge w:val="restart"/>
            <w:tcBorders>
              <w:top w:val="nil"/>
              <w:left w:val="single" w:sz="4" w:space="0" w:color="auto"/>
              <w:bottom w:val="single" w:sz="4" w:space="0" w:color="000000"/>
              <w:right w:val="single" w:sz="4" w:space="0" w:color="auto"/>
            </w:tcBorders>
            <w:shd w:val="clear" w:color="auto" w:fill="auto"/>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Pada garis hentin Lm (m)</w:t>
            </w:r>
          </w:p>
        </w:tc>
        <w:tc>
          <w:tcPr>
            <w:tcW w:w="49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23B01" w:rsidRPr="00323B01" w:rsidRDefault="00323B01" w:rsidP="00AD5F69">
            <w:pPr>
              <w:spacing w:line="240" w:lineRule="auto"/>
              <w:ind w:left="113" w:right="113"/>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Pada lajur belok kiri Jalan Terus LBKiJT (m)</w:t>
            </w:r>
          </w:p>
        </w:tc>
        <w:tc>
          <w:tcPr>
            <w:tcW w:w="416" w:type="pct"/>
            <w:vMerge w:val="restart"/>
            <w:tcBorders>
              <w:top w:val="nil"/>
              <w:left w:val="single" w:sz="4" w:space="0" w:color="auto"/>
              <w:bottom w:val="single" w:sz="4" w:space="0" w:color="000000"/>
              <w:right w:val="single" w:sz="4" w:space="0" w:color="auto"/>
            </w:tcBorders>
            <w:shd w:val="clear" w:color="auto" w:fill="auto"/>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Pada lajur keluar Lk (m)</w:t>
            </w:r>
          </w:p>
        </w:tc>
      </w:tr>
      <w:tr w:rsidR="00AD5F69" w:rsidRPr="00323B01" w:rsidTr="00AD5F69">
        <w:trPr>
          <w:trHeight w:val="1933"/>
        </w:trPr>
        <w:tc>
          <w:tcPr>
            <w:tcW w:w="582"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415"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334"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501"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583"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251"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502" w:type="pct"/>
            <w:vMerge/>
            <w:tcBorders>
              <w:top w:val="nil"/>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583" w:type="pct"/>
            <w:vMerge/>
            <w:tcBorders>
              <w:top w:val="nil"/>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499" w:type="pct"/>
            <w:vMerge/>
            <w:tcBorders>
              <w:top w:val="nil"/>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c>
          <w:tcPr>
            <w:tcW w:w="416" w:type="pct"/>
            <w:vMerge/>
            <w:tcBorders>
              <w:top w:val="nil"/>
              <w:left w:val="single" w:sz="4" w:space="0" w:color="auto"/>
              <w:bottom w:val="single" w:sz="4" w:space="0" w:color="000000"/>
              <w:right w:val="single" w:sz="4" w:space="0" w:color="auto"/>
            </w:tcBorders>
            <w:vAlign w:val="center"/>
            <w:hideMark/>
          </w:tcPr>
          <w:p w:rsidR="00323B01" w:rsidRPr="00323B01" w:rsidRDefault="00323B01" w:rsidP="00323B01">
            <w:pPr>
              <w:spacing w:line="240" w:lineRule="auto"/>
              <w:jc w:val="left"/>
              <w:rPr>
                <w:rFonts w:eastAsia="Times New Roman" w:cs="Arial"/>
                <w:color w:val="000000"/>
                <w:sz w:val="18"/>
                <w:szCs w:val="18"/>
                <w:lang w:val="id-ID" w:eastAsia="id-ID"/>
              </w:rPr>
            </w:pPr>
          </w:p>
        </w:tc>
      </w:tr>
      <w:tr w:rsidR="00AD5F69" w:rsidRPr="00323B01" w:rsidTr="00AD5F69">
        <w:trPr>
          <w:trHeight w:val="30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U</w:t>
            </w:r>
          </w:p>
        </w:tc>
        <w:tc>
          <w:tcPr>
            <w:tcW w:w="415"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KOM</w:t>
            </w:r>
          </w:p>
        </w:tc>
        <w:tc>
          <w:tcPr>
            <w:tcW w:w="334" w:type="pct"/>
            <w:tcBorders>
              <w:top w:val="nil"/>
              <w:left w:val="nil"/>
              <w:bottom w:val="single" w:sz="4" w:space="0" w:color="auto"/>
              <w:right w:val="single" w:sz="4" w:space="0" w:color="auto"/>
            </w:tcBorders>
            <w:shd w:val="clear" w:color="auto" w:fill="auto"/>
            <w:noWrap/>
            <w:vAlign w:val="center"/>
            <w:hideMark/>
          </w:tcPr>
          <w:p w:rsidR="00323B01" w:rsidRPr="00323B01" w:rsidRDefault="0091078A"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R</w:t>
            </w:r>
          </w:p>
        </w:tc>
        <w:tc>
          <w:tcPr>
            <w:tcW w:w="501"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YA</w:t>
            </w:r>
          </w:p>
        </w:tc>
        <w:tc>
          <w:tcPr>
            <w:tcW w:w="583"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0</w:t>
            </w:r>
          </w:p>
        </w:tc>
        <w:tc>
          <w:tcPr>
            <w:tcW w:w="251"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Y</w:t>
            </w:r>
          </w:p>
        </w:tc>
        <w:tc>
          <w:tcPr>
            <w:tcW w:w="333"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0</w:t>
            </w:r>
          </w:p>
        </w:tc>
        <w:tc>
          <w:tcPr>
            <w:tcW w:w="502"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12,5</w:t>
            </w:r>
          </w:p>
        </w:tc>
        <w:tc>
          <w:tcPr>
            <w:tcW w:w="583" w:type="pct"/>
            <w:tcBorders>
              <w:top w:val="nil"/>
              <w:left w:val="nil"/>
              <w:bottom w:val="single" w:sz="4" w:space="0" w:color="auto"/>
              <w:right w:val="single" w:sz="4" w:space="0" w:color="auto"/>
            </w:tcBorders>
            <w:shd w:val="clear" w:color="auto" w:fill="auto"/>
            <w:noWrap/>
            <w:vAlign w:val="center"/>
            <w:hideMark/>
          </w:tcPr>
          <w:p w:rsidR="00323B01" w:rsidRPr="00323B01" w:rsidRDefault="00AD0731"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6,4</w:t>
            </w:r>
          </w:p>
        </w:tc>
        <w:tc>
          <w:tcPr>
            <w:tcW w:w="499"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6,10</w:t>
            </w:r>
          </w:p>
        </w:tc>
        <w:tc>
          <w:tcPr>
            <w:tcW w:w="416" w:type="pct"/>
            <w:tcBorders>
              <w:top w:val="nil"/>
              <w:left w:val="nil"/>
              <w:bottom w:val="single" w:sz="4" w:space="0" w:color="auto"/>
              <w:right w:val="single" w:sz="4" w:space="0" w:color="auto"/>
            </w:tcBorders>
            <w:shd w:val="clear" w:color="auto" w:fill="auto"/>
            <w:noWrap/>
            <w:vAlign w:val="center"/>
            <w:hideMark/>
          </w:tcPr>
          <w:p w:rsidR="00323B01" w:rsidRPr="00323B01" w:rsidRDefault="00BF0976"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12,5</w:t>
            </w:r>
          </w:p>
        </w:tc>
      </w:tr>
      <w:tr w:rsidR="00AD5F69" w:rsidRPr="00323B01" w:rsidTr="00AD5F69">
        <w:trPr>
          <w:trHeight w:val="30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S</w:t>
            </w:r>
          </w:p>
        </w:tc>
        <w:tc>
          <w:tcPr>
            <w:tcW w:w="415"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KOM</w:t>
            </w:r>
          </w:p>
        </w:tc>
        <w:tc>
          <w:tcPr>
            <w:tcW w:w="334" w:type="pct"/>
            <w:tcBorders>
              <w:top w:val="nil"/>
              <w:left w:val="nil"/>
              <w:bottom w:val="single" w:sz="4" w:space="0" w:color="auto"/>
              <w:right w:val="single" w:sz="4" w:space="0" w:color="auto"/>
            </w:tcBorders>
            <w:shd w:val="clear" w:color="auto" w:fill="auto"/>
            <w:noWrap/>
            <w:vAlign w:val="center"/>
            <w:hideMark/>
          </w:tcPr>
          <w:p w:rsidR="00323B01" w:rsidRPr="00323B01" w:rsidRDefault="0091078A"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R</w:t>
            </w:r>
          </w:p>
        </w:tc>
        <w:tc>
          <w:tcPr>
            <w:tcW w:w="501"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TIDAK</w:t>
            </w:r>
          </w:p>
        </w:tc>
        <w:tc>
          <w:tcPr>
            <w:tcW w:w="583"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0</w:t>
            </w:r>
          </w:p>
        </w:tc>
        <w:tc>
          <w:tcPr>
            <w:tcW w:w="251"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T</w:t>
            </w:r>
          </w:p>
        </w:tc>
        <w:tc>
          <w:tcPr>
            <w:tcW w:w="333"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0</w:t>
            </w:r>
          </w:p>
        </w:tc>
        <w:tc>
          <w:tcPr>
            <w:tcW w:w="502"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6,7</w:t>
            </w:r>
          </w:p>
        </w:tc>
        <w:tc>
          <w:tcPr>
            <w:tcW w:w="583"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6,7</w:t>
            </w:r>
          </w:p>
        </w:tc>
        <w:tc>
          <w:tcPr>
            <w:tcW w:w="499" w:type="pct"/>
            <w:tcBorders>
              <w:top w:val="nil"/>
              <w:left w:val="nil"/>
              <w:bottom w:val="single" w:sz="4" w:space="0" w:color="auto"/>
              <w:right w:val="single" w:sz="4" w:space="0" w:color="auto"/>
            </w:tcBorders>
            <w:shd w:val="clear" w:color="auto" w:fill="auto"/>
            <w:noWrap/>
            <w:vAlign w:val="center"/>
            <w:hideMark/>
          </w:tcPr>
          <w:p w:rsidR="00323B01" w:rsidRPr="00323B01" w:rsidRDefault="00AD0731"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0</w:t>
            </w:r>
            <w:r w:rsidR="00323B01" w:rsidRPr="00323B01">
              <w:rPr>
                <w:rFonts w:eastAsia="Times New Roman" w:cs="Arial"/>
                <w:color w:val="000000"/>
                <w:sz w:val="18"/>
                <w:szCs w:val="18"/>
                <w:lang w:val="id-ID" w:eastAsia="id-ID"/>
              </w:rPr>
              <w:t> </w:t>
            </w:r>
          </w:p>
        </w:tc>
        <w:tc>
          <w:tcPr>
            <w:tcW w:w="416" w:type="pct"/>
            <w:tcBorders>
              <w:top w:val="nil"/>
              <w:left w:val="nil"/>
              <w:bottom w:val="single" w:sz="4" w:space="0" w:color="auto"/>
              <w:right w:val="single" w:sz="4" w:space="0" w:color="auto"/>
            </w:tcBorders>
            <w:shd w:val="clear" w:color="auto" w:fill="auto"/>
            <w:noWrap/>
            <w:vAlign w:val="center"/>
            <w:hideMark/>
          </w:tcPr>
          <w:p w:rsidR="00323B01" w:rsidRPr="00323B01" w:rsidRDefault="00BF0976"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6,10</w:t>
            </w:r>
          </w:p>
        </w:tc>
      </w:tr>
      <w:tr w:rsidR="00AD5F69" w:rsidRPr="00323B01" w:rsidTr="00AD5F69">
        <w:trPr>
          <w:trHeight w:val="30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323B01" w:rsidRPr="00323B01" w:rsidRDefault="00BF0976"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B</w:t>
            </w:r>
          </w:p>
        </w:tc>
        <w:tc>
          <w:tcPr>
            <w:tcW w:w="415"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KOM</w:t>
            </w:r>
          </w:p>
        </w:tc>
        <w:tc>
          <w:tcPr>
            <w:tcW w:w="334"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R</w:t>
            </w:r>
          </w:p>
        </w:tc>
        <w:tc>
          <w:tcPr>
            <w:tcW w:w="501"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YA</w:t>
            </w:r>
          </w:p>
        </w:tc>
        <w:tc>
          <w:tcPr>
            <w:tcW w:w="583"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0</w:t>
            </w:r>
          </w:p>
        </w:tc>
        <w:tc>
          <w:tcPr>
            <w:tcW w:w="251"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Y</w:t>
            </w:r>
          </w:p>
        </w:tc>
        <w:tc>
          <w:tcPr>
            <w:tcW w:w="333"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0</w:t>
            </w:r>
          </w:p>
        </w:tc>
        <w:tc>
          <w:tcPr>
            <w:tcW w:w="502" w:type="pct"/>
            <w:tcBorders>
              <w:top w:val="nil"/>
              <w:left w:val="nil"/>
              <w:bottom w:val="single" w:sz="4" w:space="0" w:color="auto"/>
              <w:right w:val="single" w:sz="4" w:space="0" w:color="auto"/>
            </w:tcBorders>
            <w:shd w:val="clear" w:color="auto" w:fill="auto"/>
            <w:noWrap/>
            <w:vAlign w:val="center"/>
            <w:hideMark/>
          </w:tcPr>
          <w:p w:rsidR="00323B01" w:rsidRPr="00323B01" w:rsidRDefault="00BF0976"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17,3</w:t>
            </w:r>
          </w:p>
        </w:tc>
        <w:tc>
          <w:tcPr>
            <w:tcW w:w="583" w:type="pct"/>
            <w:tcBorders>
              <w:top w:val="nil"/>
              <w:left w:val="nil"/>
              <w:bottom w:val="single" w:sz="4" w:space="0" w:color="auto"/>
              <w:right w:val="single" w:sz="4" w:space="0" w:color="auto"/>
            </w:tcBorders>
            <w:shd w:val="clear" w:color="auto" w:fill="auto"/>
            <w:noWrap/>
            <w:vAlign w:val="center"/>
            <w:hideMark/>
          </w:tcPr>
          <w:p w:rsidR="00323B01" w:rsidRPr="00323B01" w:rsidRDefault="00AD0731"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9,85</w:t>
            </w:r>
          </w:p>
        </w:tc>
        <w:tc>
          <w:tcPr>
            <w:tcW w:w="499" w:type="pct"/>
            <w:tcBorders>
              <w:top w:val="nil"/>
              <w:left w:val="nil"/>
              <w:bottom w:val="single" w:sz="4" w:space="0" w:color="auto"/>
              <w:right w:val="single" w:sz="4" w:space="0" w:color="auto"/>
            </w:tcBorders>
            <w:shd w:val="clear" w:color="auto" w:fill="auto"/>
            <w:noWrap/>
            <w:vAlign w:val="center"/>
            <w:hideMark/>
          </w:tcPr>
          <w:p w:rsidR="00323B01" w:rsidRPr="00323B01" w:rsidRDefault="00BF0976"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7,45</w:t>
            </w:r>
          </w:p>
        </w:tc>
        <w:tc>
          <w:tcPr>
            <w:tcW w:w="416" w:type="pct"/>
            <w:tcBorders>
              <w:top w:val="nil"/>
              <w:left w:val="nil"/>
              <w:bottom w:val="single" w:sz="4" w:space="0" w:color="auto"/>
              <w:right w:val="single" w:sz="4" w:space="0" w:color="auto"/>
            </w:tcBorders>
            <w:shd w:val="clear" w:color="auto" w:fill="auto"/>
            <w:noWrap/>
            <w:vAlign w:val="center"/>
            <w:hideMark/>
          </w:tcPr>
          <w:p w:rsidR="00323B01" w:rsidRPr="00323B01" w:rsidRDefault="00BF0976"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17,3</w:t>
            </w:r>
          </w:p>
        </w:tc>
      </w:tr>
      <w:tr w:rsidR="00AD5F69" w:rsidRPr="00323B01" w:rsidTr="00AD5F69">
        <w:trPr>
          <w:trHeight w:val="30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323B01" w:rsidRPr="00323B01" w:rsidRDefault="00BF0976"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T</w:t>
            </w:r>
          </w:p>
        </w:tc>
        <w:tc>
          <w:tcPr>
            <w:tcW w:w="415"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KOM</w:t>
            </w:r>
          </w:p>
        </w:tc>
        <w:tc>
          <w:tcPr>
            <w:tcW w:w="334" w:type="pct"/>
            <w:tcBorders>
              <w:top w:val="nil"/>
              <w:left w:val="nil"/>
              <w:bottom w:val="single" w:sz="4" w:space="0" w:color="auto"/>
              <w:right w:val="single" w:sz="4" w:space="0" w:color="auto"/>
            </w:tcBorders>
            <w:shd w:val="clear" w:color="auto" w:fill="auto"/>
            <w:noWrap/>
            <w:vAlign w:val="center"/>
            <w:hideMark/>
          </w:tcPr>
          <w:p w:rsidR="00323B01" w:rsidRPr="00323B01" w:rsidRDefault="0091078A"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R</w:t>
            </w:r>
          </w:p>
        </w:tc>
        <w:tc>
          <w:tcPr>
            <w:tcW w:w="501"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YA</w:t>
            </w:r>
          </w:p>
        </w:tc>
        <w:tc>
          <w:tcPr>
            <w:tcW w:w="583"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0</w:t>
            </w:r>
          </w:p>
        </w:tc>
        <w:tc>
          <w:tcPr>
            <w:tcW w:w="251"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Y</w:t>
            </w:r>
          </w:p>
        </w:tc>
        <w:tc>
          <w:tcPr>
            <w:tcW w:w="333"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0</w:t>
            </w:r>
          </w:p>
        </w:tc>
        <w:tc>
          <w:tcPr>
            <w:tcW w:w="502" w:type="pct"/>
            <w:tcBorders>
              <w:top w:val="nil"/>
              <w:left w:val="nil"/>
              <w:bottom w:val="single" w:sz="4" w:space="0" w:color="auto"/>
              <w:right w:val="single" w:sz="4" w:space="0" w:color="auto"/>
            </w:tcBorders>
            <w:shd w:val="clear" w:color="auto" w:fill="auto"/>
            <w:noWrap/>
            <w:vAlign w:val="center"/>
            <w:hideMark/>
          </w:tcPr>
          <w:p w:rsidR="00323B01" w:rsidRPr="00323B01" w:rsidRDefault="00BF0976" w:rsidP="00BF0976">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7,8</w:t>
            </w:r>
          </w:p>
        </w:tc>
        <w:tc>
          <w:tcPr>
            <w:tcW w:w="583" w:type="pct"/>
            <w:tcBorders>
              <w:top w:val="nil"/>
              <w:left w:val="nil"/>
              <w:bottom w:val="single" w:sz="4" w:space="0" w:color="auto"/>
              <w:right w:val="single" w:sz="4" w:space="0" w:color="auto"/>
            </w:tcBorders>
            <w:shd w:val="clear" w:color="auto" w:fill="auto"/>
            <w:noWrap/>
            <w:vAlign w:val="center"/>
            <w:hideMark/>
          </w:tcPr>
          <w:p w:rsidR="00323B01" w:rsidRPr="00323B01" w:rsidRDefault="00AD0731"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3,6</w:t>
            </w:r>
          </w:p>
        </w:tc>
        <w:tc>
          <w:tcPr>
            <w:tcW w:w="499" w:type="pct"/>
            <w:tcBorders>
              <w:top w:val="nil"/>
              <w:left w:val="nil"/>
              <w:bottom w:val="single" w:sz="4" w:space="0" w:color="auto"/>
              <w:right w:val="single" w:sz="4" w:space="0" w:color="auto"/>
            </w:tcBorders>
            <w:shd w:val="clear" w:color="auto" w:fill="auto"/>
            <w:noWrap/>
            <w:vAlign w:val="center"/>
            <w:hideMark/>
          </w:tcPr>
          <w:p w:rsidR="00323B01" w:rsidRPr="00323B01" w:rsidRDefault="00BF0976" w:rsidP="00323B01">
            <w:pPr>
              <w:spacing w:line="240" w:lineRule="auto"/>
              <w:jc w:val="center"/>
              <w:rPr>
                <w:rFonts w:eastAsia="Times New Roman" w:cs="Arial"/>
                <w:color w:val="000000"/>
                <w:sz w:val="18"/>
                <w:szCs w:val="18"/>
                <w:lang w:val="id-ID" w:eastAsia="id-ID"/>
              </w:rPr>
            </w:pPr>
            <w:r>
              <w:rPr>
                <w:rFonts w:eastAsia="Times New Roman" w:cs="Arial"/>
                <w:color w:val="000000"/>
                <w:sz w:val="18"/>
                <w:szCs w:val="18"/>
                <w:lang w:val="id-ID" w:eastAsia="id-ID"/>
              </w:rPr>
              <w:t>4,2</w:t>
            </w:r>
          </w:p>
        </w:tc>
        <w:tc>
          <w:tcPr>
            <w:tcW w:w="416" w:type="pct"/>
            <w:tcBorders>
              <w:top w:val="nil"/>
              <w:left w:val="nil"/>
              <w:bottom w:val="single" w:sz="4" w:space="0" w:color="auto"/>
              <w:right w:val="single" w:sz="4" w:space="0" w:color="auto"/>
            </w:tcBorders>
            <w:shd w:val="clear" w:color="auto" w:fill="auto"/>
            <w:noWrap/>
            <w:vAlign w:val="center"/>
            <w:hideMark/>
          </w:tcPr>
          <w:p w:rsidR="00323B01" w:rsidRPr="00323B01" w:rsidRDefault="00323B01" w:rsidP="00323B01">
            <w:pPr>
              <w:spacing w:line="240" w:lineRule="auto"/>
              <w:jc w:val="center"/>
              <w:rPr>
                <w:rFonts w:eastAsia="Times New Roman" w:cs="Arial"/>
                <w:color w:val="000000"/>
                <w:sz w:val="18"/>
                <w:szCs w:val="18"/>
                <w:lang w:val="id-ID" w:eastAsia="id-ID"/>
              </w:rPr>
            </w:pPr>
            <w:r w:rsidRPr="00323B01">
              <w:rPr>
                <w:rFonts w:eastAsia="Times New Roman" w:cs="Arial"/>
                <w:color w:val="000000"/>
                <w:sz w:val="18"/>
                <w:szCs w:val="18"/>
                <w:lang w:val="id-ID" w:eastAsia="id-ID"/>
              </w:rPr>
              <w:t>7,8</w:t>
            </w:r>
          </w:p>
        </w:tc>
      </w:tr>
    </w:tbl>
    <w:p w:rsidR="003F45DC" w:rsidRPr="00AD5F69" w:rsidRDefault="00AD5F69" w:rsidP="00AD5F69">
      <w:pPr>
        <w:ind w:left="5040"/>
        <w:rPr>
          <w:i/>
          <w:sz w:val="20"/>
          <w:lang w:val="id-ID"/>
        </w:rPr>
      </w:pPr>
      <w:r>
        <w:rPr>
          <w:i/>
          <w:sz w:val="20"/>
          <w:lang w:val="id-ID"/>
        </w:rPr>
        <w:t xml:space="preserve">           </w:t>
      </w:r>
      <w:r w:rsidR="00784AC8" w:rsidRPr="00AD5F69">
        <w:rPr>
          <w:i/>
          <w:sz w:val="20"/>
          <w:lang w:val="id-ID"/>
        </w:rPr>
        <w:t>Sumber : Hasil Survei Lapangan</w:t>
      </w:r>
    </w:p>
    <w:p w:rsidR="00323B01" w:rsidRPr="00323B01" w:rsidRDefault="00323B01" w:rsidP="00784AC8">
      <w:pPr>
        <w:rPr>
          <w:sz w:val="28"/>
        </w:rPr>
      </w:pPr>
    </w:p>
    <w:p w:rsidR="00DD4123" w:rsidRDefault="00DD4123" w:rsidP="00DD4123">
      <w:pPr>
        <w:pStyle w:val="Heading3"/>
        <w:spacing w:line="360" w:lineRule="auto"/>
      </w:pPr>
      <w:bookmarkStart w:id="78" w:name="_Toc2900561"/>
      <w:r>
        <w:t>4.1.4</w:t>
      </w:r>
      <w:r>
        <w:tab/>
        <w:t>Volume Arus Lalu Lintas</w:t>
      </w:r>
      <w:bookmarkEnd w:id="78"/>
    </w:p>
    <w:p w:rsidR="00FA6646" w:rsidRDefault="00FA6646" w:rsidP="00FA6646">
      <w:pPr>
        <w:spacing w:line="360" w:lineRule="auto"/>
        <w:ind w:firstLine="720"/>
      </w:pPr>
    </w:p>
    <w:p w:rsidR="00323B01" w:rsidRPr="00AD5F69" w:rsidRDefault="00DD4123" w:rsidP="00FA6646">
      <w:pPr>
        <w:spacing w:line="360" w:lineRule="auto"/>
        <w:ind w:firstLine="720"/>
      </w:pPr>
      <w:r>
        <w:t xml:space="preserve">Data lalu lintas pada penelitian ini </w:t>
      </w:r>
      <w:r w:rsidR="00BD5AB1">
        <w:t xml:space="preserve">didapat dari hasil survei lapangan pada jam sibuk dengan menghitung banyaknya kendaraan setiap interval 15 menit selama 3 jam pagi dan 3 jam sore hari. Jumlah kendaraan yang dikonversikan kedalam </w:t>
      </w:r>
      <w:r w:rsidR="00022D14">
        <w:t>satuan kendaraan ringan (s</w:t>
      </w:r>
      <w:r w:rsidR="00BD5AB1">
        <w:t xml:space="preserve">kr) menurut jenis kendaraan yang melewati simpang Jalan Puri Lingkar Luar Jakarta Barat. </w:t>
      </w:r>
      <w:r w:rsidR="00820736" w:rsidRPr="00820736">
        <w:rPr>
          <w:szCs w:val="23"/>
        </w:rPr>
        <w:t xml:space="preserve">Data lalu lintas di dapat dari hasil survey lapangan pada jam sibuk dengan menghitung banyaknya kendaraan setiap 15 menit selama 3 jam pada pagi hari dan 3 jam pada sore hari. </w:t>
      </w:r>
      <w:r w:rsidR="00BD5AB1">
        <w:t xml:space="preserve">Volume kendaraan </w:t>
      </w:r>
      <w:r w:rsidR="003E56C3">
        <w:t xml:space="preserve">dapat dilihat pada </w:t>
      </w:r>
      <w:r w:rsidR="00C95E94">
        <w:rPr>
          <w:b/>
        </w:rPr>
        <w:t>Tabel</w:t>
      </w:r>
      <w:r w:rsidR="00D07FC3">
        <w:rPr>
          <w:b/>
        </w:rPr>
        <w:t xml:space="preserve"> 4.2, 4.3, 4.4, 4.5</w:t>
      </w:r>
      <w:r w:rsidR="00927D3F">
        <w:rPr>
          <w:b/>
        </w:rPr>
        <w:t>, 4</w:t>
      </w:r>
      <w:r w:rsidR="00423262">
        <w:rPr>
          <w:b/>
        </w:rPr>
        <w:t>.</w:t>
      </w:r>
      <w:r w:rsidR="00D07FC3">
        <w:rPr>
          <w:b/>
        </w:rPr>
        <w:t>6</w:t>
      </w:r>
      <w:r w:rsidR="00927D3F">
        <w:rPr>
          <w:b/>
        </w:rPr>
        <w:t xml:space="preserve"> </w:t>
      </w:r>
      <w:r w:rsidR="00927D3F">
        <w:t xml:space="preserve">serta gambar grafik untuk setiap volume kendaraan pada </w:t>
      </w:r>
      <w:r w:rsidR="00927D3F">
        <w:rPr>
          <w:b/>
        </w:rPr>
        <w:t>Gambar 4.1, 4.2, 4.3, 4.4, 4.5,</w:t>
      </w:r>
      <w:r w:rsidR="00C95E94">
        <w:t xml:space="preserve"> sedangkan untuk volume</w:t>
      </w:r>
      <w:r w:rsidR="00595413">
        <w:t xml:space="preserve"> lalu lintas</w:t>
      </w:r>
      <w:r w:rsidR="00423262">
        <w:t xml:space="preserve"> harian rata - rata</w:t>
      </w:r>
      <w:r w:rsidR="00C95E94">
        <w:t xml:space="preserve"> kendaraan dapat dilihat pada </w:t>
      </w:r>
      <w:r w:rsidR="00C95E94">
        <w:rPr>
          <w:b/>
        </w:rPr>
        <w:t>Tabel</w:t>
      </w:r>
      <w:r w:rsidR="00FB3F28">
        <w:rPr>
          <w:b/>
        </w:rPr>
        <w:t xml:space="preserve"> 4.7.</w:t>
      </w:r>
    </w:p>
    <w:p w:rsidR="00D07FC3" w:rsidRDefault="00D07FC3" w:rsidP="00D07FC3">
      <w:pPr>
        <w:spacing w:line="360" w:lineRule="auto"/>
        <w:rPr>
          <w:b/>
        </w:rPr>
      </w:pPr>
    </w:p>
    <w:p w:rsidR="00AD5F69" w:rsidRDefault="00AD5F69" w:rsidP="00D07FC3">
      <w:pPr>
        <w:spacing w:line="360" w:lineRule="auto"/>
        <w:rPr>
          <w:b/>
        </w:rPr>
      </w:pPr>
    </w:p>
    <w:p w:rsidR="00AD5F69" w:rsidRDefault="00AD5F69" w:rsidP="00D07FC3">
      <w:pPr>
        <w:spacing w:line="360" w:lineRule="auto"/>
        <w:rPr>
          <w:b/>
        </w:rPr>
      </w:pPr>
    </w:p>
    <w:p w:rsidR="00AD5F69" w:rsidRDefault="00AD5F69" w:rsidP="00D07FC3">
      <w:pPr>
        <w:spacing w:line="360" w:lineRule="auto"/>
        <w:rPr>
          <w:b/>
        </w:rPr>
      </w:pPr>
    </w:p>
    <w:p w:rsidR="00AD5F69" w:rsidRDefault="00AD5F69" w:rsidP="00D07FC3">
      <w:pPr>
        <w:spacing w:line="360" w:lineRule="auto"/>
        <w:rPr>
          <w:b/>
        </w:rPr>
      </w:pPr>
    </w:p>
    <w:p w:rsidR="00AD5F69" w:rsidRDefault="00AD5F69" w:rsidP="00D07FC3">
      <w:pPr>
        <w:spacing w:line="360" w:lineRule="auto"/>
        <w:rPr>
          <w:b/>
        </w:rPr>
      </w:pPr>
    </w:p>
    <w:p w:rsidR="00AD5F69" w:rsidRDefault="00AD5F69" w:rsidP="00D07FC3">
      <w:pPr>
        <w:spacing w:line="360" w:lineRule="auto"/>
        <w:rPr>
          <w:b/>
        </w:rPr>
      </w:pPr>
    </w:p>
    <w:p w:rsidR="00AD5F69" w:rsidRDefault="00AD5F69" w:rsidP="00D07FC3">
      <w:pPr>
        <w:spacing w:line="360" w:lineRule="auto"/>
        <w:rPr>
          <w:b/>
        </w:rPr>
      </w:pPr>
    </w:p>
    <w:p w:rsidR="00AD5F69" w:rsidRDefault="00AD5F69" w:rsidP="00D07FC3">
      <w:pPr>
        <w:spacing w:line="360" w:lineRule="auto"/>
        <w:rPr>
          <w:b/>
        </w:rPr>
      </w:pPr>
    </w:p>
    <w:p w:rsidR="00193558" w:rsidRPr="000831BF" w:rsidRDefault="00193558" w:rsidP="00193558">
      <w:pPr>
        <w:spacing w:line="360" w:lineRule="auto"/>
        <w:jc w:val="center"/>
        <w:rPr>
          <w:lang w:val="id-ID"/>
        </w:rPr>
      </w:pPr>
      <w:r>
        <w:rPr>
          <w:b/>
        </w:rPr>
        <w:t xml:space="preserve">Tabel 4.3 </w:t>
      </w:r>
      <w:r>
        <w:t>Volume lalu lintas</w:t>
      </w:r>
      <w:r w:rsidR="00E2615F">
        <w:t xml:space="preserve"> kendaraan Senin </w:t>
      </w:r>
      <w:r w:rsidR="000831BF">
        <w:rPr>
          <w:lang w:val="id-ID"/>
        </w:rPr>
        <w:t>14 Januari 2019</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120"/>
        <w:gridCol w:w="1900"/>
        <w:gridCol w:w="1120"/>
      </w:tblGrid>
      <w:tr w:rsidR="00020325" w:rsidRPr="00020325" w:rsidTr="00020325">
        <w:trPr>
          <w:trHeight w:val="315"/>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Waktu</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Volume</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Waktu</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Volume</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06.00-06.15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972</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16.00-16.15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1156</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06.15-06.30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935</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16.15-16.30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1327</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06.30-06.45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979</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16.30-16.45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1297</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06.45-07.00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1001</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16.45-17.00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1412</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07.00-07.15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980</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17.00-17.15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1795</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07.15-07.30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1157</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17.15-17.30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1671</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07.30-07.45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1404</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17.30-17.45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1792</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07.45-08.00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1358</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17.45-18.00</w:t>
            </w:r>
          </w:p>
        </w:tc>
        <w:tc>
          <w:tcPr>
            <w:tcW w:w="1120" w:type="dxa"/>
            <w:shd w:val="clear" w:color="auto" w:fill="auto"/>
            <w:noWrap/>
            <w:vAlign w:val="center"/>
            <w:hideMark/>
          </w:tcPr>
          <w:p w:rsidR="00020325" w:rsidRPr="00020325" w:rsidRDefault="00020325" w:rsidP="00020325">
            <w:pPr>
              <w:jc w:val="center"/>
              <w:rPr>
                <w:rFonts w:cs="Arial"/>
                <w:b/>
                <w:sz w:val="20"/>
                <w:szCs w:val="20"/>
              </w:rPr>
            </w:pPr>
            <w:r w:rsidRPr="00020325">
              <w:rPr>
                <w:rFonts w:cs="Arial"/>
                <w:b/>
                <w:sz w:val="20"/>
                <w:szCs w:val="20"/>
              </w:rPr>
              <w:t>1834</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08.00-08.15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1335</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18.00-18.15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1350</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08.15-08.30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1200</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18.15-18.30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1074</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08.30-08.45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967</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18.30-18.45</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1055</w:t>
            </w:r>
          </w:p>
        </w:tc>
      </w:tr>
      <w:tr w:rsidR="00020325" w:rsidRPr="00020325" w:rsidTr="00020325">
        <w:trPr>
          <w:trHeight w:val="330"/>
          <w:jc w:val="center"/>
        </w:trPr>
        <w:tc>
          <w:tcPr>
            <w:tcW w:w="19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08.45-09.00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764</w:t>
            </w:r>
          </w:p>
        </w:tc>
        <w:tc>
          <w:tcPr>
            <w:tcW w:w="190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Pkl 18.45-19.00</w:t>
            </w:r>
          </w:p>
        </w:tc>
        <w:tc>
          <w:tcPr>
            <w:tcW w:w="1120" w:type="dxa"/>
            <w:shd w:val="clear" w:color="auto" w:fill="auto"/>
            <w:noWrap/>
            <w:vAlign w:val="center"/>
            <w:hideMark/>
          </w:tcPr>
          <w:p w:rsidR="00020325" w:rsidRPr="00020325" w:rsidRDefault="00020325" w:rsidP="00020325">
            <w:pPr>
              <w:jc w:val="center"/>
              <w:rPr>
                <w:rFonts w:cs="Arial"/>
                <w:sz w:val="20"/>
                <w:szCs w:val="20"/>
              </w:rPr>
            </w:pPr>
            <w:r w:rsidRPr="00020325">
              <w:rPr>
                <w:rFonts w:cs="Arial"/>
                <w:sz w:val="20"/>
                <w:szCs w:val="20"/>
              </w:rPr>
              <w:t>1040</w:t>
            </w:r>
          </w:p>
        </w:tc>
      </w:tr>
    </w:tbl>
    <w:p w:rsidR="00193558" w:rsidRPr="00AD5F69" w:rsidRDefault="00AD5F69" w:rsidP="00AD5F69">
      <w:pPr>
        <w:spacing w:line="360" w:lineRule="auto"/>
        <w:ind w:left="2160" w:firstLine="720"/>
        <w:jc w:val="center"/>
        <w:rPr>
          <w:i/>
          <w:sz w:val="20"/>
        </w:rPr>
      </w:pPr>
      <w:r>
        <w:rPr>
          <w:i/>
          <w:sz w:val="20"/>
          <w:lang w:val="id-ID"/>
        </w:rPr>
        <w:t xml:space="preserve">       </w:t>
      </w:r>
      <w:r w:rsidR="00687B6B" w:rsidRPr="00AD5F69">
        <w:rPr>
          <w:i/>
          <w:sz w:val="20"/>
        </w:rPr>
        <w:t>Sumber: Hasil survei lapangan</w:t>
      </w:r>
    </w:p>
    <w:p w:rsidR="00BA724A" w:rsidRDefault="00BA724A" w:rsidP="00BA724A">
      <w:pPr>
        <w:spacing w:line="240" w:lineRule="auto"/>
      </w:pPr>
    </w:p>
    <w:p w:rsidR="00C4724F" w:rsidRDefault="00020325" w:rsidP="00BA724A">
      <w:pPr>
        <w:spacing w:line="360" w:lineRule="auto"/>
        <w:jc w:val="center"/>
      </w:pPr>
      <w:r>
        <w:rPr>
          <w:noProof/>
          <w:lang w:val="id-ID" w:eastAsia="id-ID"/>
        </w:rPr>
        <w:drawing>
          <wp:inline distT="0" distB="0" distL="0" distR="0" wp14:anchorId="6FB8A3B5" wp14:editId="37C698CB">
            <wp:extent cx="4905375" cy="3078956"/>
            <wp:effectExtent l="0" t="0" r="9525" b="7620"/>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87B6B" w:rsidRDefault="00020325" w:rsidP="00BA724A">
      <w:pPr>
        <w:spacing w:line="360" w:lineRule="auto"/>
        <w:jc w:val="center"/>
      </w:pPr>
      <w:r>
        <w:rPr>
          <w:noProof/>
          <w:lang w:val="id-ID" w:eastAsia="id-ID"/>
        </w:rPr>
        <w:drawing>
          <wp:inline distT="0" distB="0" distL="0" distR="0" wp14:anchorId="698EAAC0" wp14:editId="5F51C7E3">
            <wp:extent cx="5095875" cy="3076575"/>
            <wp:effectExtent l="0" t="0" r="9525" b="9525"/>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36CD3" w:rsidRPr="000831BF" w:rsidRDefault="00D07FC3" w:rsidP="00836CD3">
      <w:pPr>
        <w:spacing w:line="360" w:lineRule="auto"/>
        <w:jc w:val="center"/>
        <w:rPr>
          <w:lang w:val="id-ID"/>
        </w:rPr>
      </w:pPr>
      <w:r>
        <w:rPr>
          <w:b/>
        </w:rPr>
        <w:t xml:space="preserve">Gambar 4.2 </w:t>
      </w:r>
      <w:r w:rsidR="00836CD3">
        <w:t xml:space="preserve">Grafik Volume Lalu Lintas Senin, </w:t>
      </w:r>
      <w:r w:rsidR="000831BF">
        <w:rPr>
          <w:lang w:val="id-ID"/>
        </w:rPr>
        <w:t>14 Januari 2019</w:t>
      </w:r>
    </w:p>
    <w:p w:rsidR="00BA724A" w:rsidRDefault="00B1418F" w:rsidP="00BA724A">
      <w:pPr>
        <w:spacing w:line="360" w:lineRule="auto"/>
        <w:jc w:val="center"/>
        <w:rPr>
          <w:i/>
        </w:rPr>
      </w:pPr>
      <w:r>
        <w:rPr>
          <w:i/>
        </w:rPr>
        <w:t>Sumber: Hasil survei lapangan</w:t>
      </w:r>
    </w:p>
    <w:p w:rsidR="00C4724F" w:rsidRDefault="00C4724F" w:rsidP="00FD7B8E">
      <w:pPr>
        <w:spacing w:line="360" w:lineRule="auto"/>
        <w:ind w:firstLine="720"/>
        <w:rPr>
          <w:lang w:val="id-ID"/>
        </w:rPr>
      </w:pPr>
    </w:p>
    <w:p w:rsidR="0040694E" w:rsidRDefault="00FA6646" w:rsidP="00FD7B8E">
      <w:pPr>
        <w:spacing w:line="360" w:lineRule="auto"/>
        <w:ind w:firstLine="720"/>
        <w:rPr>
          <w:lang w:val="id-ID"/>
        </w:rPr>
      </w:pPr>
      <w:r>
        <w:rPr>
          <w:lang w:val="id-ID"/>
        </w:rPr>
        <w:t>Berdasarkan hasil survei pada hari Senin, 14 Januari 2019 didapat volume kendaraan puncak pada jam 17.45 – 18.00 WIB sebesar 18</w:t>
      </w:r>
      <w:r w:rsidR="00020325">
        <w:rPr>
          <w:lang w:val="id-ID"/>
        </w:rPr>
        <w:t>34</w:t>
      </w:r>
      <w:r>
        <w:rPr>
          <w:lang w:val="id-ID"/>
        </w:rPr>
        <w:t xml:space="preserve"> kendaraan. </w:t>
      </w:r>
      <w:r w:rsidR="00FD7B8E">
        <w:rPr>
          <w:lang w:val="id-ID"/>
        </w:rPr>
        <w:t xml:space="preserve">Lalu Lintas Harian Rata – Rata  (LHR) pada pukul 17.00 – 18.00 WIB </w:t>
      </w:r>
      <w:r w:rsidR="00FD7B8E">
        <w:rPr>
          <w:rFonts w:eastAsia="Times New Roman" w:cs="Arial"/>
          <w:color w:val="000000"/>
          <w:szCs w:val="24"/>
          <w:lang w:val="id-ID"/>
        </w:rPr>
        <w:t>diperoleh dengan rumus pada persamaan 2.1 :</w:t>
      </w:r>
    </w:p>
    <w:p w:rsidR="0040694E" w:rsidRDefault="0040694E" w:rsidP="00CE6654">
      <w:pPr>
        <w:spacing w:line="360" w:lineRule="auto"/>
        <w:rPr>
          <w:lang w:val="id-ID"/>
        </w:rPr>
      </w:pPr>
    </w:p>
    <w:p w:rsidR="0040694E" w:rsidRDefault="0040694E" w:rsidP="00CE6654">
      <w:pPr>
        <w:spacing w:line="360" w:lineRule="auto"/>
        <w:rPr>
          <w:lang w:val="id-ID"/>
        </w:rPr>
      </w:pPr>
      <w:r>
        <w:rPr>
          <w:lang w:val="id-ID"/>
        </w:rPr>
        <w:t xml:space="preserve">LHR </w:t>
      </w:r>
      <w:r>
        <w:rPr>
          <w:lang w:val="id-ID"/>
        </w:rPr>
        <w:tab/>
        <w:t>= (Volume kendaraan Pukul 17.00 – 18.00 WIB) kend. / 1 (jam)</w:t>
      </w:r>
    </w:p>
    <w:p w:rsidR="0040694E" w:rsidRDefault="0040694E" w:rsidP="00CE6654">
      <w:pPr>
        <w:spacing w:line="360" w:lineRule="auto"/>
        <w:rPr>
          <w:lang w:val="id-ID"/>
        </w:rPr>
      </w:pPr>
      <w:r>
        <w:rPr>
          <w:lang w:val="id-ID"/>
        </w:rPr>
        <w:tab/>
        <w:t>= (</w:t>
      </w:r>
      <w:r w:rsidR="00020325">
        <w:rPr>
          <w:lang w:val="id-ID"/>
        </w:rPr>
        <w:t>1795+1671+1792+1834</w:t>
      </w:r>
      <w:r>
        <w:rPr>
          <w:lang w:val="id-ID"/>
        </w:rPr>
        <w:t>) kendaraan / 1 (jam)</w:t>
      </w:r>
    </w:p>
    <w:p w:rsidR="00AD5F69" w:rsidRDefault="0040694E" w:rsidP="0040694E">
      <w:pPr>
        <w:spacing w:line="360" w:lineRule="auto"/>
        <w:rPr>
          <w:lang w:val="id-ID"/>
        </w:rPr>
      </w:pPr>
      <w:r>
        <w:rPr>
          <w:lang w:val="id-ID"/>
        </w:rPr>
        <w:tab/>
        <w:t>= 70</w:t>
      </w:r>
      <w:r w:rsidR="008E50A3">
        <w:rPr>
          <w:lang w:val="id-ID"/>
        </w:rPr>
        <w:t>92</w:t>
      </w:r>
      <w:r>
        <w:rPr>
          <w:lang w:val="id-ID"/>
        </w:rPr>
        <w:t xml:space="preserve"> kend/jam</w:t>
      </w:r>
    </w:p>
    <w:p w:rsidR="00C4724F" w:rsidRDefault="00C4724F" w:rsidP="00FD7B8E">
      <w:pPr>
        <w:spacing w:line="360" w:lineRule="auto"/>
        <w:ind w:firstLine="720"/>
      </w:pPr>
    </w:p>
    <w:p w:rsidR="00FD7B8E" w:rsidRPr="00FD7B8E" w:rsidRDefault="00FD7B8E" w:rsidP="00FD7B8E">
      <w:pPr>
        <w:spacing w:line="360" w:lineRule="auto"/>
        <w:ind w:firstLine="720"/>
        <w:rPr>
          <w:rFonts w:eastAsia="Times New Roman" w:cs="Arial"/>
          <w:color w:val="000000"/>
          <w:szCs w:val="24"/>
          <w:lang w:val="id-ID"/>
        </w:rPr>
      </w:pPr>
      <w:r>
        <w:t xml:space="preserve">Dari </w:t>
      </w:r>
      <w:r w:rsidR="0009525A">
        <w:rPr>
          <w:lang w:val="id-ID"/>
        </w:rPr>
        <w:t xml:space="preserve">perhitungan </w:t>
      </w:r>
      <w:r>
        <w:t>diatas yang diperoleh dari pengamatan langsung di hari Senin, didapat volume terbesar di jalan Puri Lingkar</w:t>
      </w:r>
      <w:r>
        <w:rPr>
          <w:lang w:val="id-ID"/>
        </w:rPr>
        <w:t xml:space="preserve"> serta </w:t>
      </w:r>
      <w:r>
        <w:t>Luar</w:t>
      </w:r>
      <w:r>
        <w:rPr>
          <w:lang w:val="id-ID"/>
        </w:rPr>
        <w:t xml:space="preserve"> </w:t>
      </w:r>
      <w:r>
        <w:rPr>
          <w:rFonts w:eastAsia="Times New Roman" w:cs="Arial"/>
          <w:color w:val="000000"/>
          <w:szCs w:val="24"/>
        </w:rPr>
        <w:t xml:space="preserve">Lalu Lintas Harian Rata-rata (LHR) pada </w:t>
      </w:r>
      <w:r w:rsidRPr="00BE4819">
        <w:rPr>
          <w:rFonts w:eastAsia="Times New Roman" w:cs="Arial"/>
          <w:color w:val="000000"/>
          <w:szCs w:val="24"/>
        </w:rPr>
        <w:t>P</w:t>
      </w:r>
      <w:r>
        <w:rPr>
          <w:rFonts w:eastAsia="Times New Roman" w:cs="Arial"/>
          <w:color w:val="000000"/>
          <w:szCs w:val="24"/>
        </w:rPr>
        <w:t>u</w:t>
      </w:r>
      <w:r w:rsidRPr="00BE4819">
        <w:rPr>
          <w:rFonts w:eastAsia="Times New Roman" w:cs="Arial"/>
          <w:color w:val="000000"/>
          <w:szCs w:val="24"/>
        </w:rPr>
        <w:t>k</w:t>
      </w:r>
      <w:r>
        <w:rPr>
          <w:rFonts w:eastAsia="Times New Roman" w:cs="Arial"/>
          <w:color w:val="000000"/>
          <w:szCs w:val="24"/>
        </w:rPr>
        <w:t xml:space="preserve">ul 17.00-18.00 WIB sejumlah </w:t>
      </w:r>
      <w:r>
        <w:rPr>
          <w:rFonts w:eastAsia="Times New Roman" w:cs="Arial"/>
          <w:color w:val="000000"/>
          <w:szCs w:val="24"/>
          <w:lang w:val="id-ID"/>
        </w:rPr>
        <w:t>70</w:t>
      </w:r>
      <w:r w:rsidR="008E50A3">
        <w:rPr>
          <w:rFonts w:eastAsia="Times New Roman" w:cs="Arial"/>
          <w:color w:val="000000"/>
          <w:szCs w:val="24"/>
          <w:lang w:val="id-ID"/>
        </w:rPr>
        <w:t>92</w:t>
      </w:r>
      <w:r>
        <w:rPr>
          <w:rFonts w:eastAsia="Times New Roman" w:cs="Arial"/>
          <w:color w:val="000000"/>
          <w:szCs w:val="24"/>
          <w:lang w:val="id-ID"/>
        </w:rPr>
        <w:t xml:space="preserve"> </w:t>
      </w:r>
      <w:r>
        <w:rPr>
          <w:rFonts w:eastAsia="Times New Roman" w:cs="Arial"/>
          <w:color w:val="000000"/>
          <w:szCs w:val="24"/>
        </w:rPr>
        <w:t>kend/jam.</w:t>
      </w:r>
      <w:r>
        <w:rPr>
          <w:rFonts w:eastAsia="Times New Roman" w:cs="Arial"/>
          <w:color w:val="000000"/>
          <w:szCs w:val="24"/>
          <w:lang w:val="id-ID"/>
        </w:rPr>
        <w:t xml:space="preserve"> Survei selanjutnya dilakukan pada hari Selasa, 15 Januari 2019. Hasil survei pada hari Selasa dapat dilihat pada tabel 4.4.</w:t>
      </w:r>
    </w:p>
    <w:p w:rsidR="0040694E" w:rsidRDefault="0040694E" w:rsidP="0040694E">
      <w:pPr>
        <w:spacing w:line="360" w:lineRule="auto"/>
        <w:rPr>
          <w:lang w:val="id-ID"/>
        </w:rPr>
      </w:pPr>
    </w:p>
    <w:p w:rsidR="00C4724F" w:rsidRDefault="00C4724F" w:rsidP="0040694E">
      <w:pPr>
        <w:spacing w:line="360" w:lineRule="auto"/>
        <w:rPr>
          <w:lang w:val="id-ID"/>
        </w:rPr>
      </w:pPr>
    </w:p>
    <w:p w:rsidR="00C4724F" w:rsidRPr="0040694E" w:rsidRDefault="00C4724F" w:rsidP="0040694E">
      <w:pPr>
        <w:spacing w:line="360" w:lineRule="auto"/>
        <w:rPr>
          <w:lang w:val="id-ID"/>
        </w:rPr>
      </w:pPr>
    </w:p>
    <w:p w:rsidR="007B3E2B" w:rsidRPr="000831BF" w:rsidRDefault="00C1366F" w:rsidP="00C1366F">
      <w:pPr>
        <w:spacing w:line="360" w:lineRule="auto"/>
        <w:jc w:val="center"/>
        <w:rPr>
          <w:lang w:val="id-ID"/>
        </w:rPr>
      </w:pPr>
      <w:r>
        <w:rPr>
          <w:b/>
        </w:rPr>
        <w:t>Tabel 4.4</w:t>
      </w:r>
      <w:r w:rsidR="007B3E2B">
        <w:rPr>
          <w:b/>
        </w:rPr>
        <w:t xml:space="preserve"> </w:t>
      </w:r>
      <w:r w:rsidR="007B3E2B">
        <w:t>Volume lalu lintas kendaraan Se</w:t>
      </w:r>
      <w:r>
        <w:t>lasa</w:t>
      </w:r>
      <w:r w:rsidR="007B3E2B">
        <w:t xml:space="preserve"> </w:t>
      </w:r>
      <w:r w:rsidR="000831BF">
        <w:rPr>
          <w:lang w:val="id-ID"/>
        </w:rPr>
        <w:t>15 Januari 2019</w:t>
      </w:r>
    </w:p>
    <w:tbl>
      <w:tblPr>
        <w:tblW w:w="6060" w:type="dxa"/>
        <w:jc w:val="center"/>
        <w:tblLook w:val="04A0" w:firstRow="1" w:lastRow="0" w:firstColumn="1" w:lastColumn="0" w:noHBand="0" w:noVBand="1"/>
      </w:tblPr>
      <w:tblGrid>
        <w:gridCol w:w="1920"/>
        <w:gridCol w:w="1120"/>
        <w:gridCol w:w="1900"/>
        <w:gridCol w:w="1120"/>
      </w:tblGrid>
      <w:tr w:rsidR="00FB215B" w:rsidRPr="00FB215B" w:rsidTr="00FB215B">
        <w:trPr>
          <w:trHeight w:val="315"/>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Waktu</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Volume</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Waktu</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Volume</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06.00-06.15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941</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16.00-16.15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1122</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06.15-06.30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943</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16.15-16.30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1313</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06.30-06.45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972</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16.30-16.45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1251</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06.45-07.00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993</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16.45-17.00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1311</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07.00-07.15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957</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17.00-17.15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1402</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07.15-07.30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1131</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17.15-17.30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1422</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07.30-07.45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1363</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17.30-17.45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1423</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07.45-08.00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1325</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17.45-18.00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b/>
                <w:sz w:val="20"/>
                <w:szCs w:val="20"/>
              </w:rPr>
            </w:pPr>
            <w:r w:rsidRPr="00FB215B">
              <w:rPr>
                <w:b/>
                <w:sz w:val="20"/>
                <w:szCs w:val="20"/>
              </w:rPr>
              <w:t>1508</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08.00-08.15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1288</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18.00-18.15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1321</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08.15-08.30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1167</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18.15-18.30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1041</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08.30-08.45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952</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18.30-18.45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1021</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08.45-09.00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760</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18.45-19.00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1016</w:t>
            </w:r>
          </w:p>
        </w:tc>
      </w:tr>
    </w:tbl>
    <w:p w:rsidR="007B3E2B" w:rsidRPr="00AD5F69" w:rsidRDefault="00AD5F69" w:rsidP="00AD5F69">
      <w:pPr>
        <w:spacing w:line="360" w:lineRule="auto"/>
        <w:ind w:left="720" w:firstLine="720"/>
        <w:jc w:val="center"/>
        <w:rPr>
          <w:i/>
          <w:sz w:val="20"/>
        </w:rPr>
      </w:pPr>
      <w:r>
        <w:rPr>
          <w:i/>
          <w:sz w:val="20"/>
          <w:lang w:val="id-ID"/>
        </w:rPr>
        <w:t xml:space="preserve">                                 </w:t>
      </w:r>
      <w:r w:rsidR="00AB7002" w:rsidRPr="00AD5F69">
        <w:rPr>
          <w:i/>
          <w:sz w:val="20"/>
        </w:rPr>
        <w:t>Sumber: Hasil survei lapangan</w:t>
      </w:r>
    </w:p>
    <w:p w:rsidR="00AB7002" w:rsidRDefault="00AB7002" w:rsidP="00AB7002">
      <w:pPr>
        <w:spacing w:line="240" w:lineRule="auto"/>
      </w:pPr>
    </w:p>
    <w:p w:rsidR="00C4724F" w:rsidRDefault="00FB215B" w:rsidP="00AB7002">
      <w:pPr>
        <w:spacing w:line="360" w:lineRule="auto"/>
        <w:jc w:val="center"/>
      </w:pPr>
      <w:r>
        <w:rPr>
          <w:noProof/>
          <w:lang w:val="id-ID" w:eastAsia="id-ID"/>
        </w:rPr>
        <w:drawing>
          <wp:inline distT="0" distB="0" distL="0" distR="0" wp14:anchorId="2948AF08" wp14:editId="290E1709">
            <wp:extent cx="4914900" cy="3048000"/>
            <wp:effectExtent l="0" t="0" r="0" b="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B7002" w:rsidRDefault="00FB215B" w:rsidP="00AB7002">
      <w:pPr>
        <w:spacing w:line="360" w:lineRule="auto"/>
        <w:jc w:val="center"/>
      </w:pPr>
      <w:r>
        <w:rPr>
          <w:noProof/>
          <w:lang w:val="id-ID" w:eastAsia="id-ID"/>
        </w:rPr>
        <w:drawing>
          <wp:inline distT="0" distB="0" distL="0" distR="0" wp14:anchorId="276218D0" wp14:editId="33985869">
            <wp:extent cx="5057775" cy="2971800"/>
            <wp:effectExtent l="0" t="0" r="9525" b="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B7002" w:rsidRPr="000831BF" w:rsidRDefault="00D07FC3" w:rsidP="00AB7002">
      <w:pPr>
        <w:spacing w:line="360" w:lineRule="auto"/>
        <w:jc w:val="center"/>
        <w:rPr>
          <w:lang w:val="id-ID"/>
        </w:rPr>
      </w:pPr>
      <w:r>
        <w:rPr>
          <w:b/>
        </w:rPr>
        <w:t>Gambar 4.3</w:t>
      </w:r>
      <w:r w:rsidR="00AB7002">
        <w:rPr>
          <w:b/>
        </w:rPr>
        <w:t xml:space="preserve"> </w:t>
      </w:r>
      <w:r w:rsidR="00AB7002">
        <w:t xml:space="preserve">Grafik Volume Lalu Lintas Selasa, </w:t>
      </w:r>
      <w:r w:rsidR="000831BF">
        <w:rPr>
          <w:lang w:val="id-ID"/>
        </w:rPr>
        <w:t>15 Januari 2019</w:t>
      </w:r>
    </w:p>
    <w:p w:rsidR="00AB7002" w:rsidRDefault="00AB7002" w:rsidP="00AB7002">
      <w:pPr>
        <w:spacing w:line="360" w:lineRule="auto"/>
        <w:jc w:val="center"/>
        <w:rPr>
          <w:i/>
        </w:rPr>
      </w:pPr>
      <w:r>
        <w:rPr>
          <w:i/>
        </w:rPr>
        <w:t>Sumber: Hasil survei lapangan</w:t>
      </w:r>
    </w:p>
    <w:p w:rsidR="00C4724F" w:rsidRDefault="00C4724F" w:rsidP="006A4AC2">
      <w:pPr>
        <w:spacing w:line="360" w:lineRule="auto"/>
        <w:ind w:firstLine="720"/>
        <w:rPr>
          <w:lang w:val="id-ID"/>
        </w:rPr>
      </w:pPr>
    </w:p>
    <w:p w:rsidR="004538FE" w:rsidRDefault="0029419F" w:rsidP="006A4AC2">
      <w:pPr>
        <w:spacing w:line="360" w:lineRule="auto"/>
        <w:ind w:firstLine="720"/>
        <w:rPr>
          <w:lang w:val="id-ID"/>
        </w:rPr>
      </w:pPr>
      <w:r>
        <w:rPr>
          <w:lang w:val="id-ID"/>
        </w:rPr>
        <w:t>Dengan langkah yang</w:t>
      </w:r>
      <w:r w:rsidR="004538FE">
        <w:rPr>
          <w:lang w:val="id-ID"/>
        </w:rPr>
        <w:t xml:space="preserve"> sama</w:t>
      </w:r>
      <w:r>
        <w:rPr>
          <w:lang w:val="id-ID"/>
        </w:rPr>
        <w:t xml:space="preserve"> pada perhitungan di ha</w:t>
      </w:r>
      <w:r w:rsidR="004538FE">
        <w:rPr>
          <w:lang w:val="id-ID"/>
        </w:rPr>
        <w:t>ri Senin, 14 Januari 2019 diperoleh</w:t>
      </w:r>
      <w:r>
        <w:rPr>
          <w:lang w:val="id-ID"/>
        </w:rPr>
        <w:t xml:space="preserve"> volume kendaraan puncak dan LHR </w:t>
      </w:r>
      <w:r w:rsidR="004538FE">
        <w:rPr>
          <w:lang w:val="id-ID"/>
        </w:rPr>
        <w:t xml:space="preserve">untuk </w:t>
      </w:r>
      <w:r>
        <w:rPr>
          <w:lang w:val="id-ID"/>
        </w:rPr>
        <w:t>hari Selasa, 15 Januari 2019</w:t>
      </w:r>
      <w:r w:rsidR="004538FE">
        <w:rPr>
          <w:lang w:val="id-ID"/>
        </w:rPr>
        <w:t xml:space="preserve"> adalah volume kendaraan puncak pada jam 17.45 – 18.00 WIB sebesar </w:t>
      </w:r>
      <w:r w:rsidR="00FB215B" w:rsidRPr="00FB215B">
        <w:rPr>
          <w:lang w:val="id-ID"/>
        </w:rPr>
        <w:t>1508</w:t>
      </w:r>
      <w:r w:rsidR="004538FE">
        <w:rPr>
          <w:lang w:val="id-ID"/>
        </w:rPr>
        <w:t xml:space="preserve"> kendaraan dan Lalu Lintas Harian Rata – Rata sebesar </w:t>
      </w:r>
      <w:r w:rsidR="00FB215B">
        <w:rPr>
          <w:lang w:val="id-ID"/>
        </w:rPr>
        <w:t>5755</w:t>
      </w:r>
      <w:r w:rsidR="004538FE">
        <w:rPr>
          <w:lang w:val="id-ID"/>
        </w:rPr>
        <w:t xml:space="preserve"> kend/jam. </w:t>
      </w:r>
    </w:p>
    <w:p w:rsidR="004538FE" w:rsidRDefault="004538FE" w:rsidP="00BD7057">
      <w:pPr>
        <w:spacing w:line="360" w:lineRule="auto"/>
        <w:jc w:val="center"/>
      </w:pPr>
    </w:p>
    <w:p w:rsidR="00BD7057" w:rsidRPr="00CE3488" w:rsidRDefault="00BD7057" w:rsidP="00BD7057">
      <w:pPr>
        <w:spacing w:line="360" w:lineRule="auto"/>
        <w:jc w:val="center"/>
        <w:rPr>
          <w:lang w:val="id-ID"/>
        </w:rPr>
      </w:pPr>
      <w:r>
        <w:rPr>
          <w:b/>
        </w:rPr>
        <w:t xml:space="preserve">Tabel 4.5 </w:t>
      </w:r>
      <w:r>
        <w:t xml:space="preserve">Volume lalu lintas kendaraan Rabu </w:t>
      </w:r>
      <w:r w:rsidR="00CE3488">
        <w:rPr>
          <w:lang w:val="id-ID"/>
        </w:rPr>
        <w:t>16 Januari 2019</w:t>
      </w:r>
    </w:p>
    <w:tbl>
      <w:tblPr>
        <w:tblW w:w="6060" w:type="dxa"/>
        <w:jc w:val="center"/>
        <w:tblLook w:val="04A0" w:firstRow="1" w:lastRow="0" w:firstColumn="1" w:lastColumn="0" w:noHBand="0" w:noVBand="1"/>
      </w:tblPr>
      <w:tblGrid>
        <w:gridCol w:w="1920"/>
        <w:gridCol w:w="1120"/>
        <w:gridCol w:w="1900"/>
        <w:gridCol w:w="1120"/>
      </w:tblGrid>
      <w:tr w:rsidR="00FB215B" w:rsidRPr="00FB215B" w:rsidTr="00FB215B">
        <w:trPr>
          <w:trHeight w:val="315"/>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Waktu</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Volume</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Waktu</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Volume</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06.00-06.15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889</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16.00-16.15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961</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06.15-06.30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872</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16.15-16.30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977</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06.30-06.45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865</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16.30-16.45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991</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06.45-07.00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905</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16.45-17.00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964</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07.00-07.15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865</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17.00-17.15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909</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07.15-07.30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936</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17.15-17.30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1030</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07.30-07.45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1138</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17.30-17.45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1119</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07.45-08.00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1099</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17.45-18.00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1212</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08.00-08.15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969</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18.00-18.15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b/>
                <w:sz w:val="20"/>
                <w:szCs w:val="20"/>
              </w:rPr>
            </w:pPr>
            <w:r w:rsidRPr="00FB215B">
              <w:rPr>
                <w:b/>
                <w:sz w:val="20"/>
                <w:szCs w:val="20"/>
              </w:rPr>
              <w:t>1233</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08.15-08.30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915</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18.15-18.30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1114</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08.30-08.45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832</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18.30-18.45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909</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08.45-09.00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673</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18.45-19.00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763</w:t>
            </w:r>
          </w:p>
        </w:tc>
      </w:tr>
    </w:tbl>
    <w:p w:rsidR="00BD7057" w:rsidRPr="0040694E" w:rsidRDefault="0040694E" w:rsidP="0040694E">
      <w:pPr>
        <w:spacing w:line="360" w:lineRule="auto"/>
        <w:ind w:left="2160" w:firstLine="720"/>
        <w:jc w:val="center"/>
        <w:rPr>
          <w:i/>
          <w:sz w:val="20"/>
          <w:szCs w:val="20"/>
        </w:rPr>
      </w:pPr>
      <w:r>
        <w:rPr>
          <w:i/>
          <w:sz w:val="20"/>
          <w:szCs w:val="20"/>
          <w:lang w:val="id-ID"/>
        </w:rPr>
        <w:t xml:space="preserve">        </w:t>
      </w:r>
      <w:r w:rsidR="00BD7057" w:rsidRPr="0040694E">
        <w:rPr>
          <w:i/>
          <w:sz w:val="20"/>
          <w:szCs w:val="20"/>
        </w:rPr>
        <w:t>Sumber: Hasil survei lapangan</w:t>
      </w:r>
    </w:p>
    <w:p w:rsidR="00BD7057" w:rsidRDefault="00BD7057" w:rsidP="00BD7057">
      <w:pPr>
        <w:spacing w:line="240" w:lineRule="auto"/>
        <w:jc w:val="center"/>
      </w:pPr>
    </w:p>
    <w:p w:rsidR="00C4724F" w:rsidRDefault="00FB215B" w:rsidP="00BD7057">
      <w:pPr>
        <w:spacing w:line="360" w:lineRule="auto"/>
        <w:jc w:val="center"/>
      </w:pPr>
      <w:r>
        <w:rPr>
          <w:noProof/>
          <w:lang w:val="id-ID" w:eastAsia="id-ID"/>
        </w:rPr>
        <w:drawing>
          <wp:inline distT="0" distB="0" distL="0" distR="0" wp14:anchorId="5EA60391" wp14:editId="1DDDC9B0">
            <wp:extent cx="4895850" cy="3019425"/>
            <wp:effectExtent l="0" t="0" r="0" b="9525"/>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4724F" w:rsidRDefault="00C4724F" w:rsidP="00BD7057">
      <w:pPr>
        <w:spacing w:line="360" w:lineRule="auto"/>
        <w:jc w:val="center"/>
      </w:pPr>
    </w:p>
    <w:p w:rsidR="00BD7057" w:rsidRDefault="00FB215B" w:rsidP="00BD7057">
      <w:pPr>
        <w:spacing w:line="360" w:lineRule="auto"/>
        <w:jc w:val="center"/>
      </w:pPr>
      <w:r>
        <w:rPr>
          <w:noProof/>
          <w:lang w:val="id-ID" w:eastAsia="id-ID"/>
        </w:rPr>
        <w:drawing>
          <wp:inline distT="0" distB="0" distL="0" distR="0" wp14:anchorId="370656FA" wp14:editId="4F6C4456">
            <wp:extent cx="5019675" cy="2990850"/>
            <wp:effectExtent l="0" t="0" r="9525" b="0"/>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D7057" w:rsidRPr="00CE3488" w:rsidRDefault="00BD7057" w:rsidP="00BD7057">
      <w:pPr>
        <w:spacing w:line="360" w:lineRule="auto"/>
        <w:jc w:val="center"/>
        <w:rPr>
          <w:lang w:val="id-ID"/>
        </w:rPr>
      </w:pPr>
      <w:r>
        <w:rPr>
          <w:b/>
        </w:rPr>
        <w:t>Gambar</w:t>
      </w:r>
      <w:r w:rsidR="00552104">
        <w:rPr>
          <w:b/>
        </w:rPr>
        <w:t xml:space="preserve"> 4.4</w:t>
      </w:r>
      <w:r>
        <w:rPr>
          <w:b/>
        </w:rPr>
        <w:t xml:space="preserve"> </w:t>
      </w:r>
      <w:r>
        <w:t xml:space="preserve">Grafik Volume Lalu Lintas </w:t>
      </w:r>
      <w:r w:rsidR="0091762F">
        <w:t xml:space="preserve">Rabu, </w:t>
      </w:r>
      <w:r w:rsidR="00CE3488">
        <w:rPr>
          <w:lang w:val="id-ID"/>
        </w:rPr>
        <w:t>16 Januari 2019</w:t>
      </w:r>
    </w:p>
    <w:p w:rsidR="00BD7057" w:rsidRDefault="00BD7057" w:rsidP="00BD7057">
      <w:pPr>
        <w:spacing w:line="360" w:lineRule="auto"/>
        <w:jc w:val="center"/>
        <w:rPr>
          <w:i/>
        </w:rPr>
      </w:pPr>
      <w:r>
        <w:rPr>
          <w:i/>
        </w:rPr>
        <w:t>Sumber: Hasil survei lapangan</w:t>
      </w:r>
    </w:p>
    <w:p w:rsidR="00C4724F" w:rsidRDefault="00C4724F" w:rsidP="00DB31C3">
      <w:pPr>
        <w:spacing w:line="360" w:lineRule="auto"/>
        <w:ind w:firstLine="720"/>
      </w:pPr>
    </w:p>
    <w:p w:rsidR="00DA3AF1" w:rsidRDefault="00BE4819" w:rsidP="00DB31C3">
      <w:pPr>
        <w:spacing w:line="360" w:lineRule="auto"/>
        <w:ind w:firstLine="720"/>
      </w:pPr>
      <w:r>
        <w:t>Dari data tabel diatas yang diperoleh dari pengamatan langsung</w:t>
      </w:r>
      <w:r w:rsidR="00181E1F">
        <w:t xml:space="preserve"> pada hari Rabu</w:t>
      </w:r>
      <w:r>
        <w:t xml:space="preserve">, didapat volume </w:t>
      </w:r>
      <w:r w:rsidR="00181E1F">
        <w:t>lalu lintas kendaraan terbesar</w:t>
      </w:r>
      <w:r>
        <w:t xml:space="preserve"> di jalan Puri Lingkar Luar pada sore hari </w:t>
      </w:r>
      <w:r w:rsidR="00181E1F">
        <w:t xml:space="preserve">jam </w:t>
      </w:r>
      <w:r w:rsidR="00CE3488">
        <w:rPr>
          <w:lang w:val="id-ID"/>
        </w:rPr>
        <w:t>18.00 – 18.15</w:t>
      </w:r>
      <w:r>
        <w:t xml:space="preserve"> WIB sebesar 1</w:t>
      </w:r>
      <w:r w:rsidR="003D4D27">
        <w:rPr>
          <w:lang w:val="id-ID"/>
        </w:rPr>
        <w:t>2</w:t>
      </w:r>
      <w:r w:rsidR="00FB215B">
        <w:rPr>
          <w:lang w:val="id-ID"/>
        </w:rPr>
        <w:t>33</w:t>
      </w:r>
      <w:r w:rsidR="00CE3488">
        <w:rPr>
          <w:lang w:val="id-ID"/>
        </w:rPr>
        <w:t xml:space="preserve"> </w:t>
      </w:r>
      <w:r>
        <w:t>kendaraan. Untuk La</w:t>
      </w:r>
      <w:r w:rsidR="004C7BE9">
        <w:t>lu Lintas Harian Rata-rata (LHR</w:t>
      </w:r>
      <w:r>
        <w:t xml:space="preserve">) pada pukul </w:t>
      </w:r>
      <w:r w:rsidR="00181E1F">
        <w:t>1</w:t>
      </w:r>
      <w:r>
        <w:t xml:space="preserve">7.00 – </w:t>
      </w:r>
      <w:r w:rsidR="00181E1F">
        <w:t>1</w:t>
      </w:r>
      <w:r>
        <w:t>8.00 WIB</w:t>
      </w:r>
      <w:r w:rsidR="00CC2D70">
        <w:rPr>
          <w:lang w:val="id-ID"/>
        </w:rPr>
        <w:t xml:space="preserve"> diperoleh dengan langkah</w:t>
      </w:r>
      <w:r w:rsidR="00DB31C3">
        <w:rPr>
          <w:lang w:val="id-ID"/>
        </w:rPr>
        <w:t xml:space="preserve"> yang samauntuk memperoleh LHR di hari Rabu, 16 Januari 2019</w:t>
      </w:r>
      <w:r>
        <w:t xml:space="preserve"> sebesar </w:t>
      </w:r>
      <w:r w:rsidR="00FB215B">
        <w:rPr>
          <w:lang w:val="id-ID"/>
        </w:rPr>
        <w:t>4270</w:t>
      </w:r>
      <w:r w:rsidR="0040694E">
        <w:t xml:space="preserve"> kend/jam.</w:t>
      </w:r>
    </w:p>
    <w:p w:rsidR="00CC2D70" w:rsidRDefault="00CC2D70" w:rsidP="00DA3AF1">
      <w:pPr>
        <w:spacing w:line="360" w:lineRule="auto"/>
      </w:pPr>
    </w:p>
    <w:p w:rsidR="0091762F" w:rsidRPr="00CE3488" w:rsidRDefault="0091762F" w:rsidP="0091762F">
      <w:pPr>
        <w:spacing w:line="360" w:lineRule="auto"/>
        <w:jc w:val="center"/>
        <w:rPr>
          <w:lang w:val="id-ID"/>
        </w:rPr>
      </w:pPr>
      <w:r>
        <w:rPr>
          <w:b/>
        </w:rPr>
        <w:t xml:space="preserve">Tabel 4.6 </w:t>
      </w:r>
      <w:r>
        <w:t xml:space="preserve">Volume lalu lintas kendaraan Kamis </w:t>
      </w:r>
      <w:r w:rsidR="00CE3488">
        <w:rPr>
          <w:lang w:val="id-ID"/>
        </w:rPr>
        <w:t>17 Januari 2019</w:t>
      </w:r>
    </w:p>
    <w:tbl>
      <w:tblPr>
        <w:tblW w:w="6060" w:type="dxa"/>
        <w:jc w:val="center"/>
        <w:tblLook w:val="04A0" w:firstRow="1" w:lastRow="0" w:firstColumn="1" w:lastColumn="0" w:noHBand="0" w:noVBand="1"/>
      </w:tblPr>
      <w:tblGrid>
        <w:gridCol w:w="1920"/>
        <w:gridCol w:w="1120"/>
        <w:gridCol w:w="1900"/>
        <w:gridCol w:w="1120"/>
      </w:tblGrid>
      <w:tr w:rsidR="00FB215B" w:rsidRPr="00FB215B" w:rsidTr="00FB215B">
        <w:trPr>
          <w:trHeight w:val="315"/>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Waktu</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Volume</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Waktu</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Volume</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06.00-06.15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952</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16.00-16.15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1096</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06.15-06.30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967</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16.15-16.30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1261</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06.30-06.45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988</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16.30-16.45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1227</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06.45-07.00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1016</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16.45-17.00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1236</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07.00-07.15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856</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17.00-17.15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1149</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07.15-07.30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1059</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17.15-17.30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1258</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07.30-07.45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1221</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17.30-17.45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1245</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07.45-08.00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1119</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17.45-18.00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b/>
                <w:sz w:val="20"/>
                <w:szCs w:val="20"/>
              </w:rPr>
            </w:pPr>
            <w:r w:rsidRPr="00FB215B">
              <w:rPr>
                <w:b/>
                <w:sz w:val="20"/>
                <w:szCs w:val="20"/>
              </w:rPr>
              <w:t>1294</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08.00-08.15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1125</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18.00-18.15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1175</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08.15-08.30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1044</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18.15-18.30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990</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08.30-08.45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900</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18.30-18.45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997</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08.45-09.00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709</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18.45-19.00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987</w:t>
            </w:r>
          </w:p>
        </w:tc>
      </w:tr>
    </w:tbl>
    <w:p w:rsidR="0091762F" w:rsidRPr="0040694E" w:rsidRDefault="0040694E" w:rsidP="0040694E">
      <w:pPr>
        <w:spacing w:line="360" w:lineRule="auto"/>
        <w:ind w:left="2160" w:firstLine="720"/>
        <w:jc w:val="center"/>
        <w:rPr>
          <w:i/>
          <w:sz w:val="20"/>
        </w:rPr>
      </w:pPr>
      <w:r>
        <w:rPr>
          <w:i/>
          <w:sz w:val="20"/>
          <w:lang w:val="id-ID"/>
        </w:rPr>
        <w:t xml:space="preserve">        </w:t>
      </w:r>
      <w:r w:rsidR="0091762F" w:rsidRPr="0040694E">
        <w:rPr>
          <w:i/>
          <w:sz w:val="20"/>
        </w:rPr>
        <w:t>Sumber: Hasil survei lapangan</w:t>
      </w:r>
    </w:p>
    <w:p w:rsidR="00BD7057" w:rsidRDefault="00BD7057" w:rsidP="0091762F">
      <w:pPr>
        <w:spacing w:line="240" w:lineRule="auto"/>
      </w:pPr>
    </w:p>
    <w:p w:rsidR="00C4724F" w:rsidRDefault="00FB215B" w:rsidP="00BD7057">
      <w:pPr>
        <w:spacing w:line="360" w:lineRule="auto"/>
        <w:jc w:val="center"/>
      </w:pPr>
      <w:r>
        <w:rPr>
          <w:noProof/>
          <w:lang w:val="id-ID" w:eastAsia="id-ID"/>
        </w:rPr>
        <w:drawing>
          <wp:inline distT="0" distB="0" distL="0" distR="0" wp14:anchorId="444B34D2" wp14:editId="7C409EC1">
            <wp:extent cx="4895850" cy="3162300"/>
            <wp:effectExtent l="0" t="0" r="0" b="0"/>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1762F" w:rsidRDefault="00FB215B" w:rsidP="00BD7057">
      <w:pPr>
        <w:spacing w:line="360" w:lineRule="auto"/>
        <w:jc w:val="center"/>
      </w:pPr>
      <w:r>
        <w:rPr>
          <w:noProof/>
          <w:lang w:val="id-ID" w:eastAsia="id-ID"/>
        </w:rPr>
        <w:drawing>
          <wp:inline distT="0" distB="0" distL="0" distR="0" wp14:anchorId="3B74A103" wp14:editId="51EA538E">
            <wp:extent cx="4743450" cy="3143250"/>
            <wp:effectExtent l="0" t="0" r="0" b="0"/>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27D3F" w:rsidRPr="00CE3488" w:rsidRDefault="00D07FC3" w:rsidP="00927D3F">
      <w:pPr>
        <w:spacing w:line="360" w:lineRule="auto"/>
        <w:jc w:val="center"/>
        <w:rPr>
          <w:lang w:val="id-ID"/>
        </w:rPr>
      </w:pPr>
      <w:r>
        <w:rPr>
          <w:b/>
        </w:rPr>
        <w:t>Gambar 4.5</w:t>
      </w:r>
      <w:r w:rsidR="00927D3F">
        <w:rPr>
          <w:b/>
        </w:rPr>
        <w:t xml:space="preserve"> </w:t>
      </w:r>
      <w:r w:rsidR="00927D3F">
        <w:t xml:space="preserve">Grafik Volume Lalu Lintas Kamis, </w:t>
      </w:r>
      <w:r w:rsidR="00CE3488">
        <w:rPr>
          <w:lang w:val="id-ID"/>
        </w:rPr>
        <w:t>17 Januari 2019</w:t>
      </w:r>
    </w:p>
    <w:p w:rsidR="00927D3F" w:rsidRDefault="00927D3F" w:rsidP="00927D3F">
      <w:pPr>
        <w:spacing w:line="360" w:lineRule="auto"/>
        <w:jc w:val="center"/>
        <w:rPr>
          <w:i/>
        </w:rPr>
      </w:pPr>
      <w:r>
        <w:rPr>
          <w:i/>
        </w:rPr>
        <w:t>Sumber: Hasil survei lapangan</w:t>
      </w:r>
    </w:p>
    <w:p w:rsidR="00C4724F" w:rsidRDefault="00C4724F" w:rsidP="00DB31C3">
      <w:pPr>
        <w:spacing w:line="360" w:lineRule="auto"/>
        <w:ind w:firstLine="720"/>
      </w:pPr>
    </w:p>
    <w:p w:rsidR="008C611D" w:rsidRDefault="00182107" w:rsidP="00DB31C3">
      <w:pPr>
        <w:spacing w:line="360" w:lineRule="auto"/>
        <w:ind w:firstLine="720"/>
      </w:pPr>
      <w:r>
        <w:t>Volume kendaraan tertinggi hari Kamis sebesar</w:t>
      </w:r>
      <w:r w:rsidRPr="00FB215B">
        <w:rPr>
          <w:sz w:val="32"/>
        </w:rPr>
        <w:t xml:space="preserve"> </w:t>
      </w:r>
      <w:r w:rsidR="00FB215B" w:rsidRPr="00FB215B">
        <w:rPr>
          <w:szCs w:val="20"/>
        </w:rPr>
        <w:t>1294</w:t>
      </w:r>
      <w:r w:rsidRPr="00FB215B">
        <w:rPr>
          <w:sz w:val="32"/>
        </w:rPr>
        <w:t xml:space="preserve"> </w:t>
      </w:r>
      <w:r>
        <w:t xml:space="preserve">kendaraan pada </w:t>
      </w:r>
      <w:r w:rsidR="00803C53">
        <w:t xml:space="preserve">pukul </w:t>
      </w:r>
      <w:r>
        <w:t xml:space="preserve">17.45 – 18.00 WIB, dengan Lalu lintas Harian Rata-rata (LHR) terjadi pada pukul </w:t>
      </w:r>
      <w:r w:rsidR="00803C53">
        <w:t>1</w:t>
      </w:r>
      <w:r>
        <w:t>7.00</w:t>
      </w:r>
      <w:r w:rsidR="00803C53">
        <w:t xml:space="preserve"> </w:t>
      </w:r>
      <w:r>
        <w:t>-</w:t>
      </w:r>
      <w:r w:rsidR="00803C53">
        <w:t xml:space="preserve"> 1</w:t>
      </w:r>
      <w:r>
        <w:t xml:space="preserve">8.00 WIB sebesar </w:t>
      </w:r>
      <w:r w:rsidR="00FB215B">
        <w:rPr>
          <w:lang w:val="id-ID"/>
        </w:rPr>
        <w:t>4946</w:t>
      </w:r>
      <w:r w:rsidR="00803C53">
        <w:t xml:space="preserve"> kend/jam</w:t>
      </w:r>
      <w:r>
        <w:t xml:space="preserve">. Pengambilan data dilakukan kembali pada hari Jumat, </w:t>
      </w:r>
      <w:r w:rsidR="00CE3488">
        <w:rPr>
          <w:lang w:val="id-ID"/>
        </w:rPr>
        <w:t>18 Januari 2019</w:t>
      </w:r>
      <w:r w:rsidR="00803C53">
        <w:t>.</w:t>
      </w:r>
    </w:p>
    <w:p w:rsidR="00D07FC3" w:rsidRDefault="00D07FC3" w:rsidP="00DB31C3">
      <w:pPr>
        <w:spacing w:line="360" w:lineRule="auto"/>
        <w:rPr>
          <w:b/>
        </w:rPr>
      </w:pPr>
    </w:p>
    <w:p w:rsidR="00927D3F" w:rsidRPr="00CE3488" w:rsidRDefault="008C611D" w:rsidP="008C611D">
      <w:pPr>
        <w:spacing w:line="360" w:lineRule="auto"/>
        <w:jc w:val="center"/>
        <w:rPr>
          <w:lang w:val="id-ID"/>
        </w:rPr>
      </w:pPr>
      <w:r>
        <w:rPr>
          <w:b/>
        </w:rPr>
        <w:t xml:space="preserve">Tabel 4.7 </w:t>
      </w:r>
      <w:r>
        <w:t xml:space="preserve">Volume lalu lintas kendaraan Jumat </w:t>
      </w:r>
      <w:r w:rsidR="00CE3488">
        <w:rPr>
          <w:lang w:val="id-ID"/>
        </w:rPr>
        <w:t>18 Januari 2019</w:t>
      </w:r>
    </w:p>
    <w:tbl>
      <w:tblPr>
        <w:tblW w:w="6060" w:type="dxa"/>
        <w:jc w:val="center"/>
        <w:tblLook w:val="04A0" w:firstRow="1" w:lastRow="0" w:firstColumn="1" w:lastColumn="0" w:noHBand="0" w:noVBand="1"/>
      </w:tblPr>
      <w:tblGrid>
        <w:gridCol w:w="1920"/>
        <w:gridCol w:w="1120"/>
        <w:gridCol w:w="1900"/>
        <w:gridCol w:w="1120"/>
      </w:tblGrid>
      <w:tr w:rsidR="00FB215B" w:rsidRPr="00FB215B" w:rsidTr="00FB215B">
        <w:trPr>
          <w:trHeight w:val="315"/>
          <w:jc w:val="center"/>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Waktu</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Volume</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Waktu</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Volume</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06.00-06.15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889</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16.00-16.15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780</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06.15-06.30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1006</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16.15-16.30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787</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06.30-06.45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935</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16.30-16.45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822</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06.45-07.00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1001</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16.45-17.00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852</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07.00-07.15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901</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17.00-17.15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878</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07.15-07.30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1035</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17.15-17.30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864</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07.30-07.45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b/>
                <w:sz w:val="20"/>
                <w:szCs w:val="20"/>
              </w:rPr>
            </w:pPr>
            <w:r w:rsidRPr="00FB215B">
              <w:rPr>
                <w:b/>
                <w:sz w:val="20"/>
                <w:szCs w:val="20"/>
              </w:rPr>
              <w:t>1093</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17.30-17.45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866</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07.45-08.00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964</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17.45-18.00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820</w:t>
            </w:r>
          </w:p>
        </w:tc>
      </w:tr>
      <w:tr w:rsidR="00FB215B" w:rsidRPr="00FB215B" w:rsidTr="00FB215B">
        <w:trPr>
          <w:trHeight w:val="330"/>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08.00-08.15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963</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18.00-18.15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875</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08.15-08.30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1039</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18.15-18.30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835</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08.30-08.45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860</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18.30-18.45</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806</w:t>
            </w:r>
          </w:p>
        </w:tc>
      </w:tr>
      <w:tr w:rsidR="00FB215B" w:rsidRPr="00FB215B" w:rsidTr="00FB215B">
        <w:trPr>
          <w:trHeight w:val="31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08.45-09.00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790</w:t>
            </w:r>
          </w:p>
        </w:tc>
        <w:tc>
          <w:tcPr>
            <w:tcW w:w="190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rPr>
            </w:pPr>
            <w:r w:rsidRPr="00FB215B">
              <w:rPr>
                <w:sz w:val="20"/>
                <w:szCs w:val="20"/>
              </w:rPr>
              <w:t>Pkl 18.45-19.00</w:t>
            </w:r>
          </w:p>
        </w:tc>
        <w:tc>
          <w:tcPr>
            <w:tcW w:w="1120" w:type="dxa"/>
            <w:tcBorders>
              <w:top w:val="nil"/>
              <w:left w:val="nil"/>
              <w:bottom w:val="single" w:sz="4" w:space="0" w:color="auto"/>
              <w:right w:val="single" w:sz="4" w:space="0" w:color="auto"/>
            </w:tcBorders>
            <w:shd w:val="clear" w:color="auto" w:fill="auto"/>
            <w:noWrap/>
            <w:vAlign w:val="center"/>
            <w:hideMark/>
          </w:tcPr>
          <w:p w:rsidR="00FB215B" w:rsidRPr="00FB215B" w:rsidRDefault="00FB215B" w:rsidP="00FB215B">
            <w:pPr>
              <w:jc w:val="center"/>
              <w:rPr>
                <w:sz w:val="20"/>
                <w:szCs w:val="20"/>
                <w:lang w:val="id-ID"/>
              </w:rPr>
            </w:pPr>
            <w:r>
              <w:rPr>
                <w:sz w:val="20"/>
                <w:szCs w:val="20"/>
                <w:lang w:val="id-ID"/>
              </w:rPr>
              <w:t>632</w:t>
            </w:r>
          </w:p>
        </w:tc>
      </w:tr>
    </w:tbl>
    <w:p w:rsidR="008C611D" w:rsidRPr="0040694E" w:rsidRDefault="0040694E" w:rsidP="0040694E">
      <w:pPr>
        <w:spacing w:line="360" w:lineRule="auto"/>
        <w:ind w:left="2160" w:firstLine="720"/>
        <w:jc w:val="center"/>
        <w:rPr>
          <w:i/>
          <w:sz w:val="20"/>
          <w:szCs w:val="20"/>
        </w:rPr>
      </w:pPr>
      <w:r>
        <w:rPr>
          <w:i/>
          <w:sz w:val="20"/>
          <w:szCs w:val="20"/>
          <w:lang w:val="id-ID"/>
        </w:rPr>
        <w:t xml:space="preserve">        </w:t>
      </w:r>
      <w:r w:rsidR="008C611D" w:rsidRPr="0040694E">
        <w:rPr>
          <w:i/>
          <w:sz w:val="20"/>
          <w:szCs w:val="20"/>
        </w:rPr>
        <w:t>Sumber: Hasil survei lapangan</w:t>
      </w:r>
    </w:p>
    <w:p w:rsidR="008C611D" w:rsidRDefault="0040694E" w:rsidP="0040694E">
      <w:pPr>
        <w:tabs>
          <w:tab w:val="left" w:pos="3420"/>
        </w:tabs>
        <w:spacing w:line="240" w:lineRule="auto"/>
      </w:pPr>
      <w:r>
        <w:tab/>
      </w:r>
    </w:p>
    <w:p w:rsidR="00C4724F" w:rsidRDefault="00FB215B" w:rsidP="008C611D">
      <w:pPr>
        <w:spacing w:line="360" w:lineRule="auto"/>
        <w:jc w:val="center"/>
      </w:pPr>
      <w:r>
        <w:rPr>
          <w:noProof/>
          <w:lang w:val="id-ID" w:eastAsia="id-ID"/>
        </w:rPr>
        <w:drawing>
          <wp:inline distT="0" distB="0" distL="0" distR="0" wp14:anchorId="4DB53156" wp14:editId="3C53531D">
            <wp:extent cx="4895850" cy="3038475"/>
            <wp:effectExtent l="0" t="0" r="0" b="9525"/>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4724F" w:rsidRDefault="00C4724F" w:rsidP="008C611D">
      <w:pPr>
        <w:spacing w:line="360" w:lineRule="auto"/>
        <w:jc w:val="center"/>
      </w:pPr>
    </w:p>
    <w:p w:rsidR="008C611D" w:rsidRDefault="00FB215B" w:rsidP="008C611D">
      <w:pPr>
        <w:spacing w:line="360" w:lineRule="auto"/>
        <w:jc w:val="center"/>
      </w:pPr>
      <w:r>
        <w:rPr>
          <w:noProof/>
          <w:lang w:val="id-ID" w:eastAsia="id-ID"/>
        </w:rPr>
        <w:drawing>
          <wp:inline distT="0" distB="0" distL="0" distR="0" wp14:anchorId="2C3BE758" wp14:editId="1DA76517">
            <wp:extent cx="4572000" cy="2743200"/>
            <wp:effectExtent l="0" t="0" r="0" b="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C611D" w:rsidRPr="00CE3488" w:rsidRDefault="00D07FC3" w:rsidP="008C611D">
      <w:pPr>
        <w:spacing w:line="360" w:lineRule="auto"/>
        <w:jc w:val="center"/>
        <w:rPr>
          <w:lang w:val="id-ID"/>
        </w:rPr>
      </w:pPr>
      <w:r>
        <w:rPr>
          <w:b/>
        </w:rPr>
        <w:t>Gambar 4.6</w:t>
      </w:r>
      <w:r w:rsidR="008C611D">
        <w:rPr>
          <w:b/>
        </w:rPr>
        <w:t xml:space="preserve"> </w:t>
      </w:r>
      <w:r w:rsidR="008C611D">
        <w:t xml:space="preserve">Grafik Volume Lalu Lintas Jumat, </w:t>
      </w:r>
      <w:r w:rsidR="00CE3488">
        <w:rPr>
          <w:lang w:val="id-ID"/>
        </w:rPr>
        <w:t>18 Januari 2019</w:t>
      </w:r>
    </w:p>
    <w:p w:rsidR="008C611D" w:rsidRDefault="008C611D" w:rsidP="008C611D">
      <w:pPr>
        <w:spacing w:line="360" w:lineRule="auto"/>
        <w:jc w:val="center"/>
        <w:rPr>
          <w:i/>
        </w:rPr>
      </w:pPr>
      <w:r>
        <w:rPr>
          <w:i/>
        </w:rPr>
        <w:t>Sumber: Hasil survei lapangan</w:t>
      </w:r>
    </w:p>
    <w:p w:rsidR="00423262" w:rsidRPr="00423262" w:rsidRDefault="00423262" w:rsidP="00423262">
      <w:pPr>
        <w:spacing w:line="360" w:lineRule="auto"/>
      </w:pPr>
    </w:p>
    <w:p w:rsidR="00423262" w:rsidRDefault="00803C53" w:rsidP="00DB31C3">
      <w:pPr>
        <w:spacing w:line="360" w:lineRule="auto"/>
        <w:ind w:firstLine="720"/>
        <w:rPr>
          <w:sz w:val="23"/>
          <w:szCs w:val="23"/>
        </w:rPr>
      </w:pPr>
      <w:r w:rsidRPr="00803C53">
        <w:rPr>
          <w:szCs w:val="23"/>
        </w:rPr>
        <w:t xml:space="preserve">Berdasarkan data pengamatan lapangan hari </w:t>
      </w:r>
      <w:r w:rsidR="00DB31C3">
        <w:rPr>
          <w:szCs w:val="23"/>
          <w:lang w:val="id-ID"/>
        </w:rPr>
        <w:t>Jumat</w:t>
      </w:r>
      <w:r w:rsidRPr="00803C53">
        <w:rPr>
          <w:szCs w:val="23"/>
        </w:rPr>
        <w:t xml:space="preserve"> didapat volume kendaraan tertinggi sebesar </w:t>
      </w:r>
      <w:r w:rsidR="00FB215B" w:rsidRPr="00FB215B">
        <w:rPr>
          <w:szCs w:val="20"/>
        </w:rPr>
        <w:t>1093</w:t>
      </w:r>
      <w:r w:rsidRPr="00803C53">
        <w:rPr>
          <w:szCs w:val="23"/>
        </w:rPr>
        <w:t xml:space="preserve"> kendaraan pada jam </w:t>
      </w:r>
      <w:r w:rsidR="001B556D">
        <w:rPr>
          <w:rFonts w:eastAsia="Times New Roman" w:cs="Arial"/>
          <w:color w:val="000000"/>
          <w:szCs w:val="24"/>
          <w:lang w:val="id-ID"/>
        </w:rPr>
        <w:t>07.30 – 07.45</w:t>
      </w:r>
      <w:r w:rsidR="00FF2A8F">
        <w:rPr>
          <w:rFonts w:eastAsia="Times New Roman" w:cs="Arial"/>
          <w:color w:val="000000"/>
          <w:szCs w:val="24"/>
        </w:rPr>
        <w:t xml:space="preserve"> </w:t>
      </w:r>
      <w:r w:rsidRPr="00803C53">
        <w:rPr>
          <w:szCs w:val="23"/>
        </w:rPr>
        <w:t xml:space="preserve">WIB. Lalu lintas Harian Rata-rata (LHR) untuk hari </w:t>
      </w:r>
      <w:r w:rsidR="00DB31C3">
        <w:rPr>
          <w:szCs w:val="23"/>
          <w:lang w:val="id-ID"/>
        </w:rPr>
        <w:t>Jumat</w:t>
      </w:r>
      <w:r w:rsidRPr="00803C53">
        <w:rPr>
          <w:szCs w:val="23"/>
        </w:rPr>
        <w:t xml:space="preserve"> terjadi pada pukul </w:t>
      </w:r>
      <w:r w:rsidR="00872068">
        <w:rPr>
          <w:szCs w:val="23"/>
          <w:lang w:val="id-ID"/>
        </w:rPr>
        <w:t>07.00 – 08.00</w:t>
      </w:r>
      <w:r w:rsidRPr="00803C53">
        <w:rPr>
          <w:szCs w:val="23"/>
        </w:rPr>
        <w:t xml:space="preserve"> WIB sebesar</w:t>
      </w:r>
      <w:r w:rsidR="00FF2A8F">
        <w:rPr>
          <w:szCs w:val="23"/>
        </w:rPr>
        <w:t xml:space="preserve"> </w:t>
      </w:r>
      <w:r w:rsidR="008E50A3">
        <w:rPr>
          <w:szCs w:val="23"/>
          <w:lang w:val="id-ID"/>
        </w:rPr>
        <w:t>3993</w:t>
      </w:r>
      <w:r w:rsidR="00FF2A8F">
        <w:rPr>
          <w:szCs w:val="23"/>
        </w:rPr>
        <w:t xml:space="preserve"> kend/jam</w:t>
      </w:r>
      <w:r>
        <w:rPr>
          <w:sz w:val="23"/>
          <w:szCs w:val="23"/>
        </w:rPr>
        <w:t>.</w:t>
      </w:r>
    </w:p>
    <w:p w:rsidR="00253721" w:rsidRPr="00DB31C3" w:rsidRDefault="00253721" w:rsidP="00DB31C3">
      <w:pPr>
        <w:spacing w:line="360" w:lineRule="auto"/>
        <w:ind w:firstLine="720"/>
        <w:rPr>
          <w:lang w:val="id-ID"/>
        </w:rPr>
      </w:pPr>
      <w:r>
        <w:t xml:space="preserve">Pengamatan lalu lintas </w:t>
      </w:r>
      <w:r w:rsidR="00FC2D6B">
        <w:t>secara langsung yang dilakukan pada saat jam sibuk selama 5</w:t>
      </w:r>
      <w:r w:rsidR="00DB31C3">
        <w:t xml:space="preserve"> (lima</w:t>
      </w:r>
      <w:r w:rsidR="007E767D">
        <w:t>)</w:t>
      </w:r>
      <w:r w:rsidR="00FC2D6B">
        <w:t xml:space="preserve"> hari. Dari </w:t>
      </w:r>
      <w:r w:rsidR="007E767D">
        <w:t xml:space="preserve">data yang diperoleh selama 5 (lima) hari dapat </w:t>
      </w:r>
      <w:r w:rsidR="00DB31C3">
        <w:rPr>
          <w:lang w:val="id-ID"/>
        </w:rPr>
        <w:t>perhitungkan</w:t>
      </w:r>
      <w:r w:rsidR="007E767D">
        <w:t xml:space="preserve"> unt</w:t>
      </w:r>
      <w:r w:rsidR="00A3317C">
        <w:t>uk mendapatkan data Lalu Lintas Harian Rata-rata</w:t>
      </w:r>
      <w:r w:rsidR="00DB31C3">
        <w:t xml:space="preserve"> (LHR</w:t>
      </w:r>
      <w:r w:rsidR="00A3317C">
        <w:t>) di Jalan Puri Lingkar Luar</w:t>
      </w:r>
      <w:r w:rsidR="00A55185">
        <w:t>.</w:t>
      </w:r>
      <w:r w:rsidR="00DB31C3">
        <w:rPr>
          <w:lang w:val="id-ID"/>
        </w:rPr>
        <w:t xml:space="preserve"> Perhitungan Lalu Lintas Harian (LHR) pada penelitian ini dilakukan per 1 jam, hasil LHR pada hari Senin, 14 Januari 2019 – Jumat, 18 Januari 2019 dapat dilihat pada tabel 4.8 serta grafik pada gambar 4.7.</w:t>
      </w:r>
    </w:p>
    <w:p w:rsidR="005A30E9" w:rsidRDefault="005A30E9" w:rsidP="00794980">
      <w:pPr>
        <w:spacing w:line="240" w:lineRule="auto"/>
      </w:pPr>
    </w:p>
    <w:p w:rsidR="005A30E9" w:rsidRDefault="005A30E9" w:rsidP="005A30E9">
      <w:pPr>
        <w:spacing w:line="360" w:lineRule="auto"/>
        <w:jc w:val="center"/>
      </w:pPr>
      <w:r>
        <w:rPr>
          <w:b/>
        </w:rPr>
        <w:t xml:space="preserve">Tabel 4.8 </w:t>
      </w:r>
      <w:r w:rsidRPr="005A30E9">
        <w:t>Volume Lalu Lintas Kendaraan</w:t>
      </w:r>
      <w:r>
        <w:t xml:space="preserve"> Jalan Puri Lingkar Luar (kend/jam)</w:t>
      </w:r>
    </w:p>
    <w:p w:rsidR="005A30E9" w:rsidRPr="00872068" w:rsidRDefault="005A30E9" w:rsidP="005A30E9">
      <w:pPr>
        <w:spacing w:line="360" w:lineRule="auto"/>
        <w:jc w:val="center"/>
        <w:rPr>
          <w:lang w:val="id-ID"/>
        </w:rPr>
      </w:pPr>
      <w:r>
        <w:t xml:space="preserve">Senin, </w:t>
      </w:r>
      <w:r w:rsidR="00872068">
        <w:rPr>
          <w:lang w:val="id-ID"/>
        </w:rPr>
        <w:t>14 Januari 2019 – Jumat, 18 Januari 2019</w:t>
      </w:r>
    </w:p>
    <w:tbl>
      <w:tblPr>
        <w:tblW w:w="4586" w:type="pct"/>
        <w:jc w:val="center"/>
        <w:tblLayout w:type="fixed"/>
        <w:tblLook w:val="04A0" w:firstRow="1" w:lastRow="0" w:firstColumn="1" w:lastColumn="0" w:noHBand="0" w:noVBand="1"/>
      </w:tblPr>
      <w:tblGrid>
        <w:gridCol w:w="845"/>
        <w:gridCol w:w="1135"/>
        <w:gridCol w:w="1133"/>
        <w:gridCol w:w="1133"/>
        <w:gridCol w:w="1278"/>
        <w:gridCol w:w="1133"/>
        <w:gridCol w:w="1135"/>
      </w:tblGrid>
      <w:tr w:rsidR="008E50A3" w:rsidRPr="008E50A3" w:rsidTr="008E50A3">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Pkl 06.00-07.00</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Pkl 07.00-08.00</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Pkl 08.00-09.00</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Pkl. 16.00-17.00</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Pkl 17.00-18.00</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Pkl 18.00-19.00</w:t>
            </w:r>
          </w:p>
        </w:tc>
      </w:tr>
      <w:tr w:rsidR="008E50A3" w:rsidRPr="008E50A3" w:rsidTr="008E50A3">
        <w:trPr>
          <w:trHeight w:val="315"/>
          <w:jc w:val="center"/>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Senin</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3887</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4899</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4266</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5192</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b/>
                <w:sz w:val="20"/>
              </w:rPr>
            </w:pPr>
            <w:r w:rsidRPr="008E50A3">
              <w:rPr>
                <w:b/>
                <w:sz w:val="20"/>
              </w:rPr>
              <w:t>7092</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4519</w:t>
            </w:r>
          </w:p>
        </w:tc>
      </w:tr>
      <w:tr w:rsidR="008E50A3" w:rsidRPr="008E50A3" w:rsidTr="008E50A3">
        <w:trPr>
          <w:trHeight w:val="300"/>
          <w:jc w:val="center"/>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Selasa</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3849</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4776</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4167</w:t>
            </w:r>
          </w:p>
        </w:tc>
        <w:tc>
          <w:tcPr>
            <w:tcW w:w="820"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4997</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5755</w:t>
            </w:r>
          </w:p>
        </w:tc>
        <w:tc>
          <w:tcPr>
            <w:tcW w:w="728"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4399</w:t>
            </w:r>
          </w:p>
        </w:tc>
      </w:tr>
      <w:tr w:rsidR="008E50A3" w:rsidRPr="008E50A3" w:rsidTr="008E50A3">
        <w:trPr>
          <w:trHeight w:val="300"/>
          <w:jc w:val="center"/>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Rabu</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3531</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4038</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3389</w:t>
            </w:r>
          </w:p>
        </w:tc>
        <w:tc>
          <w:tcPr>
            <w:tcW w:w="820"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3893</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4270</w:t>
            </w:r>
          </w:p>
        </w:tc>
        <w:tc>
          <w:tcPr>
            <w:tcW w:w="728"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4019</w:t>
            </w:r>
          </w:p>
        </w:tc>
      </w:tr>
      <w:tr w:rsidR="008E50A3" w:rsidRPr="008E50A3" w:rsidTr="008E50A3">
        <w:trPr>
          <w:trHeight w:val="300"/>
          <w:jc w:val="center"/>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Kamis</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3923</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4255</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3778</w:t>
            </w:r>
          </w:p>
        </w:tc>
        <w:tc>
          <w:tcPr>
            <w:tcW w:w="820"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4820</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4946</w:t>
            </w:r>
          </w:p>
        </w:tc>
        <w:tc>
          <w:tcPr>
            <w:tcW w:w="728"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4149</w:t>
            </w:r>
          </w:p>
        </w:tc>
      </w:tr>
      <w:tr w:rsidR="008E50A3" w:rsidRPr="008E50A3" w:rsidTr="008E50A3">
        <w:trPr>
          <w:trHeight w:val="300"/>
          <w:jc w:val="center"/>
        </w:trPr>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Jumat</w:t>
            </w:r>
          </w:p>
        </w:tc>
        <w:tc>
          <w:tcPr>
            <w:tcW w:w="728" w:type="pct"/>
            <w:tcBorders>
              <w:top w:val="nil"/>
              <w:left w:val="single" w:sz="4" w:space="0" w:color="auto"/>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3831</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3993</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3652</w:t>
            </w:r>
          </w:p>
        </w:tc>
        <w:tc>
          <w:tcPr>
            <w:tcW w:w="820"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3241</w:t>
            </w:r>
          </w:p>
        </w:tc>
        <w:tc>
          <w:tcPr>
            <w:tcW w:w="727"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3428</w:t>
            </w:r>
          </w:p>
        </w:tc>
        <w:tc>
          <w:tcPr>
            <w:tcW w:w="728" w:type="pct"/>
            <w:tcBorders>
              <w:top w:val="nil"/>
              <w:left w:val="nil"/>
              <w:bottom w:val="single" w:sz="4" w:space="0" w:color="auto"/>
              <w:right w:val="single" w:sz="4" w:space="0" w:color="auto"/>
            </w:tcBorders>
            <w:shd w:val="clear" w:color="auto" w:fill="auto"/>
            <w:noWrap/>
            <w:vAlign w:val="center"/>
            <w:hideMark/>
          </w:tcPr>
          <w:p w:rsidR="008E50A3" w:rsidRPr="008E50A3" w:rsidRDefault="008E50A3" w:rsidP="008E50A3">
            <w:pPr>
              <w:jc w:val="center"/>
              <w:rPr>
                <w:sz w:val="20"/>
              </w:rPr>
            </w:pPr>
            <w:r w:rsidRPr="008E50A3">
              <w:rPr>
                <w:sz w:val="20"/>
              </w:rPr>
              <w:t>3161</w:t>
            </w:r>
          </w:p>
        </w:tc>
      </w:tr>
    </w:tbl>
    <w:p w:rsidR="005A30E9" w:rsidRPr="0040694E" w:rsidRDefault="0040694E" w:rsidP="0040694E">
      <w:pPr>
        <w:spacing w:line="360" w:lineRule="auto"/>
        <w:ind w:left="5040"/>
        <w:rPr>
          <w:i/>
          <w:sz w:val="20"/>
        </w:rPr>
      </w:pPr>
      <w:r>
        <w:rPr>
          <w:i/>
          <w:sz w:val="20"/>
          <w:lang w:val="id-ID"/>
        </w:rPr>
        <w:t xml:space="preserve">       </w:t>
      </w:r>
      <w:r w:rsidR="005A30E9" w:rsidRPr="0040694E">
        <w:rPr>
          <w:i/>
          <w:sz w:val="20"/>
        </w:rPr>
        <w:t>Sumber: Hasil survei lapangan</w:t>
      </w:r>
    </w:p>
    <w:p w:rsidR="005A30E9" w:rsidRDefault="005A30E9" w:rsidP="005A30E9">
      <w:pPr>
        <w:spacing w:line="360" w:lineRule="auto"/>
        <w:jc w:val="left"/>
      </w:pPr>
    </w:p>
    <w:p w:rsidR="008B2817" w:rsidRPr="005A30E9" w:rsidRDefault="008B2817" w:rsidP="005A30E9">
      <w:pPr>
        <w:spacing w:line="360" w:lineRule="auto"/>
        <w:jc w:val="left"/>
      </w:pPr>
    </w:p>
    <w:p w:rsidR="005A30E9" w:rsidRDefault="008E50A3" w:rsidP="005A30E9">
      <w:pPr>
        <w:spacing w:line="360" w:lineRule="auto"/>
        <w:jc w:val="center"/>
        <w:rPr>
          <w:sz w:val="16"/>
        </w:rPr>
      </w:pPr>
      <w:r>
        <w:rPr>
          <w:noProof/>
          <w:lang w:val="id-ID" w:eastAsia="id-ID"/>
        </w:rPr>
        <w:drawing>
          <wp:inline distT="0" distB="0" distL="0" distR="0" wp14:anchorId="54076B1B" wp14:editId="440E7C72">
            <wp:extent cx="5400675" cy="2976245"/>
            <wp:effectExtent l="0" t="0" r="9525" b="14605"/>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30E9" w:rsidRDefault="00D07FC3" w:rsidP="00794980">
      <w:pPr>
        <w:spacing w:line="360" w:lineRule="auto"/>
        <w:jc w:val="center"/>
      </w:pPr>
      <w:r>
        <w:rPr>
          <w:b/>
        </w:rPr>
        <w:t>Gambar 4.7</w:t>
      </w:r>
      <w:r w:rsidR="00794980">
        <w:rPr>
          <w:b/>
        </w:rPr>
        <w:t xml:space="preserve"> </w:t>
      </w:r>
      <w:r w:rsidR="00794980" w:rsidRPr="00794980">
        <w:t>Grafik Volume Lalu Lintas Kendaraan</w:t>
      </w:r>
      <w:r w:rsidR="00794980">
        <w:t xml:space="preserve"> Jalan Puri Lingkar Luar</w:t>
      </w:r>
    </w:p>
    <w:p w:rsidR="00794980" w:rsidRPr="00872068" w:rsidRDefault="000F26FD" w:rsidP="00794980">
      <w:pPr>
        <w:spacing w:line="360" w:lineRule="auto"/>
        <w:jc w:val="center"/>
        <w:rPr>
          <w:lang w:val="id-ID"/>
        </w:rPr>
      </w:pPr>
      <w:r>
        <w:t xml:space="preserve">Senin, </w:t>
      </w:r>
      <w:r w:rsidR="00872068">
        <w:rPr>
          <w:lang w:val="id-ID"/>
        </w:rPr>
        <w:t>14 Januari 2019 – Jumat, 18 Januari 2019</w:t>
      </w:r>
    </w:p>
    <w:p w:rsidR="008B2817" w:rsidRDefault="00794980" w:rsidP="008E50A3">
      <w:pPr>
        <w:spacing w:line="360" w:lineRule="auto"/>
        <w:jc w:val="center"/>
      </w:pPr>
      <w:r>
        <w:rPr>
          <w:i/>
        </w:rPr>
        <w:t>Sumber: Hasil survei lapangan</w:t>
      </w:r>
    </w:p>
    <w:p w:rsidR="008B2817" w:rsidRPr="008B2817" w:rsidRDefault="008B2817" w:rsidP="00794980">
      <w:pPr>
        <w:spacing w:line="360" w:lineRule="auto"/>
        <w:jc w:val="center"/>
      </w:pPr>
    </w:p>
    <w:p w:rsidR="00DB31C3" w:rsidRDefault="004F054F" w:rsidP="00DB31C3">
      <w:pPr>
        <w:spacing w:line="360" w:lineRule="auto"/>
        <w:ind w:firstLine="720"/>
      </w:pPr>
      <w:r>
        <w:t>Hasil survei</w:t>
      </w:r>
      <w:r w:rsidR="006E3C90" w:rsidRPr="006E3C90">
        <w:t xml:space="preserve"> tanggal </w:t>
      </w:r>
      <w:r w:rsidR="00872068">
        <w:rPr>
          <w:lang w:val="id-ID"/>
        </w:rPr>
        <w:t>14, 15, 16, 17, 18 Januari 2019</w:t>
      </w:r>
      <w:r w:rsidR="006E3C90" w:rsidRPr="006E3C90">
        <w:t>, data volume</w:t>
      </w:r>
      <w:r w:rsidR="00DB31C3">
        <w:rPr>
          <w:lang w:val="id-ID"/>
        </w:rPr>
        <w:t xml:space="preserve"> Lalu Lintas Harian Rata – Rata (LHR) </w:t>
      </w:r>
      <w:r w:rsidR="006E3C90" w:rsidRPr="006E3C90">
        <w:t>dipilih pada waktu dan hari yang menggambark</w:t>
      </w:r>
      <w:r w:rsidR="00D600A4">
        <w:t>an kondisi lalu lintas maksimal</w:t>
      </w:r>
      <w:r w:rsidR="006E3C90" w:rsidRPr="006E3C90">
        <w:t xml:space="preserve"> pada ruas jalan </w:t>
      </w:r>
      <w:r>
        <w:t>Puri Lingkar Luar</w:t>
      </w:r>
      <w:r w:rsidR="006E3C90" w:rsidRPr="006E3C90">
        <w:t xml:space="preserve"> yaitu hari </w:t>
      </w:r>
      <w:r w:rsidR="00ED24D9">
        <w:t xml:space="preserve">Senin, </w:t>
      </w:r>
      <w:r w:rsidR="00872068">
        <w:rPr>
          <w:lang w:val="id-ID"/>
        </w:rPr>
        <w:t>14 Januari 2019</w:t>
      </w:r>
      <w:r w:rsidR="00ED24D9">
        <w:t xml:space="preserve"> pukul 17.00 – 18.00 WIB sebesar </w:t>
      </w:r>
      <w:r w:rsidR="003D4D27">
        <w:rPr>
          <w:lang w:val="id-ID"/>
        </w:rPr>
        <w:t>70</w:t>
      </w:r>
      <w:r w:rsidR="008E50A3">
        <w:rPr>
          <w:lang w:val="id-ID"/>
        </w:rPr>
        <w:t xml:space="preserve">92 </w:t>
      </w:r>
      <w:r w:rsidR="00ED24D9">
        <w:t>kend/jam.</w:t>
      </w:r>
    </w:p>
    <w:p w:rsidR="008B2817" w:rsidRDefault="008B2817" w:rsidP="00DB31C3">
      <w:pPr>
        <w:spacing w:line="360" w:lineRule="auto"/>
        <w:ind w:firstLine="720"/>
        <w:rPr>
          <w:lang w:val="id-ID"/>
        </w:rPr>
      </w:pPr>
    </w:p>
    <w:p w:rsidR="00886428" w:rsidRPr="00886428" w:rsidRDefault="00886428" w:rsidP="00DB31C3">
      <w:pPr>
        <w:spacing w:line="360" w:lineRule="auto"/>
        <w:ind w:firstLine="720"/>
        <w:rPr>
          <w:lang w:val="id-ID"/>
        </w:rPr>
        <w:sectPr w:rsidR="00886428" w:rsidRPr="00886428" w:rsidSect="000B7239">
          <w:pgSz w:w="11907" w:h="16839" w:code="9"/>
          <w:pgMar w:top="1985" w:right="1134" w:bottom="1418" w:left="2268" w:header="720" w:footer="720" w:gutter="0"/>
          <w:cols w:space="720"/>
          <w:docGrid w:linePitch="360"/>
        </w:sectPr>
      </w:pPr>
      <w:r>
        <w:rPr>
          <w:lang w:val="id-ID"/>
        </w:rPr>
        <w:t>Berdasarkan data volume Lalu  lintas Har</w:t>
      </w:r>
      <w:r w:rsidR="00112ABE">
        <w:rPr>
          <w:lang w:val="id-ID"/>
        </w:rPr>
        <w:t>ian Rata – Rata (LHR) hari Senin, 14 Januari 2019 pada jam puncak dapat dilihat Arus Lalu Lintas Kendaraan yang melewat</w:t>
      </w:r>
      <w:r w:rsidR="00D251C4">
        <w:rPr>
          <w:lang w:val="id-ID"/>
        </w:rPr>
        <w:t>i setiap pendekat pada Tabel 4.9</w:t>
      </w:r>
      <w:r w:rsidR="00112ABE">
        <w:rPr>
          <w:lang w:val="id-ID"/>
        </w:rPr>
        <w:t>.</w:t>
      </w:r>
    </w:p>
    <w:p w:rsidR="00041D80" w:rsidRDefault="00D251C4" w:rsidP="00A6498C">
      <w:pPr>
        <w:spacing w:line="240" w:lineRule="auto"/>
        <w:jc w:val="center"/>
        <w:rPr>
          <w:sz w:val="23"/>
          <w:szCs w:val="23"/>
        </w:rPr>
      </w:pPr>
      <w:r>
        <w:rPr>
          <w:b/>
          <w:lang w:val="id-ID"/>
        </w:rPr>
        <w:t>Tabel 4.9</w:t>
      </w:r>
      <w:r w:rsidR="00041D80">
        <w:rPr>
          <w:lang w:val="id-ID"/>
        </w:rPr>
        <w:t xml:space="preserve"> </w:t>
      </w:r>
      <w:r w:rsidR="00041D80">
        <w:rPr>
          <w:sz w:val="23"/>
          <w:szCs w:val="23"/>
        </w:rPr>
        <w:t xml:space="preserve">Arus Lalu Lintas Kendaraan Bermotor Pada jam Puncak Tanggal </w:t>
      </w:r>
      <w:r w:rsidR="00041D80">
        <w:rPr>
          <w:sz w:val="23"/>
          <w:szCs w:val="23"/>
          <w:lang w:val="id-ID"/>
        </w:rPr>
        <w:t>14 Januari 2019</w:t>
      </w:r>
      <w:r w:rsidR="00041D80">
        <w:rPr>
          <w:sz w:val="23"/>
          <w:szCs w:val="23"/>
        </w:rPr>
        <w:t xml:space="preserve"> pukul 17.00-18.00 WIB</w:t>
      </w:r>
    </w:p>
    <w:p w:rsidR="00563697" w:rsidRDefault="00563697" w:rsidP="00A6498C">
      <w:pPr>
        <w:spacing w:line="240" w:lineRule="auto"/>
        <w:rPr>
          <w:sz w:val="23"/>
          <w:szCs w:val="23"/>
        </w:rPr>
      </w:pPr>
    </w:p>
    <w:tbl>
      <w:tblPr>
        <w:tblpPr w:leftFromText="180" w:rightFromText="180" w:vertAnchor="page" w:horzAnchor="margin" w:tblpY="2056"/>
        <w:tblW w:w="4990" w:type="pct"/>
        <w:tblLayout w:type="fixed"/>
        <w:tblLook w:val="04A0" w:firstRow="1" w:lastRow="0" w:firstColumn="1" w:lastColumn="0" w:noHBand="0" w:noVBand="1"/>
      </w:tblPr>
      <w:tblGrid>
        <w:gridCol w:w="411"/>
        <w:gridCol w:w="704"/>
        <w:gridCol w:w="581"/>
        <w:gridCol w:w="1076"/>
        <w:gridCol w:w="688"/>
        <w:gridCol w:w="605"/>
        <w:gridCol w:w="1060"/>
        <w:gridCol w:w="702"/>
        <w:gridCol w:w="605"/>
        <w:gridCol w:w="1044"/>
        <w:gridCol w:w="718"/>
        <w:gridCol w:w="605"/>
        <w:gridCol w:w="1031"/>
        <w:gridCol w:w="728"/>
        <w:gridCol w:w="707"/>
        <w:gridCol w:w="758"/>
        <w:gridCol w:w="656"/>
        <w:gridCol w:w="710"/>
      </w:tblGrid>
      <w:tr w:rsidR="00563697" w:rsidRPr="008E50A3" w:rsidTr="008E5C5A">
        <w:trPr>
          <w:trHeight w:val="415"/>
        </w:trPr>
        <w:tc>
          <w:tcPr>
            <w:tcW w:w="15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Kode Pendekat</w:t>
            </w:r>
          </w:p>
        </w:tc>
        <w:tc>
          <w:tcPr>
            <w:tcW w:w="2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Arah</w:t>
            </w:r>
          </w:p>
        </w:tc>
        <w:tc>
          <w:tcPr>
            <w:tcW w:w="4074" w:type="pct"/>
            <w:gridSpan w:val="14"/>
            <w:tcBorders>
              <w:top w:val="single" w:sz="4" w:space="0" w:color="auto"/>
              <w:left w:val="nil"/>
              <w:bottom w:val="single" w:sz="4" w:space="0" w:color="auto"/>
              <w:right w:val="single" w:sz="4" w:space="0" w:color="000000"/>
            </w:tcBorders>
            <w:shd w:val="clear" w:color="auto" w:fill="auto"/>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KENDARAAN BERMOTOR</w:t>
            </w:r>
          </w:p>
        </w:tc>
        <w:tc>
          <w:tcPr>
            <w:tcW w:w="511" w:type="pct"/>
            <w:gridSpan w:val="2"/>
            <w:tcBorders>
              <w:top w:val="single" w:sz="4" w:space="0" w:color="auto"/>
              <w:left w:val="nil"/>
              <w:bottom w:val="single" w:sz="4" w:space="0" w:color="auto"/>
              <w:right w:val="single" w:sz="4" w:space="0" w:color="000000"/>
            </w:tcBorders>
            <w:shd w:val="clear" w:color="auto" w:fill="auto"/>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KEND. TAK BERMOTOR</w:t>
            </w:r>
          </w:p>
        </w:tc>
      </w:tr>
      <w:tr w:rsidR="0024016B" w:rsidRPr="008E50A3" w:rsidTr="008E5C5A">
        <w:trPr>
          <w:trHeight w:val="300"/>
        </w:trPr>
        <w:tc>
          <w:tcPr>
            <w:tcW w:w="153" w:type="pct"/>
            <w:vMerge/>
            <w:tcBorders>
              <w:top w:val="single" w:sz="4" w:space="0" w:color="auto"/>
              <w:left w:val="single" w:sz="4" w:space="0" w:color="auto"/>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876" w:type="pct"/>
            <w:gridSpan w:val="3"/>
            <w:tcBorders>
              <w:top w:val="single" w:sz="4" w:space="0" w:color="auto"/>
              <w:left w:val="nil"/>
              <w:bottom w:val="single" w:sz="4" w:space="0" w:color="auto"/>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Q</w:t>
            </w:r>
            <w:r w:rsidRPr="008E50A3">
              <w:rPr>
                <w:rFonts w:eastAsia="Times New Roman" w:cs="Arial"/>
                <w:color w:val="000000"/>
                <w:sz w:val="12"/>
                <w:szCs w:val="12"/>
                <w:vertAlign w:val="subscript"/>
                <w:lang w:val="id-ID" w:eastAsia="id-ID"/>
              </w:rPr>
              <w:t>KR</w:t>
            </w:r>
          </w:p>
        </w:tc>
        <w:tc>
          <w:tcPr>
            <w:tcW w:w="884" w:type="pct"/>
            <w:gridSpan w:val="3"/>
            <w:tcBorders>
              <w:top w:val="single" w:sz="4" w:space="0" w:color="auto"/>
              <w:left w:val="nil"/>
              <w:bottom w:val="single" w:sz="4" w:space="0" w:color="auto"/>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Q</w:t>
            </w:r>
            <w:r w:rsidRPr="008E50A3">
              <w:rPr>
                <w:rFonts w:eastAsia="Times New Roman" w:cs="Arial"/>
                <w:color w:val="000000"/>
                <w:sz w:val="12"/>
                <w:szCs w:val="12"/>
                <w:vertAlign w:val="subscript"/>
                <w:lang w:val="id-ID" w:eastAsia="id-ID"/>
              </w:rPr>
              <w:t>KB</w:t>
            </w:r>
          </w:p>
        </w:tc>
        <w:tc>
          <w:tcPr>
            <w:tcW w:w="88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Q</w:t>
            </w:r>
            <w:r w:rsidRPr="008E50A3">
              <w:rPr>
                <w:rFonts w:eastAsia="Times New Roman" w:cs="Arial"/>
                <w:color w:val="000000"/>
                <w:sz w:val="12"/>
                <w:szCs w:val="12"/>
                <w:vertAlign w:val="subscript"/>
                <w:lang w:val="id-ID" w:eastAsia="id-ID"/>
              </w:rPr>
              <w:t>SM</w:t>
            </w:r>
          </w:p>
        </w:tc>
        <w:tc>
          <w:tcPr>
            <w:tcW w:w="883" w:type="pct"/>
            <w:gridSpan w:val="3"/>
            <w:vMerge w:val="restart"/>
            <w:tcBorders>
              <w:top w:val="single" w:sz="4" w:space="0" w:color="auto"/>
              <w:left w:val="nil"/>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Q</w:t>
            </w:r>
            <w:r w:rsidRPr="008E50A3">
              <w:rPr>
                <w:rFonts w:eastAsia="Times New Roman" w:cs="Arial"/>
                <w:color w:val="000000"/>
                <w:sz w:val="12"/>
                <w:szCs w:val="12"/>
                <w:vertAlign w:val="subscript"/>
                <w:lang w:val="id-ID" w:eastAsia="id-ID"/>
              </w:rPr>
              <w:t>KBM</w:t>
            </w:r>
          </w:p>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Total arus kendaraan bermotor</w:t>
            </w:r>
          </w:p>
        </w:tc>
        <w:tc>
          <w:tcPr>
            <w:tcW w:w="264"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vertAlign w:val="subscript"/>
                <w:lang w:val="id-ID" w:eastAsia="id-ID"/>
              </w:rPr>
            </w:pPr>
            <w:r w:rsidRPr="008E50A3">
              <w:rPr>
                <w:rFonts w:eastAsia="Times New Roman" w:cs="Arial"/>
                <w:color w:val="000000"/>
                <w:sz w:val="12"/>
                <w:szCs w:val="12"/>
                <w:lang w:val="id-ID" w:eastAsia="id-ID"/>
              </w:rPr>
              <w:t>R</w:t>
            </w:r>
            <w:r w:rsidRPr="008E50A3">
              <w:rPr>
                <w:rFonts w:eastAsia="Times New Roman" w:cs="Arial"/>
                <w:color w:val="000000"/>
                <w:sz w:val="12"/>
                <w:szCs w:val="12"/>
                <w:vertAlign w:val="subscript"/>
                <w:lang w:val="id-ID" w:eastAsia="id-ID"/>
              </w:rPr>
              <w:t>BKi</w:t>
            </w:r>
          </w:p>
        </w:tc>
        <w:tc>
          <w:tcPr>
            <w:tcW w:w="282"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R</w:t>
            </w:r>
            <w:r w:rsidRPr="008E50A3">
              <w:rPr>
                <w:rFonts w:eastAsia="Times New Roman" w:cs="Arial"/>
                <w:color w:val="000000"/>
                <w:sz w:val="12"/>
                <w:szCs w:val="12"/>
                <w:vertAlign w:val="subscript"/>
                <w:lang w:val="id-ID" w:eastAsia="id-ID"/>
              </w:rPr>
              <w:t>BKa</w:t>
            </w:r>
          </w:p>
        </w:tc>
        <w:tc>
          <w:tcPr>
            <w:tcW w:w="245"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Q</w:t>
            </w:r>
            <w:r w:rsidRPr="008E50A3">
              <w:rPr>
                <w:rFonts w:eastAsia="Times New Roman" w:cs="Arial"/>
                <w:color w:val="000000"/>
                <w:sz w:val="12"/>
                <w:szCs w:val="12"/>
                <w:vertAlign w:val="subscript"/>
                <w:lang w:val="id-ID" w:eastAsia="id-ID"/>
              </w:rPr>
              <w:t>KTB</w:t>
            </w:r>
          </w:p>
        </w:tc>
        <w:tc>
          <w:tcPr>
            <w:tcW w:w="266"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R</w:t>
            </w:r>
            <w:r w:rsidRPr="008E50A3">
              <w:rPr>
                <w:rFonts w:eastAsia="Times New Roman" w:cs="Arial"/>
                <w:color w:val="000000"/>
                <w:sz w:val="12"/>
                <w:szCs w:val="12"/>
                <w:vertAlign w:val="subscript"/>
                <w:lang w:val="id-ID" w:eastAsia="id-ID"/>
              </w:rPr>
              <w:t>KTB</w:t>
            </w:r>
          </w:p>
        </w:tc>
      </w:tr>
      <w:tr w:rsidR="0024016B" w:rsidRPr="008E50A3" w:rsidTr="008E5C5A">
        <w:trPr>
          <w:trHeight w:val="300"/>
        </w:trPr>
        <w:tc>
          <w:tcPr>
            <w:tcW w:w="153" w:type="pct"/>
            <w:vMerge/>
            <w:tcBorders>
              <w:top w:val="single" w:sz="4" w:space="0" w:color="auto"/>
              <w:left w:val="single" w:sz="4" w:space="0" w:color="auto"/>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ekr terlindung =</w:t>
            </w:r>
          </w:p>
        </w:tc>
        <w:tc>
          <w:tcPr>
            <w:tcW w:w="257"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1, 00</w:t>
            </w:r>
          </w:p>
        </w:tc>
        <w:tc>
          <w:tcPr>
            <w:tcW w:w="622" w:type="pct"/>
            <w:gridSpan w:val="2"/>
            <w:tcBorders>
              <w:top w:val="single" w:sz="4" w:space="0" w:color="auto"/>
              <w:left w:val="nil"/>
              <w:bottom w:val="single" w:sz="4" w:space="0" w:color="auto"/>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ekr terlindung =</w:t>
            </w:r>
          </w:p>
        </w:tc>
        <w:tc>
          <w:tcPr>
            <w:tcW w:w="262"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1, 30</w:t>
            </w:r>
          </w:p>
        </w:tc>
        <w:tc>
          <w:tcPr>
            <w:tcW w:w="616" w:type="pct"/>
            <w:gridSpan w:val="2"/>
            <w:tcBorders>
              <w:top w:val="single" w:sz="4" w:space="0" w:color="auto"/>
              <w:left w:val="nil"/>
              <w:bottom w:val="single" w:sz="4" w:space="0" w:color="auto"/>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ekr terlindung =</w:t>
            </w:r>
          </w:p>
        </w:tc>
        <w:tc>
          <w:tcPr>
            <w:tcW w:w="268"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0, 20</w:t>
            </w:r>
          </w:p>
        </w:tc>
        <w:tc>
          <w:tcPr>
            <w:tcW w:w="883" w:type="pct"/>
            <w:gridSpan w:val="3"/>
            <w:vMerge/>
            <w:tcBorders>
              <w:left w:val="single" w:sz="4" w:space="0" w:color="auto"/>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264" w:type="pct"/>
            <w:vMerge w:val="restart"/>
            <w:tcBorders>
              <w:top w:val="nil"/>
              <w:left w:val="single" w:sz="4" w:space="0" w:color="auto"/>
              <w:bottom w:val="single" w:sz="4" w:space="0" w:color="000000"/>
              <w:right w:val="single" w:sz="4" w:space="0" w:color="auto"/>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Rasio belok ke kiri</w:t>
            </w:r>
          </w:p>
        </w:tc>
        <w:tc>
          <w:tcPr>
            <w:tcW w:w="282" w:type="pct"/>
            <w:vMerge w:val="restart"/>
            <w:tcBorders>
              <w:top w:val="nil"/>
              <w:left w:val="single" w:sz="4" w:space="0" w:color="auto"/>
              <w:bottom w:val="single" w:sz="4" w:space="0" w:color="000000"/>
              <w:right w:val="single" w:sz="4" w:space="0" w:color="auto"/>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Rasio belok ke kanan</w:t>
            </w:r>
          </w:p>
        </w:tc>
        <w:tc>
          <w:tcPr>
            <w:tcW w:w="245" w:type="pct"/>
            <w:vMerge w:val="restart"/>
            <w:tcBorders>
              <w:top w:val="nil"/>
              <w:left w:val="single" w:sz="4" w:space="0" w:color="auto"/>
              <w:bottom w:val="single" w:sz="4" w:space="0" w:color="000000"/>
              <w:right w:val="single" w:sz="4" w:space="0" w:color="auto"/>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Arus kend. tak bermotor</w:t>
            </w:r>
          </w:p>
        </w:tc>
        <w:tc>
          <w:tcPr>
            <w:tcW w:w="266" w:type="pct"/>
            <w:vMerge w:val="restart"/>
            <w:tcBorders>
              <w:top w:val="nil"/>
              <w:left w:val="single" w:sz="4" w:space="0" w:color="auto"/>
              <w:bottom w:val="single" w:sz="4" w:space="0" w:color="000000"/>
              <w:right w:val="single" w:sz="4" w:space="0" w:color="auto"/>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Rasio</w:t>
            </w:r>
          </w:p>
        </w:tc>
      </w:tr>
      <w:tr w:rsidR="0024016B" w:rsidRPr="008E50A3" w:rsidTr="008E5C5A">
        <w:trPr>
          <w:trHeight w:val="390"/>
        </w:trPr>
        <w:tc>
          <w:tcPr>
            <w:tcW w:w="153" w:type="pct"/>
            <w:vMerge/>
            <w:tcBorders>
              <w:top w:val="single" w:sz="4" w:space="0" w:color="auto"/>
              <w:left w:val="single" w:sz="4" w:space="0" w:color="auto"/>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619" w:type="pct"/>
            <w:gridSpan w:val="2"/>
            <w:tcBorders>
              <w:top w:val="single" w:sz="4" w:space="0" w:color="auto"/>
              <w:left w:val="nil"/>
              <w:bottom w:val="single" w:sz="4" w:space="0" w:color="auto"/>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ekr terlawan =</w:t>
            </w:r>
          </w:p>
        </w:tc>
        <w:tc>
          <w:tcPr>
            <w:tcW w:w="257"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1, 00</w:t>
            </w:r>
          </w:p>
        </w:tc>
        <w:tc>
          <w:tcPr>
            <w:tcW w:w="622" w:type="pct"/>
            <w:gridSpan w:val="2"/>
            <w:tcBorders>
              <w:top w:val="single" w:sz="4" w:space="0" w:color="auto"/>
              <w:left w:val="nil"/>
              <w:bottom w:val="single" w:sz="4" w:space="0" w:color="auto"/>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ekr terlawan =</w:t>
            </w:r>
          </w:p>
        </w:tc>
        <w:tc>
          <w:tcPr>
            <w:tcW w:w="262"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1, 30</w:t>
            </w:r>
          </w:p>
        </w:tc>
        <w:tc>
          <w:tcPr>
            <w:tcW w:w="616" w:type="pct"/>
            <w:gridSpan w:val="2"/>
            <w:tcBorders>
              <w:top w:val="single" w:sz="4" w:space="0" w:color="auto"/>
              <w:left w:val="nil"/>
              <w:bottom w:val="single" w:sz="4" w:space="0" w:color="auto"/>
              <w:right w:val="single" w:sz="4" w:space="0" w:color="000000"/>
            </w:tcBorders>
            <w:shd w:val="clear" w:color="auto" w:fill="auto"/>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ekr terlawan =</w:t>
            </w:r>
          </w:p>
        </w:tc>
        <w:tc>
          <w:tcPr>
            <w:tcW w:w="268" w:type="pct"/>
            <w:tcBorders>
              <w:top w:val="nil"/>
              <w:left w:val="nil"/>
              <w:bottom w:val="single" w:sz="4" w:space="0" w:color="auto"/>
              <w:right w:val="single" w:sz="4" w:space="0" w:color="auto"/>
            </w:tcBorders>
            <w:shd w:val="clear" w:color="auto" w:fill="auto"/>
            <w:noWrap/>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0, 20</w:t>
            </w:r>
          </w:p>
        </w:tc>
        <w:tc>
          <w:tcPr>
            <w:tcW w:w="883" w:type="pct"/>
            <w:gridSpan w:val="3"/>
            <w:vMerge/>
            <w:tcBorders>
              <w:left w:val="nil"/>
              <w:bottom w:val="single" w:sz="4" w:space="0" w:color="auto"/>
              <w:right w:val="single" w:sz="4" w:space="0" w:color="000000"/>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264" w:type="pct"/>
            <w:vMerge/>
            <w:tcBorders>
              <w:top w:val="nil"/>
              <w:left w:val="single" w:sz="4" w:space="0" w:color="000000"/>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282" w:type="pct"/>
            <w:vMerge/>
            <w:tcBorders>
              <w:top w:val="nil"/>
              <w:left w:val="single" w:sz="4" w:space="0" w:color="auto"/>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245" w:type="pct"/>
            <w:vMerge/>
            <w:tcBorders>
              <w:top w:val="nil"/>
              <w:left w:val="single" w:sz="4" w:space="0" w:color="auto"/>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c>
          <w:tcPr>
            <w:tcW w:w="266" w:type="pct"/>
            <w:vMerge/>
            <w:tcBorders>
              <w:top w:val="nil"/>
              <w:left w:val="single" w:sz="4" w:space="0" w:color="auto"/>
              <w:bottom w:val="single" w:sz="4" w:space="0" w:color="000000"/>
              <w:right w:val="single" w:sz="4" w:space="0" w:color="auto"/>
            </w:tcBorders>
            <w:vAlign w:val="center"/>
            <w:hideMark/>
          </w:tcPr>
          <w:p w:rsidR="0024016B" w:rsidRPr="008E50A3" w:rsidRDefault="0024016B" w:rsidP="008E50A3">
            <w:pPr>
              <w:spacing w:line="240" w:lineRule="auto"/>
              <w:jc w:val="center"/>
              <w:rPr>
                <w:rFonts w:eastAsia="Times New Roman" w:cs="Arial"/>
                <w:color w:val="000000"/>
                <w:sz w:val="12"/>
                <w:szCs w:val="12"/>
                <w:lang w:val="id-ID" w:eastAsia="id-ID"/>
              </w:rPr>
            </w:pPr>
          </w:p>
        </w:tc>
      </w:tr>
      <w:tr w:rsidR="00563697" w:rsidRPr="008E50A3" w:rsidTr="008E5C5A">
        <w:trPr>
          <w:trHeight w:val="300"/>
        </w:trPr>
        <w:tc>
          <w:tcPr>
            <w:tcW w:w="153" w:type="pct"/>
            <w:vMerge/>
            <w:tcBorders>
              <w:top w:val="single" w:sz="4" w:space="0" w:color="auto"/>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Kend/ jam</w:t>
            </w:r>
          </w:p>
        </w:tc>
        <w:tc>
          <w:tcPr>
            <w:tcW w:w="402"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Terlindung</w:t>
            </w:r>
          </w:p>
        </w:tc>
        <w:tc>
          <w:tcPr>
            <w:tcW w:w="257"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Terlawan</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Kend/ jam</w:t>
            </w:r>
          </w:p>
        </w:tc>
        <w:tc>
          <w:tcPr>
            <w:tcW w:w="396"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Terlindung</w:t>
            </w:r>
          </w:p>
        </w:tc>
        <w:tc>
          <w:tcPr>
            <w:tcW w:w="262"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Terlawan</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Kend/ jam</w:t>
            </w:r>
          </w:p>
        </w:tc>
        <w:tc>
          <w:tcPr>
            <w:tcW w:w="390"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Terlindung</w:t>
            </w:r>
          </w:p>
        </w:tc>
        <w:tc>
          <w:tcPr>
            <w:tcW w:w="268"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Terlawan</w:t>
            </w:r>
          </w:p>
        </w:tc>
        <w:tc>
          <w:tcPr>
            <w:tcW w:w="226" w:type="pct"/>
            <w:vMerge w:val="restart"/>
            <w:tcBorders>
              <w:top w:val="nil"/>
              <w:left w:val="single" w:sz="4" w:space="0" w:color="auto"/>
              <w:bottom w:val="single" w:sz="4" w:space="0" w:color="000000"/>
              <w:right w:val="single" w:sz="4" w:space="0" w:color="auto"/>
            </w:tcBorders>
            <w:shd w:val="clear" w:color="auto" w:fill="auto"/>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Kend/ jam</w:t>
            </w:r>
          </w:p>
        </w:tc>
        <w:tc>
          <w:tcPr>
            <w:tcW w:w="385"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Terlindung</w:t>
            </w:r>
          </w:p>
        </w:tc>
        <w:tc>
          <w:tcPr>
            <w:tcW w:w="272"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Terlawan</w:t>
            </w:r>
          </w:p>
        </w:tc>
        <w:tc>
          <w:tcPr>
            <w:tcW w:w="264"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282"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245"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266"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r>
      <w:tr w:rsidR="00563697" w:rsidRPr="008E50A3" w:rsidTr="008E5C5A">
        <w:trPr>
          <w:trHeight w:val="286"/>
        </w:trPr>
        <w:tc>
          <w:tcPr>
            <w:tcW w:w="153" w:type="pct"/>
            <w:vMerge/>
            <w:tcBorders>
              <w:top w:val="single" w:sz="4" w:space="0" w:color="auto"/>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263" w:type="pct"/>
            <w:vMerge/>
            <w:tcBorders>
              <w:top w:val="single" w:sz="4" w:space="0" w:color="auto"/>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217"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402"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skr/ jam</w:t>
            </w:r>
          </w:p>
        </w:tc>
        <w:tc>
          <w:tcPr>
            <w:tcW w:w="257"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skr/ jam</w:t>
            </w:r>
          </w:p>
        </w:tc>
        <w:tc>
          <w:tcPr>
            <w:tcW w:w="226"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396"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skr/ jam</w:t>
            </w:r>
          </w:p>
        </w:tc>
        <w:tc>
          <w:tcPr>
            <w:tcW w:w="262"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skr/ jam</w:t>
            </w:r>
          </w:p>
        </w:tc>
        <w:tc>
          <w:tcPr>
            <w:tcW w:w="226"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390"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skr/ jam</w:t>
            </w:r>
          </w:p>
        </w:tc>
        <w:tc>
          <w:tcPr>
            <w:tcW w:w="268"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skr/ jam</w:t>
            </w:r>
          </w:p>
        </w:tc>
        <w:tc>
          <w:tcPr>
            <w:tcW w:w="226"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385"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skr/ jam</w:t>
            </w:r>
          </w:p>
        </w:tc>
        <w:tc>
          <w:tcPr>
            <w:tcW w:w="272"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skr/ jam</w:t>
            </w:r>
          </w:p>
        </w:tc>
        <w:tc>
          <w:tcPr>
            <w:tcW w:w="264"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282"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c>
          <w:tcPr>
            <w:tcW w:w="245" w:type="pct"/>
            <w:tcBorders>
              <w:top w:val="nil"/>
              <w:left w:val="nil"/>
              <w:bottom w:val="single" w:sz="4" w:space="0" w:color="auto"/>
              <w:right w:val="single" w:sz="4" w:space="0" w:color="auto"/>
            </w:tcBorders>
            <w:shd w:val="clear" w:color="auto" w:fill="auto"/>
            <w:noWrap/>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Kend/ jam</w:t>
            </w:r>
          </w:p>
        </w:tc>
        <w:tc>
          <w:tcPr>
            <w:tcW w:w="266" w:type="pct"/>
            <w:vMerge/>
            <w:tcBorders>
              <w:top w:val="nil"/>
              <w:left w:val="single" w:sz="4" w:space="0" w:color="auto"/>
              <w:bottom w:val="single" w:sz="4" w:space="0" w:color="000000"/>
              <w:right w:val="single" w:sz="4" w:space="0" w:color="auto"/>
            </w:tcBorders>
            <w:vAlign w:val="center"/>
            <w:hideMark/>
          </w:tcPr>
          <w:p w:rsidR="00563697" w:rsidRPr="008E50A3" w:rsidRDefault="00563697" w:rsidP="008E50A3">
            <w:pPr>
              <w:spacing w:line="240" w:lineRule="auto"/>
              <w:jc w:val="center"/>
              <w:rPr>
                <w:rFonts w:eastAsia="Times New Roman" w:cs="Arial"/>
                <w:color w:val="000000"/>
                <w:sz w:val="12"/>
                <w:szCs w:val="12"/>
                <w:lang w:val="id-ID" w:eastAsia="id-ID"/>
              </w:rPr>
            </w:pPr>
          </w:p>
        </w:tc>
      </w:tr>
      <w:tr w:rsidR="00563697" w:rsidRPr="008E50A3" w:rsidTr="008E5C5A">
        <w:trPr>
          <w:trHeight w:val="315"/>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w:t>
            </w:r>
          </w:p>
        </w:tc>
        <w:tc>
          <w:tcPr>
            <w:tcW w:w="263"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(2)</w:t>
            </w:r>
          </w:p>
        </w:tc>
        <w:tc>
          <w:tcPr>
            <w:tcW w:w="217"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(3)</w:t>
            </w:r>
          </w:p>
        </w:tc>
        <w:tc>
          <w:tcPr>
            <w:tcW w:w="402"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(4)</w:t>
            </w:r>
          </w:p>
        </w:tc>
        <w:tc>
          <w:tcPr>
            <w:tcW w:w="257"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(5)</w:t>
            </w:r>
          </w:p>
        </w:tc>
        <w:tc>
          <w:tcPr>
            <w:tcW w:w="226"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(6)</w:t>
            </w:r>
          </w:p>
        </w:tc>
        <w:tc>
          <w:tcPr>
            <w:tcW w:w="396"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(7)</w:t>
            </w:r>
          </w:p>
        </w:tc>
        <w:tc>
          <w:tcPr>
            <w:tcW w:w="262"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(8)</w:t>
            </w:r>
          </w:p>
        </w:tc>
        <w:tc>
          <w:tcPr>
            <w:tcW w:w="226"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(9)</w:t>
            </w:r>
          </w:p>
        </w:tc>
        <w:tc>
          <w:tcPr>
            <w:tcW w:w="390"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(10)</w:t>
            </w:r>
          </w:p>
        </w:tc>
        <w:tc>
          <w:tcPr>
            <w:tcW w:w="268"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(11)</w:t>
            </w:r>
          </w:p>
        </w:tc>
        <w:tc>
          <w:tcPr>
            <w:tcW w:w="226"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(12)</w:t>
            </w:r>
          </w:p>
        </w:tc>
        <w:tc>
          <w:tcPr>
            <w:tcW w:w="385"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(13)</w:t>
            </w:r>
          </w:p>
        </w:tc>
        <w:tc>
          <w:tcPr>
            <w:tcW w:w="272"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(14)</w:t>
            </w:r>
          </w:p>
        </w:tc>
        <w:tc>
          <w:tcPr>
            <w:tcW w:w="264"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(15)</w:t>
            </w:r>
          </w:p>
        </w:tc>
        <w:tc>
          <w:tcPr>
            <w:tcW w:w="282"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(16)</w:t>
            </w:r>
          </w:p>
        </w:tc>
        <w:tc>
          <w:tcPr>
            <w:tcW w:w="245"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(17)</w:t>
            </w:r>
          </w:p>
        </w:tc>
        <w:tc>
          <w:tcPr>
            <w:tcW w:w="266" w:type="pct"/>
            <w:tcBorders>
              <w:top w:val="nil"/>
              <w:left w:val="nil"/>
              <w:bottom w:val="single" w:sz="4" w:space="0" w:color="auto"/>
              <w:right w:val="single" w:sz="4" w:space="0" w:color="auto"/>
            </w:tcBorders>
            <w:shd w:val="clear" w:color="auto" w:fill="auto"/>
            <w:noWrap/>
            <w:vAlign w:val="center"/>
            <w:hideMark/>
          </w:tcPr>
          <w:p w:rsidR="00563697" w:rsidRPr="008E50A3" w:rsidRDefault="0024016B" w:rsidP="008E50A3">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(18)</w:t>
            </w:r>
          </w:p>
        </w:tc>
      </w:tr>
      <w:tr w:rsidR="008E5C5A" w:rsidRPr="008E50A3" w:rsidTr="008E5C5A">
        <w:trPr>
          <w:trHeight w:val="302"/>
        </w:trPr>
        <w:tc>
          <w:tcPr>
            <w:tcW w:w="153" w:type="pct"/>
            <w:vMerge w:val="restart"/>
            <w:tcBorders>
              <w:top w:val="nil"/>
              <w:left w:val="single" w:sz="4" w:space="0" w:color="auto"/>
              <w:bottom w:val="nil"/>
              <w:right w:val="single" w:sz="4" w:space="0" w:color="auto"/>
            </w:tcBorders>
            <w:shd w:val="clear" w:color="auto" w:fill="auto"/>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U</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jc w:val="center"/>
              <w:rPr>
                <w:rFonts w:cs="Arial"/>
                <w:color w:val="000000"/>
                <w:sz w:val="12"/>
                <w:szCs w:val="12"/>
              </w:rPr>
            </w:pPr>
            <w:r w:rsidRPr="008E50A3">
              <w:rPr>
                <w:rFonts w:cs="Arial"/>
                <w:color w:val="000000"/>
                <w:sz w:val="12"/>
                <w:szCs w:val="12"/>
              </w:rPr>
              <w:t>Bkijt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67</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67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200</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30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277</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110</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0,0514</w:t>
            </w:r>
          </w:p>
        </w:tc>
        <w:tc>
          <w:tcPr>
            <w:tcW w:w="282" w:type="pct"/>
            <w:vMerge w:val="restart"/>
            <w:tcBorders>
              <w:top w:val="single" w:sz="4" w:space="0" w:color="auto"/>
              <w:left w:val="nil"/>
              <w:bottom w:val="single" w:sz="4" w:space="0" w:color="auto"/>
              <w:right w:val="single" w:sz="4" w:space="0" w:color="auto"/>
            </w:tcBorders>
            <w:shd w:val="clear" w:color="auto" w:fill="auto"/>
            <w:vAlign w:val="center"/>
            <w:hideMark/>
          </w:tcPr>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3</w:t>
            </w:r>
          </w:p>
        </w:tc>
        <w:tc>
          <w:tcPr>
            <w:tcW w:w="266" w:type="pct"/>
            <w:vMerge w:val="restart"/>
            <w:tcBorders>
              <w:top w:val="single" w:sz="4" w:space="0" w:color="auto"/>
              <w:left w:val="nil"/>
              <w:bottom w:val="single" w:sz="4" w:space="0" w:color="auto"/>
              <w:right w:val="single" w:sz="4" w:space="0" w:color="auto"/>
            </w:tcBorders>
            <w:shd w:val="clear" w:color="auto" w:fill="auto"/>
            <w:vAlign w:val="center"/>
            <w:hideMark/>
          </w:tcPr>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tc>
      </w:tr>
      <w:tr w:rsidR="008E5C5A" w:rsidRPr="008E50A3" w:rsidTr="008E5C5A">
        <w:trPr>
          <w:trHeight w:val="241"/>
        </w:trPr>
        <w:tc>
          <w:tcPr>
            <w:tcW w:w="153" w:type="pct"/>
            <w:vMerge/>
            <w:tcBorders>
              <w:top w:val="nil"/>
              <w:left w:val="single" w:sz="4" w:space="0" w:color="auto"/>
              <w:bottom w:val="nil"/>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Lrs</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907</w:t>
            </w:r>
          </w:p>
        </w:tc>
        <w:tc>
          <w:tcPr>
            <w:tcW w:w="40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907</w:t>
            </w:r>
          </w:p>
        </w:tc>
        <w:tc>
          <w:tcPr>
            <w:tcW w:w="257"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19</w:t>
            </w:r>
          </w:p>
        </w:tc>
        <w:tc>
          <w:tcPr>
            <w:tcW w:w="39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24,7</w:t>
            </w:r>
          </w:p>
        </w:tc>
        <w:tc>
          <w:tcPr>
            <w:tcW w:w="26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2001</w:t>
            </w:r>
          </w:p>
        </w:tc>
        <w:tc>
          <w:tcPr>
            <w:tcW w:w="390"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300,15</w:t>
            </w:r>
          </w:p>
        </w:tc>
        <w:tc>
          <w:tcPr>
            <w:tcW w:w="268"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b/>
                <w:color w:val="000000"/>
                <w:sz w:val="12"/>
                <w:szCs w:val="12"/>
                <w:lang w:val="id-ID" w:eastAsia="id-ID"/>
              </w:rPr>
            </w:pPr>
            <w:r w:rsidRPr="008E5C5A">
              <w:rPr>
                <w:rFonts w:cs="Arial"/>
                <w:color w:val="000000"/>
                <w:sz w:val="12"/>
                <w:szCs w:val="12"/>
              </w:rPr>
              <w:t>2927</w:t>
            </w:r>
          </w:p>
        </w:tc>
        <w:tc>
          <w:tcPr>
            <w:tcW w:w="38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1231,9</w:t>
            </w:r>
          </w:p>
        </w:tc>
        <w:tc>
          <w:tcPr>
            <w:tcW w:w="27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64" w:type="pct"/>
            <w:vMerge w:val="restart"/>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p w:rsidR="008E5C5A" w:rsidRPr="008E5C5A" w:rsidRDefault="008E5C5A" w:rsidP="008E5C5A">
            <w:pPr>
              <w:spacing w:line="240" w:lineRule="auto"/>
              <w:jc w:val="center"/>
              <w:rPr>
                <w:rFonts w:eastAsia="Times New Roman" w:cs="Arial"/>
                <w:color w:val="000000"/>
                <w:sz w:val="12"/>
                <w:szCs w:val="12"/>
                <w:lang w:val="id-ID" w:eastAsia="id-ID"/>
              </w:rPr>
            </w:pPr>
          </w:p>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4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w:t>
            </w:r>
          </w:p>
        </w:tc>
        <w:tc>
          <w:tcPr>
            <w:tcW w:w="266"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r>
      <w:tr w:rsidR="008E5C5A" w:rsidRPr="008E50A3" w:rsidTr="008E5C5A">
        <w:trPr>
          <w:trHeight w:val="259"/>
        </w:trPr>
        <w:tc>
          <w:tcPr>
            <w:tcW w:w="153" w:type="pct"/>
            <w:vMerge/>
            <w:tcBorders>
              <w:top w:val="nil"/>
              <w:left w:val="single" w:sz="4" w:space="0" w:color="auto"/>
              <w:bottom w:val="nil"/>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Bka</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681</w:t>
            </w:r>
          </w:p>
        </w:tc>
        <w:tc>
          <w:tcPr>
            <w:tcW w:w="40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681</w:t>
            </w:r>
          </w:p>
        </w:tc>
        <w:tc>
          <w:tcPr>
            <w:tcW w:w="257"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11</w:t>
            </w:r>
          </w:p>
        </w:tc>
        <w:tc>
          <w:tcPr>
            <w:tcW w:w="39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14,3</w:t>
            </w:r>
          </w:p>
        </w:tc>
        <w:tc>
          <w:tcPr>
            <w:tcW w:w="26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681</w:t>
            </w:r>
          </w:p>
        </w:tc>
        <w:tc>
          <w:tcPr>
            <w:tcW w:w="390"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102,15</w:t>
            </w:r>
          </w:p>
        </w:tc>
        <w:tc>
          <w:tcPr>
            <w:tcW w:w="268"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b/>
                <w:color w:val="000000"/>
                <w:sz w:val="12"/>
                <w:szCs w:val="12"/>
                <w:lang w:val="id-ID" w:eastAsia="id-ID"/>
              </w:rPr>
            </w:pPr>
            <w:r w:rsidRPr="008E5C5A">
              <w:rPr>
                <w:rFonts w:cs="Arial"/>
                <w:color w:val="000000"/>
                <w:sz w:val="12"/>
                <w:szCs w:val="12"/>
              </w:rPr>
              <w:t>1154</w:t>
            </w:r>
          </w:p>
        </w:tc>
        <w:tc>
          <w:tcPr>
            <w:tcW w:w="38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797,45</w:t>
            </w:r>
          </w:p>
        </w:tc>
        <w:tc>
          <w:tcPr>
            <w:tcW w:w="27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64"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0,3728</w:t>
            </w:r>
          </w:p>
        </w:tc>
        <w:tc>
          <w:tcPr>
            <w:tcW w:w="24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6"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r>
      <w:tr w:rsidR="008E5C5A" w:rsidRPr="008E50A3" w:rsidTr="008E5C5A">
        <w:trPr>
          <w:trHeight w:val="277"/>
        </w:trPr>
        <w:tc>
          <w:tcPr>
            <w:tcW w:w="153" w:type="pct"/>
            <w:vMerge/>
            <w:tcBorders>
              <w:top w:val="nil"/>
              <w:left w:val="single" w:sz="4" w:space="0" w:color="auto"/>
              <w:bottom w:val="nil"/>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Total</w:t>
            </w:r>
          </w:p>
        </w:tc>
        <w:tc>
          <w:tcPr>
            <w:tcW w:w="217" w:type="pct"/>
            <w:tcBorders>
              <w:top w:val="nil"/>
              <w:left w:val="single" w:sz="4" w:space="0" w:color="auto"/>
              <w:bottom w:val="nil"/>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1655</w:t>
            </w:r>
          </w:p>
        </w:tc>
        <w:tc>
          <w:tcPr>
            <w:tcW w:w="402"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1655</w:t>
            </w:r>
          </w:p>
        </w:tc>
        <w:tc>
          <w:tcPr>
            <w:tcW w:w="257"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40</w:t>
            </w:r>
          </w:p>
        </w:tc>
        <w:tc>
          <w:tcPr>
            <w:tcW w:w="39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52</w:t>
            </w:r>
          </w:p>
        </w:tc>
        <w:tc>
          <w:tcPr>
            <w:tcW w:w="262"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2882</w:t>
            </w:r>
          </w:p>
        </w:tc>
        <w:tc>
          <w:tcPr>
            <w:tcW w:w="390"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432,3</w:t>
            </w:r>
          </w:p>
        </w:tc>
        <w:tc>
          <w:tcPr>
            <w:tcW w:w="268"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4075</w:t>
            </w:r>
          </w:p>
        </w:tc>
        <w:tc>
          <w:tcPr>
            <w:tcW w:w="385"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b/>
                <w:bCs/>
                <w:color w:val="000000"/>
                <w:sz w:val="12"/>
                <w:szCs w:val="12"/>
              </w:rPr>
              <w:t>2139,3</w:t>
            </w:r>
          </w:p>
        </w:tc>
        <w:tc>
          <w:tcPr>
            <w:tcW w:w="272"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4" w:type="pct"/>
            <w:vMerge/>
            <w:tcBorders>
              <w:top w:val="nil"/>
              <w:left w:val="nil"/>
              <w:bottom w:val="nil"/>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45"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5</w:t>
            </w:r>
          </w:p>
        </w:tc>
        <w:tc>
          <w:tcPr>
            <w:tcW w:w="26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0,0012</w:t>
            </w:r>
          </w:p>
        </w:tc>
      </w:tr>
      <w:tr w:rsidR="008E5C5A" w:rsidRPr="008E50A3" w:rsidTr="008E5C5A">
        <w:trPr>
          <w:trHeight w:val="271"/>
        </w:trPr>
        <w:tc>
          <w:tcPr>
            <w:tcW w:w="1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S</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jc w:val="center"/>
              <w:rPr>
                <w:rFonts w:cs="Arial"/>
                <w:color w:val="000000"/>
                <w:sz w:val="12"/>
                <w:szCs w:val="12"/>
              </w:rPr>
            </w:pPr>
            <w:r w:rsidRPr="008E50A3">
              <w:rPr>
                <w:rFonts w:cs="Arial"/>
                <w:color w:val="000000"/>
                <w:sz w:val="12"/>
                <w:szCs w:val="12"/>
              </w:rPr>
              <w:t>Bkijt</w:t>
            </w:r>
          </w:p>
        </w:tc>
        <w:tc>
          <w:tcPr>
            <w:tcW w:w="21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111</w:t>
            </w:r>
          </w:p>
        </w:tc>
        <w:tc>
          <w:tcPr>
            <w:tcW w:w="402"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111</w:t>
            </w:r>
          </w:p>
        </w:tc>
        <w:tc>
          <w:tcPr>
            <w:tcW w:w="257"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67</w:t>
            </w:r>
          </w:p>
        </w:tc>
        <w:tc>
          <w:tcPr>
            <w:tcW w:w="39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87,1</w:t>
            </w:r>
          </w:p>
        </w:tc>
        <w:tc>
          <w:tcPr>
            <w:tcW w:w="262"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0</w:t>
            </w:r>
          </w:p>
        </w:tc>
        <w:tc>
          <w:tcPr>
            <w:tcW w:w="390"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0</w:t>
            </w:r>
          </w:p>
        </w:tc>
        <w:tc>
          <w:tcPr>
            <w:tcW w:w="268"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178</w:t>
            </w:r>
          </w:p>
        </w:tc>
        <w:tc>
          <w:tcPr>
            <w:tcW w:w="385"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198,1</w:t>
            </w:r>
          </w:p>
        </w:tc>
        <w:tc>
          <w:tcPr>
            <w:tcW w:w="272"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64"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0,2906</w:t>
            </w:r>
          </w:p>
        </w:tc>
        <w:tc>
          <w:tcPr>
            <w:tcW w:w="282" w:type="pct"/>
            <w:vMerge w:val="restar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tc>
        <w:tc>
          <w:tcPr>
            <w:tcW w:w="245"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0</w:t>
            </w:r>
          </w:p>
        </w:tc>
        <w:tc>
          <w:tcPr>
            <w:tcW w:w="266" w:type="pct"/>
            <w:vMerge w:val="restart"/>
            <w:tcBorders>
              <w:top w:val="single" w:sz="8" w:space="0" w:color="auto"/>
              <w:left w:val="nil"/>
              <w:bottom w:val="single" w:sz="4" w:space="0" w:color="auto"/>
              <w:right w:val="single" w:sz="8"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tc>
      </w:tr>
      <w:tr w:rsidR="008E5C5A" w:rsidRPr="008E50A3" w:rsidTr="008E5C5A">
        <w:trPr>
          <w:trHeight w:val="331"/>
        </w:trPr>
        <w:tc>
          <w:tcPr>
            <w:tcW w:w="153" w:type="pct"/>
            <w:vMerge/>
            <w:tcBorders>
              <w:top w:val="single" w:sz="8" w:space="0" w:color="auto"/>
              <w:left w:val="single" w:sz="8" w:space="0" w:color="auto"/>
              <w:bottom w:val="single" w:sz="8" w:space="0" w:color="000000"/>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Lrs</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321</w:t>
            </w:r>
          </w:p>
        </w:tc>
        <w:tc>
          <w:tcPr>
            <w:tcW w:w="40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321</w:t>
            </w:r>
          </w:p>
        </w:tc>
        <w:tc>
          <w:tcPr>
            <w:tcW w:w="257"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114</w:t>
            </w:r>
          </w:p>
        </w:tc>
        <w:tc>
          <w:tcPr>
            <w:tcW w:w="39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148,2</w:t>
            </w:r>
          </w:p>
        </w:tc>
        <w:tc>
          <w:tcPr>
            <w:tcW w:w="26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390"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8"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b/>
                <w:color w:val="000000"/>
                <w:sz w:val="12"/>
                <w:szCs w:val="12"/>
                <w:lang w:val="id-ID" w:eastAsia="id-ID"/>
              </w:rPr>
            </w:pPr>
            <w:r w:rsidRPr="008E5C5A">
              <w:rPr>
                <w:rFonts w:cs="Arial"/>
                <w:color w:val="000000"/>
                <w:sz w:val="12"/>
                <w:szCs w:val="12"/>
              </w:rPr>
              <w:t>435</w:t>
            </w:r>
          </w:p>
        </w:tc>
        <w:tc>
          <w:tcPr>
            <w:tcW w:w="38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469,2</w:t>
            </w:r>
          </w:p>
        </w:tc>
        <w:tc>
          <w:tcPr>
            <w:tcW w:w="27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64" w:type="pct"/>
            <w:vMerge w:val="restart"/>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p w:rsidR="008E5C5A" w:rsidRPr="008E5C5A" w:rsidRDefault="008E5C5A" w:rsidP="008E5C5A">
            <w:pPr>
              <w:spacing w:line="240" w:lineRule="auto"/>
              <w:jc w:val="center"/>
              <w:rPr>
                <w:rFonts w:eastAsia="Times New Roman" w:cs="Arial"/>
                <w:color w:val="000000"/>
                <w:sz w:val="12"/>
                <w:szCs w:val="12"/>
                <w:lang w:val="id-ID" w:eastAsia="id-ID"/>
              </w:rPr>
            </w:pPr>
          </w:p>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4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6" w:type="pct"/>
            <w:vMerge/>
            <w:tcBorders>
              <w:top w:val="nil"/>
              <w:left w:val="nil"/>
              <w:bottom w:val="single" w:sz="4" w:space="0" w:color="auto"/>
              <w:right w:val="single" w:sz="8"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r>
      <w:tr w:rsidR="008E5C5A" w:rsidRPr="008E50A3" w:rsidTr="008E5C5A">
        <w:trPr>
          <w:trHeight w:val="230"/>
        </w:trPr>
        <w:tc>
          <w:tcPr>
            <w:tcW w:w="153" w:type="pct"/>
            <w:vMerge/>
            <w:tcBorders>
              <w:top w:val="single" w:sz="8" w:space="0" w:color="auto"/>
              <w:left w:val="single" w:sz="8" w:space="0" w:color="auto"/>
              <w:bottom w:val="single" w:sz="8" w:space="0" w:color="000000"/>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Bka</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8</w:t>
            </w:r>
          </w:p>
        </w:tc>
        <w:tc>
          <w:tcPr>
            <w:tcW w:w="40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8</w:t>
            </w:r>
          </w:p>
        </w:tc>
        <w:tc>
          <w:tcPr>
            <w:tcW w:w="257"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5</w:t>
            </w:r>
          </w:p>
        </w:tc>
        <w:tc>
          <w:tcPr>
            <w:tcW w:w="39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6,5</w:t>
            </w:r>
          </w:p>
        </w:tc>
        <w:tc>
          <w:tcPr>
            <w:tcW w:w="26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390"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8"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13</w:t>
            </w:r>
          </w:p>
        </w:tc>
        <w:tc>
          <w:tcPr>
            <w:tcW w:w="38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15</w:t>
            </w:r>
          </w:p>
        </w:tc>
        <w:tc>
          <w:tcPr>
            <w:tcW w:w="27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64"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0,0213</w:t>
            </w:r>
          </w:p>
        </w:tc>
        <w:tc>
          <w:tcPr>
            <w:tcW w:w="24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6" w:type="pct"/>
            <w:vMerge/>
            <w:tcBorders>
              <w:top w:val="nil"/>
              <w:left w:val="nil"/>
              <w:bottom w:val="single" w:sz="4" w:space="0" w:color="auto"/>
              <w:right w:val="single" w:sz="8"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r>
      <w:tr w:rsidR="008E5C5A" w:rsidRPr="008E50A3" w:rsidTr="008E5C5A">
        <w:trPr>
          <w:trHeight w:val="330"/>
        </w:trPr>
        <w:tc>
          <w:tcPr>
            <w:tcW w:w="153" w:type="pct"/>
            <w:vMerge/>
            <w:tcBorders>
              <w:top w:val="single" w:sz="8" w:space="0" w:color="auto"/>
              <w:left w:val="single" w:sz="8" w:space="0" w:color="auto"/>
              <w:bottom w:val="single" w:sz="8" w:space="0" w:color="000000"/>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Total</w:t>
            </w:r>
          </w:p>
        </w:tc>
        <w:tc>
          <w:tcPr>
            <w:tcW w:w="217" w:type="pct"/>
            <w:tcBorders>
              <w:top w:val="nil"/>
              <w:left w:val="single" w:sz="4" w:space="0" w:color="auto"/>
              <w:bottom w:val="single" w:sz="8"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440</w:t>
            </w:r>
          </w:p>
        </w:tc>
        <w:tc>
          <w:tcPr>
            <w:tcW w:w="402"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440</w:t>
            </w:r>
          </w:p>
        </w:tc>
        <w:tc>
          <w:tcPr>
            <w:tcW w:w="257"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186</w:t>
            </w:r>
          </w:p>
        </w:tc>
        <w:tc>
          <w:tcPr>
            <w:tcW w:w="396"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241,8</w:t>
            </w:r>
          </w:p>
        </w:tc>
        <w:tc>
          <w:tcPr>
            <w:tcW w:w="262"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390"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8"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668</w:t>
            </w:r>
          </w:p>
        </w:tc>
        <w:tc>
          <w:tcPr>
            <w:tcW w:w="385"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b/>
                <w:bCs/>
                <w:color w:val="000000"/>
                <w:sz w:val="12"/>
                <w:szCs w:val="12"/>
              </w:rPr>
              <w:t>681,8</w:t>
            </w:r>
          </w:p>
        </w:tc>
        <w:tc>
          <w:tcPr>
            <w:tcW w:w="272"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4" w:type="pct"/>
            <w:vMerge/>
            <w:tcBorders>
              <w:top w:val="nil"/>
              <w:left w:val="nil"/>
              <w:bottom w:val="single" w:sz="8"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45"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6" w:type="pct"/>
            <w:tcBorders>
              <w:top w:val="nil"/>
              <w:left w:val="nil"/>
              <w:bottom w:val="single" w:sz="8" w:space="0" w:color="auto"/>
              <w:right w:val="single" w:sz="8"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r>
      <w:tr w:rsidR="008E5C5A" w:rsidRPr="008E50A3" w:rsidTr="008E5C5A">
        <w:trPr>
          <w:trHeight w:val="315"/>
        </w:trPr>
        <w:tc>
          <w:tcPr>
            <w:tcW w:w="153" w:type="pct"/>
            <w:vMerge w:val="restart"/>
            <w:tcBorders>
              <w:top w:val="nil"/>
              <w:left w:val="single" w:sz="4" w:space="0" w:color="auto"/>
              <w:bottom w:val="nil"/>
              <w:right w:val="single" w:sz="4" w:space="0" w:color="auto"/>
            </w:tcBorders>
            <w:shd w:val="clear" w:color="auto" w:fill="auto"/>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B</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jc w:val="center"/>
              <w:rPr>
                <w:rFonts w:cs="Arial"/>
                <w:color w:val="000000"/>
                <w:sz w:val="12"/>
                <w:szCs w:val="12"/>
              </w:rPr>
            </w:pPr>
            <w:r w:rsidRPr="008E50A3">
              <w:rPr>
                <w:rFonts w:cs="Arial"/>
                <w:color w:val="000000"/>
                <w:sz w:val="12"/>
                <w:szCs w:val="12"/>
              </w:rPr>
              <w:t>Bkijt</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96</w:t>
            </w:r>
          </w:p>
        </w:tc>
        <w:tc>
          <w:tcPr>
            <w:tcW w:w="40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96</w:t>
            </w:r>
          </w:p>
        </w:tc>
        <w:tc>
          <w:tcPr>
            <w:tcW w:w="257"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11</w:t>
            </w:r>
          </w:p>
        </w:tc>
        <w:tc>
          <w:tcPr>
            <w:tcW w:w="39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14,3</w:t>
            </w:r>
          </w:p>
        </w:tc>
        <w:tc>
          <w:tcPr>
            <w:tcW w:w="26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193</w:t>
            </w:r>
          </w:p>
        </w:tc>
        <w:tc>
          <w:tcPr>
            <w:tcW w:w="390"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28,95</w:t>
            </w:r>
          </w:p>
        </w:tc>
        <w:tc>
          <w:tcPr>
            <w:tcW w:w="268"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300</w:t>
            </w:r>
          </w:p>
        </w:tc>
        <w:tc>
          <w:tcPr>
            <w:tcW w:w="38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139,25</w:t>
            </w:r>
          </w:p>
        </w:tc>
        <w:tc>
          <w:tcPr>
            <w:tcW w:w="27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64"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0,0766</w:t>
            </w:r>
          </w:p>
        </w:tc>
        <w:tc>
          <w:tcPr>
            <w:tcW w:w="282" w:type="pct"/>
            <w:vMerge w:val="restar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tc>
        <w:tc>
          <w:tcPr>
            <w:tcW w:w="24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0</w:t>
            </w:r>
          </w:p>
        </w:tc>
        <w:tc>
          <w:tcPr>
            <w:tcW w:w="266" w:type="pct"/>
            <w:vMerge w:val="restart"/>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tc>
      </w:tr>
      <w:tr w:rsidR="008E5C5A" w:rsidRPr="008E50A3" w:rsidTr="008E5C5A">
        <w:trPr>
          <w:trHeight w:val="315"/>
        </w:trPr>
        <w:tc>
          <w:tcPr>
            <w:tcW w:w="153" w:type="pct"/>
            <w:vMerge/>
            <w:tcBorders>
              <w:top w:val="nil"/>
              <w:left w:val="single" w:sz="4" w:space="0" w:color="auto"/>
              <w:bottom w:val="nil"/>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Lrs</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921</w:t>
            </w:r>
          </w:p>
        </w:tc>
        <w:tc>
          <w:tcPr>
            <w:tcW w:w="40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921</w:t>
            </w:r>
          </w:p>
        </w:tc>
        <w:tc>
          <w:tcPr>
            <w:tcW w:w="257"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9</w:t>
            </w:r>
          </w:p>
        </w:tc>
        <w:tc>
          <w:tcPr>
            <w:tcW w:w="39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11,7</w:t>
            </w:r>
          </w:p>
        </w:tc>
        <w:tc>
          <w:tcPr>
            <w:tcW w:w="26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921</w:t>
            </w:r>
          </w:p>
        </w:tc>
        <w:tc>
          <w:tcPr>
            <w:tcW w:w="390"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138,15</w:t>
            </w:r>
          </w:p>
        </w:tc>
        <w:tc>
          <w:tcPr>
            <w:tcW w:w="268"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b/>
                <w:color w:val="000000"/>
                <w:sz w:val="12"/>
                <w:szCs w:val="12"/>
                <w:lang w:val="id-ID" w:eastAsia="id-ID"/>
              </w:rPr>
            </w:pPr>
            <w:r w:rsidRPr="008E5C5A">
              <w:rPr>
                <w:rFonts w:cs="Arial"/>
                <w:color w:val="000000"/>
                <w:sz w:val="12"/>
                <w:szCs w:val="12"/>
              </w:rPr>
              <w:t>1851</w:t>
            </w:r>
          </w:p>
        </w:tc>
        <w:tc>
          <w:tcPr>
            <w:tcW w:w="38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1070,9</w:t>
            </w:r>
          </w:p>
        </w:tc>
        <w:tc>
          <w:tcPr>
            <w:tcW w:w="27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64" w:type="pct"/>
            <w:vMerge w:val="restart"/>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p w:rsidR="008E5C5A" w:rsidRPr="008E5C5A" w:rsidRDefault="008E5C5A" w:rsidP="008E5C5A">
            <w:pPr>
              <w:spacing w:line="240" w:lineRule="auto"/>
              <w:jc w:val="center"/>
              <w:rPr>
                <w:rFonts w:eastAsia="Times New Roman" w:cs="Arial"/>
                <w:color w:val="000000"/>
                <w:sz w:val="12"/>
                <w:szCs w:val="12"/>
                <w:lang w:val="id-ID" w:eastAsia="id-ID"/>
              </w:rPr>
            </w:pPr>
          </w:p>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4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3</w:t>
            </w:r>
          </w:p>
        </w:tc>
        <w:tc>
          <w:tcPr>
            <w:tcW w:w="266"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r>
      <w:tr w:rsidR="008E5C5A" w:rsidRPr="008E50A3" w:rsidTr="008E5C5A">
        <w:trPr>
          <w:trHeight w:val="315"/>
        </w:trPr>
        <w:tc>
          <w:tcPr>
            <w:tcW w:w="153" w:type="pct"/>
            <w:vMerge/>
            <w:tcBorders>
              <w:top w:val="nil"/>
              <w:left w:val="single" w:sz="4" w:space="0" w:color="auto"/>
              <w:bottom w:val="nil"/>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Bka</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322</w:t>
            </w:r>
          </w:p>
        </w:tc>
        <w:tc>
          <w:tcPr>
            <w:tcW w:w="40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322</w:t>
            </w:r>
          </w:p>
        </w:tc>
        <w:tc>
          <w:tcPr>
            <w:tcW w:w="257"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183</w:t>
            </w:r>
          </w:p>
        </w:tc>
        <w:tc>
          <w:tcPr>
            <w:tcW w:w="39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237,9</w:t>
            </w:r>
          </w:p>
        </w:tc>
        <w:tc>
          <w:tcPr>
            <w:tcW w:w="26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322</w:t>
            </w:r>
          </w:p>
        </w:tc>
        <w:tc>
          <w:tcPr>
            <w:tcW w:w="390"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48,3</w:t>
            </w:r>
          </w:p>
        </w:tc>
        <w:tc>
          <w:tcPr>
            <w:tcW w:w="268"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b/>
                <w:color w:val="000000"/>
                <w:sz w:val="12"/>
                <w:szCs w:val="12"/>
                <w:lang w:val="id-ID" w:eastAsia="id-ID"/>
              </w:rPr>
            </w:pPr>
            <w:r w:rsidRPr="008E5C5A">
              <w:rPr>
                <w:rFonts w:cs="Arial"/>
                <w:color w:val="000000"/>
                <w:sz w:val="12"/>
                <w:szCs w:val="12"/>
              </w:rPr>
              <w:t>827</w:t>
            </w:r>
          </w:p>
        </w:tc>
        <w:tc>
          <w:tcPr>
            <w:tcW w:w="38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608,2</w:t>
            </w:r>
          </w:p>
        </w:tc>
        <w:tc>
          <w:tcPr>
            <w:tcW w:w="27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64"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0,3345</w:t>
            </w:r>
          </w:p>
        </w:tc>
        <w:tc>
          <w:tcPr>
            <w:tcW w:w="24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w:t>
            </w:r>
          </w:p>
        </w:tc>
        <w:tc>
          <w:tcPr>
            <w:tcW w:w="266"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r>
      <w:tr w:rsidR="008E5C5A" w:rsidRPr="008E50A3" w:rsidTr="008E5C5A">
        <w:trPr>
          <w:trHeight w:val="330"/>
        </w:trPr>
        <w:tc>
          <w:tcPr>
            <w:tcW w:w="153" w:type="pct"/>
            <w:vMerge/>
            <w:tcBorders>
              <w:top w:val="nil"/>
              <w:left w:val="single" w:sz="4" w:space="0" w:color="auto"/>
              <w:bottom w:val="nil"/>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Total</w:t>
            </w:r>
          </w:p>
        </w:tc>
        <w:tc>
          <w:tcPr>
            <w:tcW w:w="217" w:type="pct"/>
            <w:tcBorders>
              <w:top w:val="nil"/>
              <w:left w:val="single" w:sz="4" w:space="0" w:color="auto"/>
              <w:bottom w:val="nil"/>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1339</w:t>
            </w:r>
          </w:p>
        </w:tc>
        <w:tc>
          <w:tcPr>
            <w:tcW w:w="402"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1339</w:t>
            </w:r>
          </w:p>
        </w:tc>
        <w:tc>
          <w:tcPr>
            <w:tcW w:w="257"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203</w:t>
            </w:r>
          </w:p>
        </w:tc>
        <w:tc>
          <w:tcPr>
            <w:tcW w:w="39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263,9</w:t>
            </w:r>
          </w:p>
        </w:tc>
        <w:tc>
          <w:tcPr>
            <w:tcW w:w="262"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1436</w:t>
            </w:r>
          </w:p>
        </w:tc>
        <w:tc>
          <w:tcPr>
            <w:tcW w:w="390"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215,4</w:t>
            </w:r>
          </w:p>
        </w:tc>
        <w:tc>
          <w:tcPr>
            <w:tcW w:w="268"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2174</w:t>
            </w:r>
          </w:p>
        </w:tc>
        <w:tc>
          <w:tcPr>
            <w:tcW w:w="385"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b/>
                <w:bCs/>
                <w:color w:val="000000"/>
                <w:sz w:val="12"/>
                <w:szCs w:val="12"/>
              </w:rPr>
              <w:t>1818,3</w:t>
            </w:r>
          </w:p>
        </w:tc>
        <w:tc>
          <w:tcPr>
            <w:tcW w:w="272"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4" w:type="pct"/>
            <w:vMerge/>
            <w:tcBorders>
              <w:top w:val="nil"/>
              <w:left w:val="nil"/>
              <w:bottom w:val="nil"/>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45"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w:t>
            </w:r>
          </w:p>
        </w:tc>
        <w:tc>
          <w:tcPr>
            <w:tcW w:w="266" w:type="pct"/>
            <w:tcBorders>
              <w:top w:val="nil"/>
              <w:left w:val="nil"/>
              <w:bottom w:val="nil"/>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0,0018</w:t>
            </w:r>
          </w:p>
        </w:tc>
      </w:tr>
      <w:tr w:rsidR="008E5C5A" w:rsidRPr="008E50A3" w:rsidTr="008E5C5A">
        <w:trPr>
          <w:trHeight w:val="315"/>
        </w:trPr>
        <w:tc>
          <w:tcPr>
            <w:tcW w:w="15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eastAsia="Times New Roman" w:cs="Arial"/>
                <w:color w:val="000000"/>
                <w:sz w:val="12"/>
                <w:szCs w:val="12"/>
                <w:lang w:val="id-ID" w:eastAsia="id-ID"/>
              </w:rPr>
              <w:t>T</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jc w:val="center"/>
              <w:rPr>
                <w:rFonts w:cs="Arial"/>
                <w:color w:val="000000"/>
                <w:sz w:val="12"/>
                <w:szCs w:val="12"/>
              </w:rPr>
            </w:pPr>
            <w:r w:rsidRPr="008E50A3">
              <w:rPr>
                <w:rFonts w:cs="Arial"/>
                <w:color w:val="000000"/>
                <w:sz w:val="12"/>
                <w:szCs w:val="12"/>
              </w:rPr>
              <w:t>Bkijt</w:t>
            </w:r>
          </w:p>
        </w:tc>
        <w:tc>
          <w:tcPr>
            <w:tcW w:w="21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47</w:t>
            </w:r>
          </w:p>
        </w:tc>
        <w:tc>
          <w:tcPr>
            <w:tcW w:w="402"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47</w:t>
            </w:r>
          </w:p>
        </w:tc>
        <w:tc>
          <w:tcPr>
            <w:tcW w:w="257"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8</w:t>
            </w:r>
          </w:p>
        </w:tc>
        <w:tc>
          <w:tcPr>
            <w:tcW w:w="39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10,4</w:t>
            </w:r>
          </w:p>
        </w:tc>
        <w:tc>
          <w:tcPr>
            <w:tcW w:w="262"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54</w:t>
            </w:r>
          </w:p>
        </w:tc>
        <w:tc>
          <w:tcPr>
            <w:tcW w:w="390"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8,1</w:t>
            </w:r>
          </w:p>
        </w:tc>
        <w:tc>
          <w:tcPr>
            <w:tcW w:w="268"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2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109</w:t>
            </w:r>
          </w:p>
        </w:tc>
        <w:tc>
          <w:tcPr>
            <w:tcW w:w="385"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65,5</w:t>
            </w:r>
          </w:p>
        </w:tc>
        <w:tc>
          <w:tcPr>
            <w:tcW w:w="272"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tc>
        <w:tc>
          <w:tcPr>
            <w:tcW w:w="264"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0,5217</w:t>
            </w:r>
          </w:p>
        </w:tc>
        <w:tc>
          <w:tcPr>
            <w:tcW w:w="282" w:type="pct"/>
            <w:vMerge w:val="restar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tc>
        <w:tc>
          <w:tcPr>
            <w:tcW w:w="245"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3</w:t>
            </w:r>
          </w:p>
        </w:tc>
        <w:tc>
          <w:tcPr>
            <w:tcW w:w="266" w:type="pct"/>
            <w:vMerge w:val="restart"/>
            <w:tcBorders>
              <w:top w:val="single" w:sz="8" w:space="0" w:color="auto"/>
              <w:left w:val="nil"/>
              <w:bottom w:val="single" w:sz="4" w:space="0" w:color="auto"/>
              <w:right w:val="single" w:sz="8" w:space="0" w:color="auto"/>
            </w:tcBorders>
            <w:shd w:val="clear" w:color="auto" w:fill="auto"/>
            <w:noWrap/>
            <w:vAlign w:val="center"/>
            <w:hideMark/>
          </w:tcPr>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p w:rsidR="008E5C5A" w:rsidRPr="008E5C5A" w:rsidRDefault="008E5C5A" w:rsidP="008E5C5A">
            <w:pPr>
              <w:jc w:val="center"/>
              <w:rPr>
                <w:rFonts w:cs="Arial"/>
                <w:color w:val="000000"/>
                <w:sz w:val="12"/>
                <w:szCs w:val="12"/>
              </w:rPr>
            </w:pPr>
          </w:p>
        </w:tc>
      </w:tr>
      <w:tr w:rsidR="008E5C5A" w:rsidRPr="008E50A3" w:rsidTr="008E5C5A">
        <w:trPr>
          <w:trHeight w:val="315"/>
        </w:trPr>
        <w:tc>
          <w:tcPr>
            <w:tcW w:w="153" w:type="pct"/>
            <w:vMerge/>
            <w:tcBorders>
              <w:top w:val="single" w:sz="8" w:space="0" w:color="auto"/>
              <w:left w:val="single" w:sz="8" w:space="0" w:color="auto"/>
              <w:bottom w:val="single" w:sz="8" w:space="0" w:color="000000"/>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Lrs</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19</w:t>
            </w:r>
          </w:p>
        </w:tc>
        <w:tc>
          <w:tcPr>
            <w:tcW w:w="40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19</w:t>
            </w:r>
          </w:p>
        </w:tc>
        <w:tc>
          <w:tcPr>
            <w:tcW w:w="257"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10</w:t>
            </w:r>
          </w:p>
        </w:tc>
        <w:tc>
          <w:tcPr>
            <w:tcW w:w="39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13</w:t>
            </w:r>
          </w:p>
        </w:tc>
        <w:tc>
          <w:tcPr>
            <w:tcW w:w="26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33</w:t>
            </w:r>
          </w:p>
        </w:tc>
        <w:tc>
          <w:tcPr>
            <w:tcW w:w="390"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4,95</w:t>
            </w:r>
          </w:p>
        </w:tc>
        <w:tc>
          <w:tcPr>
            <w:tcW w:w="268"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62</w:t>
            </w:r>
          </w:p>
        </w:tc>
        <w:tc>
          <w:tcPr>
            <w:tcW w:w="385"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36,95</w:t>
            </w:r>
          </w:p>
        </w:tc>
        <w:tc>
          <w:tcPr>
            <w:tcW w:w="27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64" w:type="pct"/>
            <w:vMerge w:val="restart"/>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p w:rsidR="008E5C5A" w:rsidRPr="008E5C5A" w:rsidRDefault="008E5C5A" w:rsidP="008E5C5A">
            <w:pPr>
              <w:spacing w:line="240" w:lineRule="auto"/>
              <w:jc w:val="center"/>
              <w:rPr>
                <w:rFonts w:eastAsia="Times New Roman" w:cs="Arial"/>
                <w:color w:val="000000"/>
                <w:sz w:val="12"/>
                <w:szCs w:val="12"/>
                <w:lang w:val="id-ID" w:eastAsia="id-ID"/>
              </w:rPr>
            </w:pPr>
          </w:p>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4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w:t>
            </w:r>
          </w:p>
        </w:tc>
        <w:tc>
          <w:tcPr>
            <w:tcW w:w="266" w:type="pct"/>
            <w:vMerge/>
            <w:tcBorders>
              <w:top w:val="nil"/>
              <w:left w:val="nil"/>
              <w:bottom w:val="single" w:sz="4" w:space="0" w:color="auto"/>
              <w:right w:val="single" w:sz="8"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r>
      <w:tr w:rsidR="008E5C5A" w:rsidRPr="008E50A3" w:rsidTr="008E5C5A">
        <w:trPr>
          <w:trHeight w:val="315"/>
        </w:trPr>
        <w:tc>
          <w:tcPr>
            <w:tcW w:w="153" w:type="pct"/>
            <w:vMerge/>
            <w:tcBorders>
              <w:top w:val="single" w:sz="8" w:space="0" w:color="auto"/>
              <w:left w:val="single" w:sz="8" w:space="0" w:color="auto"/>
              <w:bottom w:val="single" w:sz="8" w:space="0" w:color="000000"/>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Bka</w:t>
            </w:r>
          </w:p>
        </w:tc>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15</w:t>
            </w:r>
          </w:p>
        </w:tc>
        <w:tc>
          <w:tcPr>
            <w:tcW w:w="40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15</w:t>
            </w:r>
          </w:p>
        </w:tc>
        <w:tc>
          <w:tcPr>
            <w:tcW w:w="257"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3</w:t>
            </w:r>
          </w:p>
        </w:tc>
        <w:tc>
          <w:tcPr>
            <w:tcW w:w="39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3,9</w:t>
            </w:r>
          </w:p>
        </w:tc>
        <w:tc>
          <w:tcPr>
            <w:tcW w:w="26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28</w:t>
            </w:r>
          </w:p>
        </w:tc>
        <w:tc>
          <w:tcPr>
            <w:tcW w:w="390"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4,2</w:t>
            </w:r>
          </w:p>
        </w:tc>
        <w:tc>
          <w:tcPr>
            <w:tcW w:w="268"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26"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46</w:t>
            </w:r>
          </w:p>
        </w:tc>
        <w:tc>
          <w:tcPr>
            <w:tcW w:w="385" w:type="pct"/>
            <w:tcBorders>
              <w:top w:val="single" w:sz="8" w:space="0" w:color="auto"/>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23,1</w:t>
            </w:r>
          </w:p>
        </w:tc>
        <w:tc>
          <w:tcPr>
            <w:tcW w:w="27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64" w:type="pct"/>
            <w:vMerge/>
            <w:tcBorders>
              <w:top w:val="nil"/>
              <w:left w:val="nil"/>
              <w:bottom w:val="single" w:sz="4"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0,184</w:t>
            </w:r>
          </w:p>
        </w:tc>
        <w:tc>
          <w:tcPr>
            <w:tcW w:w="245" w:type="pct"/>
            <w:tcBorders>
              <w:top w:val="nil"/>
              <w:left w:val="nil"/>
              <w:bottom w:val="single" w:sz="4"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w:t>
            </w:r>
          </w:p>
        </w:tc>
        <w:tc>
          <w:tcPr>
            <w:tcW w:w="266" w:type="pct"/>
            <w:vMerge/>
            <w:tcBorders>
              <w:top w:val="nil"/>
              <w:left w:val="nil"/>
              <w:bottom w:val="single" w:sz="4" w:space="0" w:color="auto"/>
              <w:right w:val="single" w:sz="8"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r>
      <w:tr w:rsidR="008E5C5A" w:rsidRPr="008E50A3" w:rsidTr="008E5C5A">
        <w:trPr>
          <w:trHeight w:val="330"/>
        </w:trPr>
        <w:tc>
          <w:tcPr>
            <w:tcW w:w="153" w:type="pct"/>
            <w:vMerge/>
            <w:tcBorders>
              <w:top w:val="single" w:sz="8" w:space="0" w:color="auto"/>
              <w:left w:val="single" w:sz="8" w:space="0" w:color="auto"/>
              <w:bottom w:val="single" w:sz="8" w:space="0" w:color="000000"/>
              <w:right w:val="single" w:sz="4" w:space="0" w:color="auto"/>
            </w:tcBorders>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8E5C5A" w:rsidRPr="008E50A3" w:rsidRDefault="008E5C5A" w:rsidP="008E5C5A">
            <w:pPr>
              <w:spacing w:line="240" w:lineRule="auto"/>
              <w:jc w:val="center"/>
              <w:rPr>
                <w:rFonts w:eastAsia="Times New Roman" w:cs="Arial"/>
                <w:color w:val="000000"/>
                <w:sz w:val="12"/>
                <w:szCs w:val="12"/>
                <w:lang w:val="id-ID" w:eastAsia="id-ID"/>
              </w:rPr>
            </w:pPr>
            <w:r w:rsidRPr="008E50A3">
              <w:rPr>
                <w:rFonts w:cs="Arial"/>
                <w:color w:val="000000"/>
                <w:sz w:val="12"/>
                <w:szCs w:val="12"/>
              </w:rPr>
              <w:t>Total</w:t>
            </w:r>
          </w:p>
        </w:tc>
        <w:tc>
          <w:tcPr>
            <w:tcW w:w="217" w:type="pct"/>
            <w:tcBorders>
              <w:top w:val="nil"/>
              <w:left w:val="single" w:sz="4" w:space="0" w:color="auto"/>
              <w:bottom w:val="single" w:sz="8" w:space="0" w:color="auto"/>
              <w:right w:val="single" w:sz="4" w:space="0" w:color="auto"/>
            </w:tcBorders>
            <w:shd w:val="clear" w:color="auto" w:fill="auto"/>
            <w:noWrap/>
            <w:vAlign w:val="center"/>
            <w:hideMark/>
          </w:tcPr>
          <w:p w:rsidR="008E5C5A" w:rsidRPr="008E5C5A" w:rsidRDefault="008E5C5A" w:rsidP="008E5C5A">
            <w:pPr>
              <w:jc w:val="center"/>
              <w:rPr>
                <w:rFonts w:cs="Arial"/>
                <w:color w:val="000000"/>
                <w:sz w:val="12"/>
                <w:szCs w:val="12"/>
              </w:rPr>
            </w:pPr>
            <w:r w:rsidRPr="008E5C5A">
              <w:rPr>
                <w:rFonts w:cs="Arial"/>
                <w:color w:val="000000"/>
                <w:sz w:val="12"/>
                <w:szCs w:val="12"/>
              </w:rPr>
              <w:t>81</w:t>
            </w:r>
          </w:p>
        </w:tc>
        <w:tc>
          <w:tcPr>
            <w:tcW w:w="402"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81</w:t>
            </w:r>
          </w:p>
        </w:tc>
        <w:tc>
          <w:tcPr>
            <w:tcW w:w="257"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21</w:t>
            </w:r>
          </w:p>
        </w:tc>
        <w:tc>
          <w:tcPr>
            <w:tcW w:w="396"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27,3</w:t>
            </w:r>
          </w:p>
        </w:tc>
        <w:tc>
          <w:tcPr>
            <w:tcW w:w="262"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115</w:t>
            </w:r>
          </w:p>
        </w:tc>
        <w:tc>
          <w:tcPr>
            <w:tcW w:w="390"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17,25</w:t>
            </w:r>
          </w:p>
        </w:tc>
        <w:tc>
          <w:tcPr>
            <w:tcW w:w="268"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26"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217</w:t>
            </w:r>
          </w:p>
        </w:tc>
        <w:tc>
          <w:tcPr>
            <w:tcW w:w="385"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b/>
                <w:bCs/>
                <w:color w:val="000000"/>
                <w:sz w:val="12"/>
                <w:szCs w:val="12"/>
              </w:rPr>
              <w:t>125,55</w:t>
            </w:r>
          </w:p>
        </w:tc>
        <w:tc>
          <w:tcPr>
            <w:tcW w:w="272"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w:t>
            </w:r>
          </w:p>
        </w:tc>
        <w:tc>
          <w:tcPr>
            <w:tcW w:w="264" w:type="pct"/>
            <w:vMerge/>
            <w:tcBorders>
              <w:top w:val="nil"/>
              <w:left w:val="nil"/>
              <w:bottom w:val="single" w:sz="8" w:space="0" w:color="auto"/>
              <w:right w:val="single" w:sz="4" w:space="0" w:color="auto"/>
            </w:tcBorders>
            <w:shd w:val="clear" w:color="auto" w:fill="auto"/>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82"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p>
        </w:tc>
        <w:tc>
          <w:tcPr>
            <w:tcW w:w="245" w:type="pct"/>
            <w:tcBorders>
              <w:top w:val="nil"/>
              <w:left w:val="nil"/>
              <w:bottom w:val="single" w:sz="8" w:space="0" w:color="auto"/>
              <w:right w:val="single" w:sz="4"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6</w:t>
            </w:r>
          </w:p>
        </w:tc>
        <w:tc>
          <w:tcPr>
            <w:tcW w:w="266" w:type="pct"/>
            <w:tcBorders>
              <w:top w:val="nil"/>
              <w:left w:val="nil"/>
              <w:bottom w:val="single" w:sz="8" w:space="0" w:color="auto"/>
              <w:right w:val="single" w:sz="8" w:space="0" w:color="auto"/>
            </w:tcBorders>
            <w:shd w:val="clear" w:color="auto" w:fill="auto"/>
            <w:noWrap/>
            <w:vAlign w:val="center"/>
            <w:hideMark/>
          </w:tcPr>
          <w:p w:rsidR="008E5C5A" w:rsidRPr="008E5C5A" w:rsidRDefault="008E5C5A" w:rsidP="008E5C5A">
            <w:pPr>
              <w:spacing w:line="240" w:lineRule="auto"/>
              <w:jc w:val="center"/>
              <w:rPr>
                <w:rFonts w:eastAsia="Times New Roman" w:cs="Arial"/>
                <w:color w:val="000000"/>
                <w:sz w:val="12"/>
                <w:szCs w:val="12"/>
                <w:lang w:val="id-ID" w:eastAsia="id-ID"/>
              </w:rPr>
            </w:pPr>
            <w:r w:rsidRPr="008E5C5A">
              <w:rPr>
                <w:rFonts w:cs="Arial"/>
                <w:color w:val="000000"/>
                <w:sz w:val="12"/>
                <w:szCs w:val="12"/>
              </w:rPr>
              <w:t>0,0271</w:t>
            </w:r>
          </w:p>
        </w:tc>
      </w:tr>
    </w:tbl>
    <w:p w:rsidR="00563697" w:rsidRDefault="00563697" w:rsidP="00563697">
      <w:pPr>
        <w:rPr>
          <w:lang w:val="id-ID"/>
        </w:rPr>
      </w:pPr>
    </w:p>
    <w:p w:rsidR="001B0365" w:rsidRPr="00FD7B8E" w:rsidRDefault="00150488" w:rsidP="00FD7B8E">
      <w:pPr>
        <w:jc w:val="right"/>
        <w:rPr>
          <w:i/>
          <w:sz w:val="20"/>
          <w:lang w:val="id-ID"/>
        </w:rPr>
        <w:sectPr w:rsidR="001B0365" w:rsidRPr="00FD7B8E" w:rsidSect="00C4724F">
          <w:pgSz w:w="16839" w:h="11907" w:orient="landscape" w:code="9"/>
          <w:pgMar w:top="1134" w:right="1418" w:bottom="1418" w:left="1985" w:header="720" w:footer="720" w:gutter="0"/>
          <w:cols w:space="720"/>
          <w:titlePg/>
          <w:docGrid w:linePitch="360"/>
        </w:sectPr>
      </w:pPr>
      <w:r w:rsidRPr="00FD7B8E">
        <w:rPr>
          <w:i/>
          <w:sz w:val="20"/>
          <w:lang w:val="id-ID"/>
        </w:rPr>
        <w:t>Sumber: Hasil Analisis</w:t>
      </w:r>
    </w:p>
    <w:p w:rsidR="00C4724F" w:rsidRDefault="00D251C4" w:rsidP="00C4724F">
      <w:pPr>
        <w:spacing w:line="360" w:lineRule="auto"/>
        <w:ind w:firstLine="720"/>
        <w:rPr>
          <w:szCs w:val="23"/>
          <w:lang w:val="id-ID"/>
        </w:rPr>
      </w:pPr>
      <w:r>
        <w:rPr>
          <w:bCs/>
          <w:szCs w:val="23"/>
          <w:lang w:val="id-ID"/>
        </w:rPr>
        <w:t>Dari Tabel 4.9</w:t>
      </w:r>
      <w:r w:rsidR="00C4724F">
        <w:rPr>
          <w:bCs/>
          <w:szCs w:val="23"/>
          <w:lang w:val="id-ID"/>
        </w:rPr>
        <w:t xml:space="preserve"> diperoleh </w:t>
      </w:r>
      <w:r w:rsidR="00C4724F" w:rsidRPr="001B0365">
        <w:rPr>
          <w:szCs w:val="23"/>
        </w:rPr>
        <w:t>Q</w:t>
      </w:r>
      <w:r w:rsidR="00C4724F">
        <w:rPr>
          <w:szCs w:val="23"/>
          <w:vertAlign w:val="subscript"/>
          <w:lang w:val="id-ID"/>
        </w:rPr>
        <w:t>LRS</w:t>
      </w:r>
      <w:r w:rsidR="00C4724F">
        <w:rPr>
          <w:szCs w:val="23"/>
        </w:rPr>
        <w:t>, Q</w:t>
      </w:r>
      <w:r w:rsidR="00C4724F">
        <w:rPr>
          <w:szCs w:val="23"/>
          <w:vertAlign w:val="subscript"/>
          <w:lang w:val="id-ID"/>
        </w:rPr>
        <w:t>Bka</w:t>
      </w:r>
      <w:r w:rsidR="00C4724F">
        <w:rPr>
          <w:szCs w:val="23"/>
        </w:rPr>
        <w:t xml:space="preserve"> </w:t>
      </w:r>
      <w:r w:rsidR="00C4724F">
        <w:rPr>
          <w:szCs w:val="23"/>
          <w:lang w:val="id-ID"/>
        </w:rPr>
        <w:t>pada setiap lengan yakni Utara, Selatan, Barat dan Timur y</w:t>
      </w:r>
      <w:r>
        <w:rPr>
          <w:szCs w:val="23"/>
          <w:lang w:val="id-ID"/>
        </w:rPr>
        <w:t>ang dapat dilihat pada Tabel 4.10</w:t>
      </w:r>
      <w:r w:rsidR="00C4724F">
        <w:rPr>
          <w:szCs w:val="23"/>
          <w:lang w:val="id-ID"/>
        </w:rPr>
        <w:t>.</w:t>
      </w:r>
    </w:p>
    <w:p w:rsidR="00C4724F" w:rsidRPr="00C4724F" w:rsidRDefault="00C4724F" w:rsidP="00C4724F">
      <w:pPr>
        <w:spacing w:line="360" w:lineRule="auto"/>
        <w:ind w:firstLine="720"/>
        <w:rPr>
          <w:bCs/>
          <w:szCs w:val="23"/>
          <w:lang w:val="id-ID"/>
        </w:rPr>
      </w:pPr>
    </w:p>
    <w:p w:rsidR="00563697" w:rsidRPr="001B0365" w:rsidRDefault="00D251C4" w:rsidP="001B0365">
      <w:pPr>
        <w:spacing w:line="360" w:lineRule="auto"/>
        <w:jc w:val="center"/>
        <w:rPr>
          <w:sz w:val="28"/>
          <w:lang w:val="id-ID"/>
        </w:rPr>
      </w:pPr>
      <w:r>
        <w:rPr>
          <w:b/>
          <w:bCs/>
          <w:szCs w:val="23"/>
        </w:rPr>
        <w:t>Tabel 4.10</w:t>
      </w:r>
      <w:r w:rsidR="001B0365" w:rsidRPr="001B0365">
        <w:rPr>
          <w:b/>
          <w:bCs/>
          <w:szCs w:val="23"/>
        </w:rPr>
        <w:t xml:space="preserve"> </w:t>
      </w:r>
      <w:r w:rsidR="001B0365" w:rsidRPr="001B0365">
        <w:rPr>
          <w:szCs w:val="23"/>
        </w:rPr>
        <w:t>Besar Arus Q</w:t>
      </w:r>
      <w:r w:rsidR="001B0365">
        <w:rPr>
          <w:szCs w:val="23"/>
          <w:vertAlign w:val="subscript"/>
          <w:lang w:val="id-ID"/>
        </w:rPr>
        <w:t>LRS</w:t>
      </w:r>
      <w:r w:rsidR="001B0365">
        <w:rPr>
          <w:szCs w:val="23"/>
        </w:rPr>
        <w:t>, Q</w:t>
      </w:r>
      <w:r w:rsidR="001B0365">
        <w:rPr>
          <w:szCs w:val="23"/>
          <w:vertAlign w:val="subscript"/>
          <w:lang w:val="id-ID"/>
        </w:rPr>
        <w:t>BKa</w:t>
      </w:r>
      <w:r w:rsidR="001B0365">
        <w:rPr>
          <w:szCs w:val="23"/>
        </w:rPr>
        <w:t>, dan Q</w:t>
      </w:r>
      <w:r w:rsidR="001B0365">
        <w:rPr>
          <w:szCs w:val="23"/>
          <w:vertAlign w:val="subscript"/>
          <w:lang w:val="id-ID"/>
        </w:rPr>
        <w:t>Total</w:t>
      </w:r>
      <w:r w:rsidR="001B0365" w:rsidRPr="001B0365">
        <w:rPr>
          <w:szCs w:val="23"/>
        </w:rPr>
        <w:t xml:space="preserve"> persimpangan pada jam puncak</w:t>
      </w:r>
    </w:p>
    <w:tbl>
      <w:tblPr>
        <w:tblW w:w="5949" w:type="dxa"/>
        <w:jc w:val="center"/>
        <w:tblLook w:val="04A0" w:firstRow="1" w:lastRow="0" w:firstColumn="1" w:lastColumn="0" w:noHBand="0" w:noVBand="1"/>
      </w:tblPr>
      <w:tblGrid>
        <w:gridCol w:w="1980"/>
        <w:gridCol w:w="1276"/>
        <w:gridCol w:w="1417"/>
        <w:gridCol w:w="1276"/>
      </w:tblGrid>
      <w:tr w:rsidR="001B0365" w:rsidRPr="00024E70" w:rsidTr="00254307">
        <w:trPr>
          <w:trHeight w:val="300"/>
          <w:jc w:val="center"/>
        </w:trPr>
        <w:tc>
          <w:tcPr>
            <w:tcW w:w="594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0365" w:rsidRPr="00024E70" w:rsidRDefault="001B0365" w:rsidP="00112ABE">
            <w:pPr>
              <w:spacing w:line="360" w:lineRule="auto"/>
              <w:jc w:val="center"/>
              <w:rPr>
                <w:rFonts w:eastAsia="Times New Roman" w:cs="Arial"/>
                <w:color w:val="000000"/>
                <w:sz w:val="20"/>
                <w:szCs w:val="24"/>
                <w:lang w:val="id-ID" w:eastAsia="id-ID"/>
              </w:rPr>
            </w:pPr>
            <w:r w:rsidRPr="00024E70">
              <w:rPr>
                <w:rFonts w:eastAsia="Times New Roman" w:cs="Arial"/>
                <w:color w:val="000000"/>
                <w:sz w:val="20"/>
                <w:szCs w:val="24"/>
                <w:lang w:val="id-ID" w:eastAsia="id-ID"/>
              </w:rPr>
              <w:t xml:space="preserve">Total pada waktu tersibuk </w:t>
            </w:r>
            <w:r w:rsidR="00112ABE">
              <w:rPr>
                <w:rFonts w:eastAsia="Times New Roman" w:cs="Arial"/>
                <w:color w:val="000000"/>
                <w:sz w:val="20"/>
                <w:szCs w:val="24"/>
                <w:lang w:val="id-ID" w:eastAsia="id-ID"/>
              </w:rPr>
              <w:t>sore</w:t>
            </w:r>
            <w:r w:rsidRPr="00024E70">
              <w:rPr>
                <w:rFonts w:eastAsia="Times New Roman" w:cs="Arial"/>
                <w:color w:val="000000"/>
                <w:sz w:val="20"/>
                <w:szCs w:val="24"/>
                <w:lang w:val="id-ID" w:eastAsia="id-ID"/>
              </w:rPr>
              <w:t xml:space="preserve"> hari</w:t>
            </w:r>
          </w:p>
        </w:tc>
      </w:tr>
      <w:tr w:rsidR="001B0365" w:rsidRPr="00024E70" w:rsidTr="00254307">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B0365" w:rsidRPr="00024E70" w:rsidRDefault="001B0365" w:rsidP="001B0365">
            <w:pPr>
              <w:spacing w:line="360" w:lineRule="auto"/>
              <w:jc w:val="center"/>
              <w:rPr>
                <w:rFonts w:eastAsia="Times New Roman" w:cs="Arial"/>
                <w:color w:val="000000"/>
                <w:sz w:val="20"/>
                <w:szCs w:val="24"/>
                <w:lang w:val="id-ID" w:eastAsia="id-ID"/>
              </w:rPr>
            </w:pPr>
            <w:r w:rsidRPr="00024E70">
              <w:rPr>
                <w:rFonts w:eastAsia="Times New Roman" w:cs="Arial"/>
                <w:color w:val="000000"/>
                <w:sz w:val="20"/>
                <w:szCs w:val="24"/>
                <w:lang w:val="id-ID" w:eastAsia="id-ID"/>
              </w:rPr>
              <w:t>Kode pendekat</w:t>
            </w:r>
          </w:p>
        </w:tc>
        <w:tc>
          <w:tcPr>
            <w:tcW w:w="1276" w:type="dxa"/>
            <w:tcBorders>
              <w:top w:val="nil"/>
              <w:left w:val="nil"/>
              <w:bottom w:val="single" w:sz="4" w:space="0" w:color="auto"/>
              <w:right w:val="single" w:sz="4" w:space="0" w:color="auto"/>
            </w:tcBorders>
            <w:shd w:val="clear" w:color="auto" w:fill="auto"/>
            <w:noWrap/>
            <w:vAlign w:val="center"/>
            <w:hideMark/>
          </w:tcPr>
          <w:p w:rsidR="001B0365" w:rsidRPr="00024E70" w:rsidRDefault="001B0365" w:rsidP="001B0365">
            <w:pPr>
              <w:spacing w:line="360" w:lineRule="auto"/>
              <w:jc w:val="center"/>
              <w:rPr>
                <w:rFonts w:eastAsia="Times New Roman" w:cs="Arial"/>
                <w:color w:val="000000"/>
                <w:sz w:val="20"/>
                <w:szCs w:val="24"/>
                <w:lang w:val="id-ID" w:eastAsia="id-ID"/>
              </w:rPr>
            </w:pPr>
            <w:r w:rsidRPr="00024E70">
              <w:rPr>
                <w:rFonts w:eastAsia="Times New Roman" w:cs="Arial"/>
                <w:color w:val="000000"/>
                <w:sz w:val="20"/>
                <w:szCs w:val="24"/>
                <w:lang w:val="id-ID" w:eastAsia="id-ID"/>
              </w:rPr>
              <w:t>Q</w:t>
            </w:r>
            <w:r w:rsidRPr="00024E70">
              <w:rPr>
                <w:rFonts w:eastAsia="Times New Roman" w:cs="Arial"/>
                <w:color w:val="000000"/>
                <w:sz w:val="20"/>
                <w:szCs w:val="24"/>
                <w:vertAlign w:val="subscript"/>
                <w:lang w:val="id-ID" w:eastAsia="id-ID"/>
              </w:rPr>
              <w:t>LRS</w:t>
            </w:r>
            <w:r w:rsidRPr="00024E70">
              <w:rPr>
                <w:rFonts w:eastAsia="Times New Roman" w:cs="Arial"/>
                <w:color w:val="000000"/>
                <w:sz w:val="20"/>
                <w:szCs w:val="24"/>
                <w:lang w:val="id-ID" w:eastAsia="id-ID"/>
              </w:rPr>
              <w:t> </w:t>
            </w:r>
          </w:p>
        </w:tc>
        <w:tc>
          <w:tcPr>
            <w:tcW w:w="1417" w:type="dxa"/>
            <w:tcBorders>
              <w:top w:val="nil"/>
              <w:left w:val="nil"/>
              <w:bottom w:val="single" w:sz="4" w:space="0" w:color="auto"/>
              <w:right w:val="single" w:sz="4" w:space="0" w:color="auto"/>
            </w:tcBorders>
            <w:shd w:val="clear" w:color="auto" w:fill="auto"/>
            <w:noWrap/>
            <w:vAlign w:val="center"/>
            <w:hideMark/>
          </w:tcPr>
          <w:p w:rsidR="001B0365" w:rsidRPr="00024E70" w:rsidRDefault="001B0365" w:rsidP="001B0365">
            <w:pPr>
              <w:spacing w:line="360" w:lineRule="auto"/>
              <w:jc w:val="center"/>
              <w:rPr>
                <w:rFonts w:eastAsia="Times New Roman" w:cs="Arial"/>
                <w:color w:val="000000"/>
                <w:sz w:val="20"/>
                <w:szCs w:val="24"/>
                <w:lang w:val="id-ID" w:eastAsia="id-ID"/>
              </w:rPr>
            </w:pPr>
            <w:r w:rsidRPr="00024E70">
              <w:rPr>
                <w:rFonts w:eastAsia="Times New Roman" w:cs="Arial"/>
                <w:color w:val="000000"/>
                <w:sz w:val="20"/>
                <w:szCs w:val="24"/>
                <w:lang w:val="id-ID" w:eastAsia="id-ID"/>
              </w:rPr>
              <w:t>Q</w:t>
            </w:r>
            <w:r w:rsidRPr="00024E70">
              <w:rPr>
                <w:rFonts w:eastAsia="Times New Roman" w:cs="Arial"/>
                <w:color w:val="000000"/>
                <w:sz w:val="20"/>
                <w:szCs w:val="24"/>
                <w:vertAlign w:val="subscript"/>
                <w:lang w:val="id-ID" w:eastAsia="id-ID"/>
              </w:rPr>
              <w:t>BKa</w:t>
            </w:r>
            <w:r w:rsidRPr="00024E70">
              <w:rPr>
                <w:rFonts w:eastAsia="Times New Roman" w:cs="Arial"/>
                <w:color w:val="000000"/>
                <w:sz w:val="20"/>
                <w:szCs w:val="24"/>
                <w:lang w:val="id-ID" w:eastAsia="id-ID"/>
              </w:rPr>
              <w:t> </w:t>
            </w:r>
          </w:p>
        </w:tc>
        <w:tc>
          <w:tcPr>
            <w:tcW w:w="1276" w:type="dxa"/>
            <w:tcBorders>
              <w:top w:val="nil"/>
              <w:left w:val="nil"/>
              <w:bottom w:val="single" w:sz="4" w:space="0" w:color="auto"/>
              <w:right w:val="single" w:sz="4" w:space="0" w:color="auto"/>
            </w:tcBorders>
            <w:shd w:val="clear" w:color="auto" w:fill="auto"/>
            <w:noWrap/>
            <w:vAlign w:val="center"/>
            <w:hideMark/>
          </w:tcPr>
          <w:p w:rsidR="001B0365" w:rsidRPr="00024E70" w:rsidRDefault="001B0365" w:rsidP="001B0365">
            <w:pPr>
              <w:spacing w:line="360" w:lineRule="auto"/>
              <w:jc w:val="center"/>
              <w:rPr>
                <w:rFonts w:eastAsia="Times New Roman" w:cs="Arial"/>
                <w:color w:val="000000"/>
                <w:sz w:val="20"/>
                <w:szCs w:val="24"/>
                <w:lang w:val="id-ID" w:eastAsia="id-ID"/>
              </w:rPr>
            </w:pPr>
            <w:r w:rsidRPr="00024E70">
              <w:rPr>
                <w:rFonts w:eastAsia="Times New Roman" w:cs="Arial"/>
                <w:color w:val="000000"/>
                <w:sz w:val="20"/>
                <w:szCs w:val="24"/>
                <w:lang w:val="id-ID" w:eastAsia="id-ID"/>
              </w:rPr>
              <w:t>Q</w:t>
            </w:r>
            <w:r w:rsidRPr="00024E70">
              <w:rPr>
                <w:rFonts w:eastAsia="Times New Roman" w:cs="Arial"/>
                <w:color w:val="000000"/>
                <w:sz w:val="20"/>
                <w:szCs w:val="24"/>
                <w:vertAlign w:val="subscript"/>
                <w:lang w:val="id-ID" w:eastAsia="id-ID"/>
              </w:rPr>
              <w:t>Total</w:t>
            </w:r>
            <w:r w:rsidRPr="00024E70">
              <w:rPr>
                <w:rFonts w:eastAsia="Times New Roman" w:cs="Arial"/>
                <w:color w:val="000000"/>
                <w:sz w:val="20"/>
                <w:szCs w:val="24"/>
                <w:lang w:val="id-ID" w:eastAsia="id-ID"/>
              </w:rPr>
              <w:t> </w:t>
            </w:r>
          </w:p>
        </w:tc>
      </w:tr>
      <w:tr w:rsidR="006A07E2" w:rsidRPr="00024E70" w:rsidTr="002A25B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A07E2" w:rsidRPr="00024E70" w:rsidRDefault="006A07E2" w:rsidP="006A07E2">
            <w:pPr>
              <w:spacing w:line="360" w:lineRule="auto"/>
              <w:jc w:val="center"/>
              <w:rPr>
                <w:rFonts w:eastAsia="Times New Roman" w:cs="Arial"/>
                <w:color w:val="000000"/>
                <w:sz w:val="20"/>
                <w:szCs w:val="24"/>
                <w:lang w:val="id-ID" w:eastAsia="id-ID"/>
              </w:rPr>
            </w:pPr>
            <w:r w:rsidRPr="00024E70">
              <w:rPr>
                <w:rFonts w:eastAsia="Times New Roman" w:cs="Arial"/>
                <w:color w:val="000000"/>
                <w:sz w:val="20"/>
                <w:szCs w:val="24"/>
                <w:lang w:val="id-ID" w:eastAsia="id-ID"/>
              </w:rPr>
              <w:t>Utara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07E2" w:rsidRPr="00024E70" w:rsidRDefault="006A07E2" w:rsidP="006A07E2">
            <w:pPr>
              <w:jc w:val="center"/>
              <w:rPr>
                <w:rFonts w:cs="Arial"/>
                <w:color w:val="000000"/>
                <w:sz w:val="20"/>
              </w:rPr>
            </w:pPr>
            <w:r w:rsidRPr="00024E70">
              <w:rPr>
                <w:rFonts w:cs="Arial"/>
                <w:color w:val="000000"/>
                <w:sz w:val="20"/>
              </w:rPr>
              <w:t>2927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A07E2" w:rsidRPr="00024E70" w:rsidRDefault="006A07E2" w:rsidP="006A07E2">
            <w:pPr>
              <w:jc w:val="center"/>
              <w:rPr>
                <w:rFonts w:cs="Arial"/>
                <w:color w:val="000000"/>
                <w:sz w:val="20"/>
              </w:rPr>
            </w:pPr>
            <w:r w:rsidRPr="00024E70">
              <w:rPr>
                <w:rFonts w:cs="Arial"/>
                <w:color w:val="000000"/>
                <w:sz w:val="20"/>
              </w:rPr>
              <w:t>1154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A07E2" w:rsidRPr="00024E70" w:rsidRDefault="006A07E2" w:rsidP="006A07E2">
            <w:pPr>
              <w:jc w:val="center"/>
              <w:rPr>
                <w:rFonts w:cs="Arial"/>
                <w:color w:val="000000"/>
                <w:sz w:val="20"/>
              </w:rPr>
            </w:pPr>
            <w:r w:rsidRPr="00024E70">
              <w:rPr>
                <w:rFonts w:cs="Arial"/>
                <w:color w:val="000000"/>
                <w:sz w:val="20"/>
              </w:rPr>
              <w:t>4081</w:t>
            </w:r>
          </w:p>
        </w:tc>
      </w:tr>
      <w:tr w:rsidR="006A07E2" w:rsidRPr="00024E70" w:rsidTr="002A25B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A07E2" w:rsidRPr="00024E70" w:rsidRDefault="006A07E2" w:rsidP="006A07E2">
            <w:pPr>
              <w:spacing w:line="360" w:lineRule="auto"/>
              <w:jc w:val="center"/>
              <w:rPr>
                <w:rFonts w:eastAsia="Times New Roman" w:cs="Arial"/>
                <w:color w:val="000000"/>
                <w:sz w:val="20"/>
                <w:szCs w:val="24"/>
                <w:lang w:val="id-ID" w:eastAsia="id-ID"/>
              </w:rPr>
            </w:pPr>
            <w:r w:rsidRPr="00024E70">
              <w:rPr>
                <w:rFonts w:eastAsia="Times New Roman" w:cs="Arial"/>
                <w:color w:val="000000"/>
                <w:sz w:val="20"/>
                <w:szCs w:val="24"/>
                <w:lang w:val="id-ID" w:eastAsia="id-ID"/>
              </w:rPr>
              <w:t>Selatan</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A07E2" w:rsidRPr="00024E70" w:rsidRDefault="008E5C5A" w:rsidP="006A07E2">
            <w:pPr>
              <w:jc w:val="center"/>
              <w:rPr>
                <w:rFonts w:cs="Arial"/>
                <w:color w:val="000000"/>
                <w:sz w:val="20"/>
              </w:rPr>
            </w:pPr>
            <w:r>
              <w:rPr>
                <w:rFonts w:cs="Arial"/>
                <w:color w:val="000000"/>
                <w:sz w:val="20"/>
                <w:lang w:val="id-ID"/>
              </w:rPr>
              <w:t>43</w:t>
            </w:r>
            <w:r w:rsidR="006A07E2" w:rsidRPr="00024E70">
              <w:rPr>
                <w:rFonts w:cs="Arial"/>
                <w:color w:val="000000"/>
                <w:sz w:val="20"/>
              </w:rPr>
              <w:t>5</w:t>
            </w:r>
          </w:p>
        </w:tc>
        <w:tc>
          <w:tcPr>
            <w:tcW w:w="1417" w:type="dxa"/>
            <w:tcBorders>
              <w:top w:val="nil"/>
              <w:left w:val="nil"/>
              <w:bottom w:val="single" w:sz="4" w:space="0" w:color="auto"/>
              <w:right w:val="single" w:sz="4" w:space="0" w:color="auto"/>
            </w:tcBorders>
            <w:shd w:val="clear" w:color="auto" w:fill="auto"/>
            <w:noWrap/>
            <w:vAlign w:val="center"/>
            <w:hideMark/>
          </w:tcPr>
          <w:p w:rsidR="006A07E2" w:rsidRPr="008E5C5A" w:rsidRDefault="008E5C5A" w:rsidP="006A07E2">
            <w:pPr>
              <w:jc w:val="center"/>
              <w:rPr>
                <w:rFonts w:cs="Arial"/>
                <w:color w:val="000000"/>
                <w:sz w:val="20"/>
                <w:lang w:val="id-ID"/>
              </w:rPr>
            </w:pPr>
            <w:r>
              <w:rPr>
                <w:rFonts w:cs="Arial"/>
                <w:color w:val="000000"/>
                <w:sz w:val="20"/>
                <w:lang w:val="id-ID"/>
              </w:rPr>
              <w:t>13</w:t>
            </w:r>
          </w:p>
        </w:tc>
        <w:tc>
          <w:tcPr>
            <w:tcW w:w="1276" w:type="dxa"/>
            <w:tcBorders>
              <w:top w:val="nil"/>
              <w:left w:val="nil"/>
              <w:bottom w:val="single" w:sz="4" w:space="0" w:color="auto"/>
              <w:right w:val="single" w:sz="4" w:space="0" w:color="auto"/>
            </w:tcBorders>
            <w:shd w:val="clear" w:color="auto" w:fill="auto"/>
            <w:noWrap/>
            <w:vAlign w:val="center"/>
            <w:hideMark/>
          </w:tcPr>
          <w:p w:rsidR="006A07E2" w:rsidRPr="008E5C5A" w:rsidRDefault="008E5C5A" w:rsidP="006A07E2">
            <w:pPr>
              <w:jc w:val="center"/>
              <w:rPr>
                <w:rFonts w:cs="Arial"/>
                <w:color w:val="000000"/>
                <w:sz w:val="20"/>
                <w:lang w:val="id-ID"/>
              </w:rPr>
            </w:pPr>
            <w:r>
              <w:rPr>
                <w:rFonts w:cs="Arial"/>
                <w:color w:val="000000"/>
                <w:sz w:val="20"/>
                <w:lang w:val="id-ID"/>
              </w:rPr>
              <w:t>448</w:t>
            </w:r>
          </w:p>
        </w:tc>
      </w:tr>
      <w:tr w:rsidR="006A07E2" w:rsidRPr="00024E70" w:rsidTr="002A25B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A07E2" w:rsidRPr="00024E70" w:rsidRDefault="006A07E2" w:rsidP="006A07E2">
            <w:pPr>
              <w:spacing w:line="360" w:lineRule="auto"/>
              <w:jc w:val="center"/>
              <w:rPr>
                <w:rFonts w:eastAsia="Times New Roman" w:cs="Arial"/>
                <w:color w:val="000000"/>
                <w:sz w:val="20"/>
                <w:szCs w:val="24"/>
                <w:lang w:val="id-ID" w:eastAsia="id-ID"/>
              </w:rPr>
            </w:pPr>
            <w:r w:rsidRPr="00024E70">
              <w:rPr>
                <w:rFonts w:eastAsia="Times New Roman" w:cs="Arial"/>
                <w:color w:val="000000"/>
                <w:sz w:val="20"/>
                <w:szCs w:val="24"/>
                <w:lang w:val="id-ID" w:eastAsia="id-ID"/>
              </w:rPr>
              <w:t>Barat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A07E2" w:rsidRPr="00024E70" w:rsidRDefault="006A07E2" w:rsidP="006A07E2">
            <w:pPr>
              <w:jc w:val="center"/>
              <w:rPr>
                <w:rFonts w:cs="Arial"/>
                <w:color w:val="000000"/>
                <w:sz w:val="20"/>
              </w:rPr>
            </w:pPr>
            <w:r w:rsidRPr="00024E70">
              <w:rPr>
                <w:rFonts w:cs="Arial"/>
                <w:color w:val="000000"/>
                <w:sz w:val="20"/>
              </w:rPr>
              <w:t>1851</w:t>
            </w:r>
          </w:p>
        </w:tc>
        <w:tc>
          <w:tcPr>
            <w:tcW w:w="1417" w:type="dxa"/>
            <w:tcBorders>
              <w:top w:val="nil"/>
              <w:left w:val="nil"/>
              <w:bottom w:val="single" w:sz="4" w:space="0" w:color="auto"/>
              <w:right w:val="single" w:sz="4" w:space="0" w:color="auto"/>
            </w:tcBorders>
            <w:shd w:val="clear" w:color="auto" w:fill="auto"/>
            <w:noWrap/>
            <w:vAlign w:val="center"/>
            <w:hideMark/>
          </w:tcPr>
          <w:p w:rsidR="006A07E2" w:rsidRPr="00024E70" w:rsidRDefault="006A07E2" w:rsidP="006A07E2">
            <w:pPr>
              <w:jc w:val="center"/>
              <w:rPr>
                <w:rFonts w:cs="Arial"/>
                <w:color w:val="000000"/>
                <w:sz w:val="20"/>
              </w:rPr>
            </w:pPr>
            <w:r w:rsidRPr="00024E70">
              <w:rPr>
                <w:rFonts w:cs="Arial"/>
                <w:color w:val="000000"/>
                <w:sz w:val="20"/>
              </w:rPr>
              <w:t>827</w:t>
            </w:r>
          </w:p>
        </w:tc>
        <w:tc>
          <w:tcPr>
            <w:tcW w:w="1276" w:type="dxa"/>
            <w:tcBorders>
              <w:top w:val="nil"/>
              <w:left w:val="nil"/>
              <w:bottom w:val="single" w:sz="4" w:space="0" w:color="auto"/>
              <w:right w:val="single" w:sz="4" w:space="0" w:color="auto"/>
            </w:tcBorders>
            <w:shd w:val="clear" w:color="auto" w:fill="auto"/>
            <w:noWrap/>
            <w:vAlign w:val="center"/>
            <w:hideMark/>
          </w:tcPr>
          <w:p w:rsidR="006A07E2" w:rsidRPr="00024E70" w:rsidRDefault="006A07E2" w:rsidP="006A07E2">
            <w:pPr>
              <w:jc w:val="center"/>
              <w:rPr>
                <w:rFonts w:cs="Arial"/>
                <w:color w:val="000000"/>
                <w:sz w:val="20"/>
              </w:rPr>
            </w:pPr>
            <w:r w:rsidRPr="00024E70">
              <w:rPr>
                <w:rFonts w:cs="Arial"/>
                <w:color w:val="000000"/>
                <w:sz w:val="20"/>
              </w:rPr>
              <w:t>2678</w:t>
            </w:r>
          </w:p>
        </w:tc>
      </w:tr>
      <w:tr w:rsidR="006A07E2" w:rsidRPr="00024E70" w:rsidTr="002A25B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6A07E2" w:rsidRPr="00024E70" w:rsidRDefault="006A07E2" w:rsidP="006A07E2">
            <w:pPr>
              <w:spacing w:line="360" w:lineRule="auto"/>
              <w:jc w:val="center"/>
              <w:rPr>
                <w:rFonts w:eastAsia="Times New Roman" w:cs="Arial"/>
                <w:color w:val="000000"/>
                <w:sz w:val="20"/>
                <w:szCs w:val="24"/>
                <w:lang w:val="id-ID" w:eastAsia="id-ID"/>
              </w:rPr>
            </w:pPr>
            <w:r w:rsidRPr="00024E70">
              <w:rPr>
                <w:rFonts w:eastAsia="Times New Roman" w:cs="Arial"/>
                <w:color w:val="000000"/>
                <w:sz w:val="20"/>
                <w:szCs w:val="24"/>
                <w:lang w:val="id-ID" w:eastAsia="id-ID"/>
              </w:rPr>
              <w:t>Timur</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6A07E2" w:rsidRPr="008E5C5A" w:rsidRDefault="008E5C5A" w:rsidP="006A07E2">
            <w:pPr>
              <w:jc w:val="center"/>
              <w:rPr>
                <w:rFonts w:cs="Arial"/>
                <w:color w:val="000000"/>
                <w:sz w:val="20"/>
                <w:lang w:val="id-ID"/>
              </w:rPr>
            </w:pPr>
            <w:r>
              <w:rPr>
                <w:rFonts w:cs="Arial"/>
                <w:color w:val="000000"/>
                <w:sz w:val="20"/>
                <w:lang w:val="id-ID"/>
              </w:rPr>
              <w:t>62</w:t>
            </w:r>
          </w:p>
        </w:tc>
        <w:tc>
          <w:tcPr>
            <w:tcW w:w="1417" w:type="dxa"/>
            <w:tcBorders>
              <w:top w:val="nil"/>
              <w:left w:val="nil"/>
              <w:bottom w:val="single" w:sz="4" w:space="0" w:color="auto"/>
              <w:right w:val="single" w:sz="4" w:space="0" w:color="auto"/>
            </w:tcBorders>
            <w:shd w:val="clear" w:color="auto" w:fill="auto"/>
            <w:noWrap/>
            <w:vAlign w:val="center"/>
            <w:hideMark/>
          </w:tcPr>
          <w:p w:rsidR="006A07E2" w:rsidRPr="00024E70" w:rsidRDefault="008E5C5A" w:rsidP="006A07E2">
            <w:pPr>
              <w:jc w:val="center"/>
              <w:rPr>
                <w:rFonts w:cs="Arial"/>
                <w:color w:val="000000"/>
                <w:sz w:val="20"/>
              </w:rPr>
            </w:pPr>
            <w:r>
              <w:rPr>
                <w:rFonts w:cs="Arial"/>
                <w:color w:val="000000"/>
                <w:sz w:val="20"/>
              </w:rPr>
              <w:t>46</w:t>
            </w:r>
          </w:p>
        </w:tc>
        <w:tc>
          <w:tcPr>
            <w:tcW w:w="1276" w:type="dxa"/>
            <w:tcBorders>
              <w:top w:val="nil"/>
              <w:left w:val="nil"/>
              <w:bottom w:val="single" w:sz="4" w:space="0" w:color="auto"/>
              <w:right w:val="single" w:sz="4" w:space="0" w:color="auto"/>
            </w:tcBorders>
            <w:shd w:val="clear" w:color="auto" w:fill="auto"/>
            <w:noWrap/>
            <w:vAlign w:val="center"/>
            <w:hideMark/>
          </w:tcPr>
          <w:p w:rsidR="006A07E2" w:rsidRPr="008E5C5A" w:rsidRDefault="008E5C5A" w:rsidP="006A07E2">
            <w:pPr>
              <w:jc w:val="center"/>
              <w:rPr>
                <w:rFonts w:cs="Arial"/>
                <w:color w:val="000000"/>
                <w:sz w:val="20"/>
                <w:lang w:val="id-ID"/>
              </w:rPr>
            </w:pPr>
            <w:r>
              <w:rPr>
                <w:rFonts w:cs="Arial"/>
                <w:color w:val="000000"/>
                <w:sz w:val="20"/>
                <w:lang w:val="id-ID"/>
              </w:rPr>
              <w:t>1</w:t>
            </w:r>
            <w:r w:rsidR="006A07E2" w:rsidRPr="00024E70">
              <w:rPr>
                <w:rFonts w:cs="Arial"/>
                <w:color w:val="000000"/>
                <w:sz w:val="20"/>
              </w:rPr>
              <w:t>0</w:t>
            </w:r>
            <w:r>
              <w:rPr>
                <w:rFonts w:cs="Arial"/>
                <w:color w:val="000000"/>
                <w:sz w:val="20"/>
                <w:lang w:val="id-ID"/>
              </w:rPr>
              <w:t>8</w:t>
            </w:r>
          </w:p>
        </w:tc>
      </w:tr>
    </w:tbl>
    <w:p w:rsidR="001B0365" w:rsidRDefault="001B0365" w:rsidP="00563697">
      <w:pPr>
        <w:rPr>
          <w:sz w:val="20"/>
          <w:lang w:val="id-ID"/>
        </w:rPr>
      </w:pPr>
      <w:r>
        <w:rPr>
          <w:lang w:val="id-ID"/>
        </w:rPr>
        <w:tab/>
        <w:t xml:space="preserve">      </w:t>
      </w:r>
      <w:r w:rsidR="00024E70">
        <w:rPr>
          <w:lang w:val="id-ID"/>
        </w:rPr>
        <w:tab/>
      </w:r>
      <w:r w:rsidR="00024E70">
        <w:rPr>
          <w:lang w:val="id-ID"/>
        </w:rPr>
        <w:tab/>
      </w:r>
      <w:r w:rsidR="00024E70">
        <w:rPr>
          <w:lang w:val="id-ID"/>
        </w:rPr>
        <w:tab/>
      </w:r>
      <w:r w:rsidR="00024E70">
        <w:rPr>
          <w:lang w:val="id-ID"/>
        </w:rPr>
        <w:tab/>
      </w:r>
      <w:r w:rsidR="00024E70">
        <w:rPr>
          <w:lang w:val="id-ID"/>
        </w:rPr>
        <w:tab/>
      </w:r>
      <w:r w:rsidR="00024E70">
        <w:rPr>
          <w:lang w:val="id-ID"/>
        </w:rPr>
        <w:tab/>
      </w:r>
      <w:r>
        <w:rPr>
          <w:lang w:val="id-ID"/>
        </w:rPr>
        <w:t xml:space="preserve">  </w:t>
      </w:r>
      <w:r w:rsidR="00150488" w:rsidRPr="00024E70">
        <w:rPr>
          <w:i/>
          <w:sz w:val="20"/>
          <w:lang w:val="id-ID"/>
        </w:rPr>
        <w:t>Sumber: Hasil Analisis</w:t>
      </w:r>
    </w:p>
    <w:p w:rsidR="00112ABE" w:rsidRPr="00112ABE" w:rsidRDefault="00112ABE" w:rsidP="00112ABE">
      <w:pPr>
        <w:spacing w:line="360" w:lineRule="auto"/>
        <w:ind w:firstLine="720"/>
        <w:rPr>
          <w:lang w:val="id-ID"/>
        </w:rPr>
      </w:pPr>
      <w:r>
        <w:rPr>
          <w:lang w:val="id-ID"/>
        </w:rPr>
        <w:t>Dari Tabel 4.7 diperoleh jumlah arus lalu lintas (Q) yang melewati setiap pendekat yakni Q</w:t>
      </w:r>
      <w:r>
        <w:rPr>
          <w:vertAlign w:val="subscript"/>
          <w:lang w:val="id-ID"/>
        </w:rPr>
        <w:t>LRS</w:t>
      </w:r>
      <w:r>
        <w:rPr>
          <w:lang w:val="id-ID"/>
        </w:rPr>
        <w:t xml:space="preserve"> dan Q</w:t>
      </w:r>
      <w:r>
        <w:rPr>
          <w:vertAlign w:val="subscript"/>
          <w:lang w:val="id-ID"/>
        </w:rPr>
        <w:t>Bka</w:t>
      </w:r>
      <w:r>
        <w:rPr>
          <w:lang w:val="id-ID"/>
        </w:rPr>
        <w:t>. Untuk Q</w:t>
      </w:r>
      <w:r>
        <w:rPr>
          <w:vertAlign w:val="subscript"/>
          <w:lang w:val="id-ID"/>
        </w:rPr>
        <w:t>Total</w:t>
      </w:r>
      <w:r>
        <w:rPr>
          <w:vertAlign w:val="subscript"/>
          <w:lang w:val="id-ID"/>
        </w:rPr>
        <w:softHyphen/>
      </w:r>
      <w:r>
        <w:rPr>
          <w:lang w:val="id-ID"/>
        </w:rPr>
        <w:t xml:space="preserve"> diperoleh dengan menggunakan persamaan :</w:t>
      </w:r>
    </w:p>
    <w:p w:rsidR="008D0235" w:rsidRDefault="00112ABE" w:rsidP="00112ABE">
      <w:pPr>
        <w:spacing w:line="360" w:lineRule="auto"/>
        <w:rPr>
          <w:lang w:val="id-ID"/>
        </w:rPr>
      </w:pPr>
      <w:r>
        <w:rPr>
          <w:lang w:val="id-ID"/>
        </w:rPr>
        <w:t>Q</w:t>
      </w:r>
      <w:r>
        <w:rPr>
          <w:vertAlign w:val="subscript"/>
          <w:lang w:val="id-ID"/>
        </w:rPr>
        <w:t>Total</w:t>
      </w:r>
      <w:r>
        <w:rPr>
          <w:lang w:val="id-ID"/>
        </w:rPr>
        <w:t xml:space="preserve"> = Q</w:t>
      </w:r>
      <w:r>
        <w:rPr>
          <w:vertAlign w:val="subscript"/>
          <w:lang w:val="id-ID"/>
        </w:rPr>
        <w:t>LRS</w:t>
      </w:r>
      <w:r>
        <w:rPr>
          <w:lang w:val="id-ID"/>
        </w:rPr>
        <w:t xml:space="preserve"> + Q</w:t>
      </w:r>
      <w:r>
        <w:rPr>
          <w:vertAlign w:val="subscript"/>
          <w:lang w:val="id-ID"/>
        </w:rPr>
        <w:t>Bka</w:t>
      </w:r>
    </w:p>
    <w:p w:rsidR="00112ABE" w:rsidRDefault="00112ABE" w:rsidP="00112ABE">
      <w:pPr>
        <w:spacing w:line="360" w:lineRule="auto"/>
        <w:rPr>
          <w:lang w:val="id-ID"/>
        </w:rPr>
      </w:pPr>
      <w:r w:rsidRPr="00112ABE">
        <w:rPr>
          <w:lang w:val="id-ID"/>
        </w:rPr>
        <w:t>Untuk Untuk contoh perhitungan diambil pendekat Utara</w:t>
      </w:r>
      <w:r>
        <w:rPr>
          <w:lang w:val="id-ID"/>
        </w:rPr>
        <w:t xml:space="preserve"> :</w:t>
      </w:r>
    </w:p>
    <w:p w:rsidR="00112ABE" w:rsidRDefault="00112ABE" w:rsidP="00112ABE">
      <w:pPr>
        <w:spacing w:line="360" w:lineRule="auto"/>
        <w:rPr>
          <w:lang w:val="id-ID"/>
        </w:rPr>
      </w:pPr>
      <w:r>
        <w:rPr>
          <w:lang w:val="id-ID"/>
        </w:rPr>
        <w:t>Q</w:t>
      </w:r>
      <w:r>
        <w:rPr>
          <w:vertAlign w:val="subscript"/>
          <w:lang w:val="id-ID"/>
        </w:rPr>
        <w:t>Total</w:t>
      </w:r>
      <w:r>
        <w:rPr>
          <w:lang w:val="id-ID"/>
        </w:rPr>
        <w:t xml:space="preserve"> = 2927 + 1154</w:t>
      </w:r>
    </w:p>
    <w:p w:rsidR="00112ABE" w:rsidRPr="00112ABE" w:rsidRDefault="00112ABE" w:rsidP="00112ABE">
      <w:pPr>
        <w:spacing w:line="360" w:lineRule="auto"/>
        <w:rPr>
          <w:lang w:val="id-ID"/>
        </w:rPr>
      </w:pPr>
      <w:r>
        <w:rPr>
          <w:lang w:val="id-ID"/>
        </w:rPr>
        <w:t xml:space="preserve">         = 4081 kend/jam</w:t>
      </w:r>
    </w:p>
    <w:p w:rsidR="00112ABE" w:rsidRPr="00112ABE" w:rsidRDefault="00112ABE" w:rsidP="00112ABE">
      <w:pPr>
        <w:spacing w:line="360" w:lineRule="auto"/>
        <w:rPr>
          <w:lang w:val="id-ID"/>
        </w:rPr>
      </w:pPr>
    </w:p>
    <w:p w:rsidR="00D07FC3" w:rsidRDefault="00153B42" w:rsidP="00112ABE">
      <w:pPr>
        <w:spacing w:after="160"/>
        <w:jc w:val="center"/>
        <w:rPr>
          <w:lang w:val="id-ID"/>
        </w:rPr>
      </w:pPr>
      <w:r>
        <w:rPr>
          <w:noProof/>
          <w:lang w:val="id-ID" w:eastAsia="id-ID"/>
        </w:rPr>
        <w:drawing>
          <wp:inline distT="0" distB="0" distL="0" distR="0">
            <wp:extent cx="3210870" cy="4569968"/>
            <wp:effectExtent l="63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RUS LALU LINTAS 2 A4.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3214096" cy="4574560"/>
                    </a:xfrm>
                    <a:prstGeom prst="rect">
                      <a:avLst/>
                    </a:prstGeom>
                  </pic:spPr>
                </pic:pic>
              </a:graphicData>
            </a:graphic>
          </wp:inline>
        </w:drawing>
      </w:r>
    </w:p>
    <w:p w:rsidR="008D0235" w:rsidRDefault="00D07FC3" w:rsidP="00112ABE">
      <w:pPr>
        <w:spacing w:after="160"/>
        <w:jc w:val="center"/>
        <w:rPr>
          <w:lang w:val="id-ID"/>
        </w:rPr>
      </w:pPr>
      <w:r>
        <w:rPr>
          <w:b/>
          <w:lang w:val="id-ID"/>
        </w:rPr>
        <w:t>Gambar 4.8</w:t>
      </w:r>
      <w:r w:rsidRPr="00D07FC3">
        <w:rPr>
          <w:lang w:val="id-ID"/>
        </w:rPr>
        <w:t xml:space="preserve"> Arus lalu lintas kendaraan</w:t>
      </w:r>
    </w:p>
    <w:p w:rsidR="00EF1226" w:rsidRDefault="00EF1226" w:rsidP="00EF1226">
      <w:pPr>
        <w:pStyle w:val="Heading3"/>
        <w:spacing w:line="360" w:lineRule="auto"/>
      </w:pPr>
      <w:bookmarkStart w:id="79" w:name="_Toc2900562"/>
      <w:r>
        <w:t>4.1.5</w:t>
      </w:r>
      <w:r>
        <w:tab/>
        <w:t>Fase Lalu Lintas dan Waktu Siklus Eksiting</w:t>
      </w:r>
      <w:bookmarkEnd w:id="79"/>
    </w:p>
    <w:p w:rsidR="00D251C4" w:rsidRPr="00D251C4" w:rsidRDefault="00D251C4" w:rsidP="008B2817">
      <w:pPr>
        <w:spacing w:line="360" w:lineRule="auto"/>
      </w:pPr>
      <w:r>
        <w:tab/>
      </w:r>
      <w:r w:rsidR="008B2817">
        <w:t>Data</w:t>
      </w:r>
      <w:r w:rsidR="008B2817">
        <w:rPr>
          <w:lang w:val="id-ID"/>
        </w:rPr>
        <w:t xml:space="preserve"> fase</w:t>
      </w:r>
      <w:r w:rsidR="008B2817">
        <w:t xml:space="preserve"> lalu lintas</w:t>
      </w:r>
      <w:r w:rsidR="008B2817">
        <w:rPr>
          <w:lang w:val="id-ID"/>
        </w:rPr>
        <w:t xml:space="preserve"> dan waktu silus</w:t>
      </w:r>
      <w:r w:rsidR="008B2817">
        <w:t xml:space="preserve"> existing didapat dari hasil pengamatan selama survei. Nyala lampu yang diamati adalah nyala lampu warna hijau, warna kuning dan warna merah, juga waktu lampu dalam kondisi merah semua (all red).</w:t>
      </w:r>
    </w:p>
    <w:p w:rsidR="002233A8" w:rsidRDefault="00EF1226" w:rsidP="008B2817">
      <w:pPr>
        <w:pStyle w:val="ListParagraph"/>
        <w:numPr>
          <w:ilvl w:val="0"/>
          <w:numId w:val="26"/>
        </w:numPr>
        <w:spacing w:line="360" w:lineRule="auto"/>
      </w:pPr>
      <w:r>
        <w:t>Fase Lalu Lintas</w:t>
      </w:r>
    </w:p>
    <w:p w:rsidR="002233A8" w:rsidRPr="002233A8" w:rsidRDefault="002233A8" w:rsidP="002233A8">
      <w:pPr>
        <w:pStyle w:val="ListParagraph"/>
        <w:spacing w:line="360" w:lineRule="auto"/>
        <w:rPr>
          <w:lang w:val="id-ID"/>
        </w:rPr>
      </w:pPr>
      <w:r>
        <w:rPr>
          <w:lang w:val="id-ID"/>
        </w:rPr>
        <w:t xml:space="preserve">Pada simpang empat bersinyal Jalan Puri Lingkar Luar terdiri dari </w:t>
      </w:r>
      <w:r w:rsidR="00784AC8">
        <w:rPr>
          <w:lang w:val="id-ID"/>
        </w:rPr>
        <w:t>4 (Empat)</w:t>
      </w:r>
      <w:r>
        <w:rPr>
          <w:lang w:val="id-ID"/>
        </w:rPr>
        <w:t xml:space="preserve"> Fase, seperti gambar dibawah ini :</w:t>
      </w:r>
    </w:p>
    <w:p w:rsidR="002233A8" w:rsidRDefault="002233A8" w:rsidP="002233A8">
      <w:pPr>
        <w:pStyle w:val="ListParagraph"/>
        <w:spacing w:line="360" w:lineRule="auto"/>
        <w:rPr>
          <w:lang w:val="id-ID"/>
        </w:rPr>
      </w:pPr>
      <w:r>
        <w:rPr>
          <w:noProof/>
          <w:lang w:val="id-ID" w:eastAsia="id-ID"/>
        </w:rPr>
        <mc:AlternateContent>
          <mc:Choice Requires="wpc">
            <w:drawing>
              <wp:inline distT="0" distB="0" distL="0" distR="0" wp14:anchorId="2AEAA87E" wp14:editId="074EAE30">
                <wp:extent cx="1948389" cy="1365122"/>
                <wp:effectExtent l="0" t="0" r="33020" b="6985"/>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6" name="Group 26"/>
                        <wpg:cNvGrpSpPr/>
                        <wpg:grpSpPr>
                          <a:xfrm>
                            <a:off x="36010" y="0"/>
                            <a:ext cx="1912709" cy="1319759"/>
                            <a:chOff x="67317" y="50267"/>
                            <a:chExt cx="1912709" cy="1319759"/>
                          </a:xfrm>
                        </wpg:grpSpPr>
                        <wpg:grpSp>
                          <wpg:cNvPr id="33" name="Group 33"/>
                          <wpg:cNvGrpSpPr/>
                          <wpg:grpSpPr>
                            <a:xfrm>
                              <a:off x="94652" y="725094"/>
                              <a:ext cx="540000" cy="180000"/>
                              <a:chOff x="17876" y="979627"/>
                              <a:chExt cx="540000" cy="180000"/>
                            </a:xfrm>
                          </wpg:grpSpPr>
                          <wps:wsp>
                            <wps:cNvPr id="34" name="Straight Connector 34"/>
                            <wps:cNvCnPr/>
                            <wps:spPr>
                              <a:xfrm>
                                <a:off x="17876" y="1065711"/>
                                <a:ext cx="540000"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s:wsp>
                            <wps:cNvPr id="35" name="Straight Connector 35"/>
                            <wps:cNvCnPr/>
                            <wps:spPr>
                              <a:xfrm>
                                <a:off x="557876" y="979627"/>
                                <a:ext cx="0" cy="1800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g:grpSp>
                        <wpg:grpSp>
                          <wpg:cNvPr id="40" name="Group 40"/>
                          <wpg:cNvGrpSpPr/>
                          <wpg:grpSpPr>
                            <a:xfrm>
                              <a:off x="105551" y="553861"/>
                              <a:ext cx="489876" cy="150509"/>
                              <a:chOff x="28775" y="808394"/>
                              <a:chExt cx="489876" cy="150509"/>
                            </a:xfrm>
                          </wpg:grpSpPr>
                          <wps:wsp>
                            <wps:cNvPr id="47" name="Straight Connector 47"/>
                            <wps:cNvCnPr/>
                            <wps:spPr>
                              <a:xfrm flipV="1">
                                <a:off x="28775" y="954138"/>
                                <a:ext cx="360000" cy="0"/>
                              </a:xfrm>
                              <a:prstGeom prst="line">
                                <a:avLst/>
                              </a:prstGeom>
                              <a:ln>
                                <a:solidFill>
                                  <a:schemeClr val="accent6"/>
                                </a:solidFill>
                              </a:ln>
                            </wps:spPr>
                            <wps:style>
                              <a:lnRef idx="2">
                                <a:schemeClr val="dk1"/>
                              </a:lnRef>
                              <a:fillRef idx="0">
                                <a:schemeClr val="dk1"/>
                              </a:fillRef>
                              <a:effectRef idx="1">
                                <a:schemeClr val="dk1"/>
                              </a:effectRef>
                              <a:fontRef idx="minor">
                                <a:schemeClr val="tx1"/>
                              </a:fontRef>
                            </wps:style>
                            <wps:bodyPr/>
                          </wps:wsp>
                          <wps:wsp>
                            <wps:cNvPr id="48" name="Straight Arrow Connector 48"/>
                            <wps:cNvCnPr/>
                            <wps:spPr>
                              <a:xfrm flipV="1">
                                <a:off x="384157" y="808394"/>
                                <a:ext cx="134494" cy="15050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s:wsp>
                          <wps:cNvPr id="49" name="Straight Arrow Connector 49"/>
                          <wps:cNvCnPr/>
                          <wps:spPr>
                            <a:xfrm flipH="1" flipV="1">
                              <a:off x="1096603" y="930826"/>
                              <a:ext cx="1336" cy="43920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cNvPr id="50" name="Group 50"/>
                          <wpg:cNvGrpSpPr/>
                          <wpg:grpSpPr>
                            <a:xfrm>
                              <a:off x="899461" y="955431"/>
                              <a:ext cx="127000" cy="412461"/>
                              <a:chOff x="1258455" y="1209964"/>
                              <a:chExt cx="127000" cy="412461"/>
                            </a:xfrm>
                          </wpg:grpSpPr>
                          <wps:wsp>
                            <wps:cNvPr id="51" name="Straight Connector 51"/>
                            <wps:cNvCnPr/>
                            <wps:spPr>
                              <a:xfrm flipH="1" flipV="1">
                                <a:off x="1383145" y="1262425"/>
                                <a:ext cx="0" cy="36000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52" name="Straight Arrow Connector 52"/>
                            <wps:cNvCnPr/>
                            <wps:spPr>
                              <a:xfrm flipH="1" flipV="1">
                                <a:off x="1258455" y="1209964"/>
                                <a:ext cx="127000" cy="57727"/>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grpSp>
                          <wpg:cNvPr id="53" name="Group 53"/>
                          <wpg:cNvGrpSpPr/>
                          <wpg:grpSpPr>
                            <a:xfrm>
                              <a:off x="986413" y="50267"/>
                              <a:ext cx="200025" cy="364763"/>
                              <a:chOff x="909637" y="0"/>
                              <a:chExt cx="200025" cy="364763"/>
                            </a:xfrm>
                          </wpg:grpSpPr>
                          <wps:wsp>
                            <wps:cNvPr id="54" name="Straight Connector 54"/>
                            <wps:cNvCnPr/>
                            <wps:spPr>
                              <a:xfrm>
                                <a:off x="1009649" y="0"/>
                                <a:ext cx="0" cy="36000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56" name="Straight Connector 56"/>
                            <wps:cNvCnPr/>
                            <wps:spPr>
                              <a:xfrm>
                                <a:off x="909637" y="364763"/>
                                <a:ext cx="200025"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g:grpSp>
                        <wpg:grpSp>
                          <wpg:cNvPr id="57" name="Group 57"/>
                          <wpg:cNvGrpSpPr/>
                          <wpg:grpSpPr>
                            <a:xfrm flipH="1">
                              <a:off x="1159270" y="955777"/>
                              <a:ext cx="127000" cy="412115"/>
                              <a:chOff x="0" y="0"/>
                              <a:chExt cx="127000" cy="412461"/>
                            </a:xfrm>
                          </wpg:grpSpPr>
                          <wps:wsp>
                            <wps:cNvPr id="58" name="Straight Connector 58"/>
                            <wps:cNvCnPr/>
                            <wps:spPr>
                              <a:xfrm flipH="1" flipV="1">
                                <a:off x="124690" y="52461"/>
                                <a:ext cx="0" cy="36000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60" name="Straight Arrow Connector 60"/>
                            <wps:cNvCnPr/>
                            <wps:spPr>
                              <a:xfrm flipH="1" flipV="1">
                                <a:off x="0" y="0"/>
                                <a:ext cx="127000" cy="57727"/>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s:wsp>
                          <wps:cNvPr id="61" name="Straight Arrow Connector 61"/>
                          <wps:cNvCnPr/>
                          <wps:spPr>
                            <a:xfrm>
                              <a:off x="1560926" y="706752"/>
                              <a:ext cx="419100"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cNvPr id="62" name="Group 62"/>
                          <wpg:cNvGrpSpPr/>
                          <wpg:grpSpPr>
                            <a:xfrm>
                              <a:off x="1552961" y="775255"/>
                              <a:ext cx="411829" cy="127000"/>
                              <a:chOff x="1507141" y="801188"/>
                              <a:chExt cx="411829" cy="127000"/>
                            </a:xfrm>
                          </wpg:grpSpPr>
                          <wps:wsp>
                            <wps:cNvPr id="63" name="Straight Connector 63"/>
                            <wps:cNvCnPr/>
                            <wps:spPr>
                              <a:xfrm rot="5400000">
                                <a:off x="1739121" y="624585"/>
                                <a:ext cx="0" cy="35969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64" name="Straight Arrow Connector 64"/>
                            <wps:cNvCnPr/>
                            <wps:spPr>
                              <a:xfrm rot="5400000">
                                <a:off x="1472481" y="835848"/>
                                <a:ext cx="127000" cy="5767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s:wsp>
                          <wps:cNvPr id="65" name="Rectangle 65"/>
                          <wps:cNvSpPr/>
                          <wps:spPr>
                            <a:xfrm>
                              <a:off x="67317" y="72887"/>
                              <a:ext cx="684398" cy="3141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6450A" w:rsidRPr="00EC5B96" w:rsidRDefault="00E6450A" w:rsidP="002233A8">
                                <w:pPr>
                                  <w:jc w:val="center"/>
                                  <w:rPr>
                                    <w:rFonts w:cs="Arial"/>
                                  </w:rPr>
                                </w:pPr>
                                <w:r>
                                  <w:rPr>
                                    <w:rFonts w:cs="Arial"/>
                                  </w:rPr>
                                  <w:t>Fase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flipH="1" flipV="1">
                              <a:off x="1818066" y="1144026"/>
                              <a:ext cx="0" cy="180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4" name="Rectangle 74"/>
                          <wps:cNvSpPr/>
                          <wps:spPr>
                            <a:xfrm>
                              <a:off x="1682945" y="850045"/>
                              <a:ext cx="269388" cy="24123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6450A" w:rsidRDefault="00E6450A" w:rsidP="002233A8">
                                <w:pPr>
                                  <w:pStyle w:val="NormalWeb"/>
                                  <w:spacing w:before="0" w:beforeAutospacing="0" w:after="160" w:afterAutospacing="0" w:line="256" w:lineRule="auto"/>
                                  <w:jc w:val="center"/>
                                </w:pPr>
                                <w:r>
                                  <w:rPr>
                                    <w:rFonts w:ascii="Arial" w:eastAsia="Calibri" w:hAnsi="Arial"/>
                                  </w:rPr>
                                  <w:t>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2AEAA87E" id="Canvas 81" o:spid="_x0000_s1053" editas="canvas" style="width:153.4pt;height:107.5pt;mso-position-horizontal-relative:char;mso-position-vertical-relative:line" coordsize="19481,1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">
                <v:shape id="_x0000_s1054" type="#_x0000_t75" style="position:absolute;width:19481;height:13646;visibility:visible;mso-wrap-style:square">
                  <v:fill o:detectmouseclick="t"/>
                  <v:path o:connecttype="none"/>
                </v:shape>
                <v:group id="Group 26" o:spid="_x0000_s1055" style="position:absolute;left:360;width:19127;height:13197" coordorigin="673,502" coordsize="19127,1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33" o:spid="_x0000_s1056" style="position:absolute;left:946;top:7250;width:5400;height:1800" coordorigin="178,9796" coordsize="5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Straight Connector 34" o:spid="_x0000_s1057" style="position:absolute;visibility:visible;mso-wrap-style:square" from="178,10657" to="5578,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wes8MAAADbAAAADwAAAGRycy9kb3ducmV2LnhtbESPX2vCQBDE34V+h2MLfdO92lIk9ZQg&#10;Skvf/AP6uOTWJJjbi7nTpN++Vyj0cZiZ3zDz5eAadecu1F4MPE80KJbC21pKA4f9ZjwDFSKJpcYL&#10;G/jmAMvFw2hOmfW9bPm+i6VKEAkZGahibDPEUFTsKEx8y5K8s+8cxSS7Em1HfYK7Bqdav6GjWtJC&#10;RS2vKi4uu5szoAvK+zOe1nqbf10jtfhxOaIxT49D/g4q8hD/w3/tT2vg5RV+v6Qfg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cHrPDAAAA2wAAAA8AAAAAAAAAAAAA&#10;AAAAoQIAAGRycy9kb3ducmV2LnhtbFBLBQYAAAAABAAEAPkAAACRAwAAAAA=&#10;" strokecolor="red" strokeweight="1pt">
                      <v:stroke joinstyle="miter"/>
                    </v:line>
                    <v:line id="Straight Connector 35" o:spid="_x0000_s1058" style="position:absolute;visibility:visible;mso-wrap-style:square" from="5578,9796" to="5578,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7KMMAAADbAAAADwAAAGRycy9kb3ducmV2LnhtbESPX2vCQBDE34V+h2MLfdO9Wlok9ZQg&#10;Skvf/AP6uOTWJJjbi7nTpN++Vyj0cZiZ3zDz5eAadecu1F4MPE80KJbC21pKA4f9ZjwDFSKJpcYL&#10;G/jmAMvFw2hOmfW9bPm+i6VKEAkZGahibDPEUFTsKEx8y5K8s+8cxSS7Em1HfYK7Bqdav6GjWtJC&#10;RS2vKi4uu5szoAvK+zOe1nqbf10jtfhxOaIxT49D/g4q8hD/w3/tT2vg5RV+v6Qfg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QuyjDAAAA2wAAAA8AAAAAAAAAAAAA&#10;AAAAoQIAAGRycy9kb3ducmV2LnhtbFBLBQYAAAAABAAEAPkAAACRAwAAAAA=&#10;" strokecolor="red" strokeweight="1pt">
                      <v:stroke joinstyle="miter"/>
                    </v:line>
                  </v:group>
                  <v:group id="Group 40" o:spid="_x0000_s1059" style="position:absolute;left:1055;top:5538;width:4899;height:1505" coordorigin="287,8083" coordsize="4898,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Straight Connector 47" o:spid="_x0000_s1060" style="position:absolute;flip:y;visibility:visible;mso-wrap-style:square" from="287,9541" to="3887,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K8MAAADbAAAADwAAAGRycy9kb3ducmV2LnhtbESPQWsCMRSE7wX/Q3hCbzWriC2rUUQQ&#10;9FBsVfD63Dyzq8nLsom6/vtGEHocZuYbZjJrnRU3akLlWUG/l4EgLryu2CjY75YfXyBCRNZoPZOC&#10;BwWYTTtvE8y1v/Mv3bbRiAThkKOCMsY6lzIUJTkMPV8TJ+/kG4cxycZI3eA9wZ2VgywbSYcVp4US&#10;a1qUVFy2V6fAfNvH+bj2g93yaPfr6+HnvNgYpd677XwMIlIb/8Ov9korGH7C80v6A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D9ivDAAAA2wAAAA8AAAAAAAAAAAAA&#10;AAAAoQIAAGRycy9kb3ducmV2LnhtbFBLBQYAAAAABAAEAPkAAACRAwAAAAA=&#10;" strokecolor="#70ad47 [3209]" strokeweight="1pt">
                      <v:stroke joinstyle="miter"/>
                    </v:line>
                    <v:shape id="Straight Arrow Connector 48" o:spid="_x0000_s1061" type="#_x0000_t32" style="position:absolute;left:3841;top:8083;width:1345;height:15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o38EAAADbAAAADwAAAGRycy9kb3ducmV2LnhtbERPy4rCMBTdC/5DuMJsRJORQaQaRQeF&#10;GTfF18Ldpbm2xeamNNHWvzeLgVkeznux6mwlntT40rGGz7ECQZw5U3Ku4XzajWYgfEA2WDkmDS/y&#10;sFr2ewtMjGv5QM9jyEUMYZ+ghiKEOpHSZwVZ9GNXE0fu5hqLIcIml6bBNobbSk6UmkqLJceGAmv6&#10;Lii7Hx9WwwaHl8ymap/m27S8vtS1a4e/Wn8MuvUcRKAu/Iv/3D9Gw1ccG7/EH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ijfwQAAANsAAAAPAAAAAAAAAAAAAAAA&#10;AKECAABkcnMvZG93bnJldi54bWxQSwUGAAAAAAQABAD5AAAAjwMAAAAA&#10;" strokecolor="#70ad47 [3209]" strokeweight="1pt">
                      <v:stroke endarrow="block" joinstyle="miter"/>
                    </v:shape>
                  </v:group>
                  <v:shape id="Straight Arrow Connector 49" o:spid="_x0000_s1062" type="#_x0000_t32" style="position:absolute;left:10966;top:9308;width:13;height:43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4TsUAAADbAAAADwAAAGRycy9kb3ducmV2LnhtbESPQWvCQBSE70L/w/IKvdWNYtOYZiMl&#10;0tKLYlU8P7KvSWj2bcxuNf57Vyh4HGbmGyZbDKYVJ+pdY1nBZByBIC6tbrhSsN99PCcgnEfW2Fom&#10;BRdysMgfRhmm2p75m05bX4kAYZeigtr7LpXSlTUZdGPbEQfvx/YGfZB9JXWP5wA3rZxGUSwNNhwW&#10;auyoqKn83f4ZBcln/BJPjqvkMrXLzep1XUTLQ6HU0+Pw/gbC0+Dv4f/2l1Ywm8PtS/gB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A4TsUAAADbAAAADwAAAAAAAAAA&#10;AAAAAAChAgAAZHJzL2Rvd25yZXYueG1sUEsFBgAAAAAEAAQA+QAAAJMDAAAAAA==&#10;" strokecolor="#70ad47 [3209]" strokeweight="1pt">
                    <v:stroke endarrow="block" joinstyle="miter"/>
                  </v:shape>
                  <v:group id="Group 50" o:spid="_x0000_s1063" style="position:absolute;left:8994;top:9554;width:1270;height:4124" coordorigin="12584,12099" coordsize="1270,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Straight Connector 51" o:spid="_x0000_s1064" style="position:absolute;flip:x y;visibility:visible;mso-wrap-style:square" from="13831,12624" to="13831,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Q/8MAAADbAAAADwAAAGRycy9kb3ducmV2LnhtbESPzWoCMRSF9wXfIVzBXc0ojJSpUURa&#10;KBXEqou6u0yumcHJzTRJdXx7IwguD+fn40znnW3EmXyoHSsYDTMQxKXTNRsF+93n6xuIEJE1No5J&#10;wZUCzGe9lykW2l34h87baEQa4VCggirGtpAylBVZDEPXEifv6LzFmKQ3Unu8pHHbyHGWTaTFmhOh&#10;wpaWFZWn7b9N3PxA8W/zMT6ss9Uxn/wuvPk2Sg363eIdRKQuPsOP9pdWkI/g/iX9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nkP/DAAAA2wAAAA8AAAAAAAAAAAAA&#10;AAAAoQIAAGRycy9kb3ducmV2LnhtbFBLBQYAAAAABAAEAPkAAACRAwAAAAA=&#10;" strokecolor="#70ad47 [3209]" strokeweight="1pt">
                      <v:stroke joinstyle="miter"/>
                    </v:line>
                    <v:shape id="Straight Arrow Connector 52" o:spid="_x0000_s1065" type="#_x0000_t32" style="position:absolute;left:12584;top:12099;width:1270;height: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084sQAAADbAAAADwAAAGRycy9kb3ducmV2LnhtbESPQWvCQBSE7wX/w/IEb3VjwBiiq0ik&#10;4sViben5kX0mwezbNLtq/PddQfA4zMw3zGLVm0ZcqXO1ZQWTcQSCuLC65lLBz/fHewrCeWSNjWVS&#10;cCcHq+XgbYGZtjf+ouvRlyJA2GWooPK+zaR0RUUG3di2xME72c6gD7Irpe7wFuCmkXEUJdJgzWGh&#10;wpbyiorz8WIUpNtkmkz+9uk9tpvDfvaZR5vfXKnRsF/PQXjq/Sv8bO+0gmkMjy/h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TzixAAAANsAAAAPAAAAAAAAAAAA&#10;AAAAAKECAABkcnMvZG93bnJldi54bWxQSwUGAAAAAAQABAD5AAAAkgMAAAAA&#10;" strokecolor="#70ad47 [3209]" strokeweight="1pt">
                      <v:stroke endarrow="block" joinstyle="miter"/>
                    </v:shape>
                  </v:group>
                  <v:group id="Group 53" o:spid="_x0000_s1066" style="position:absolute;left:9864;top:502;width:2000;height:3648" coordorigin="9096" coordsize="2000,3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54" o:spid="_x0000_s1067" style="position:absolute;visibility:visible;mso-wrap-style:square" from="10096,0" to="10096,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7E8MAAADbAAAADwAAAGRycy9kb3ducmV2LnhtbESPX2vCQBDE34V+h2MLfdO9Slsk9ZQg&#10;Skvf/AP6uOTWJJjbi7nTpN++Vyj0cZiZ3zDz5eAadecu1F4MPE80KJbC21pKA4f9ZjwDFSKJpcYL&#10;G/jmAMvFw2hOmfW9bPm+i6VKEAkZGahibDPEUFTsKEx8y5K8s+8cxSS7Em1HfYK7Bqdav6GjWtJC&#10;RS2vKi4uu5szoAvK+zOe1nqbf10jtfhxOaIxT49D/g4q8hD/w3/tT2vg9QV+v6Qfg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D+xPDAAAA2wAAAA8AAAAAAAAAAAAA&#10;AAAAoQIAAGRycy9kb3ducmV2LnhtbFBLBQYAAAAABAAEAPkAAACRAwAAAAA=&#10;" strokecolor="red" strokeweight="1pt">
                      <v:stroke joinstyle="miter"/>
                    </v:line>
                    <v:line id="Straight Connector 56" o:spid="_x0000_s1068" style="position:absolute;visibility:visible;mso-wrap-style:square" from="9096,3647" to="11096,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3A/8IAAADbAAAADwAAAGRycy9kb3ducmV2LnhtbESPQWvCQBSE7wX/w/IK3urbFpSSukoo&#10;LYo3raDHR/aZBLNvY3Zr4r/vFgSPw8x8w8yXg2vUlbtQezHwOtGgWApvaykN7H++X95BhUhiqfHC&#10;Bm4cYLkYPc0ps76XLV93sVQJIiEjA1WMbYYYioodhYlvWZJ38p2jmGRXou2oT3DX4JvWM3RUS1qo&#10;qOXPiovz7tcZ0AXl/QmPX3qbby6RWlydD2jM+HnIP0BFHuIjfG+vrYHpDP6/pB+A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3A/8IAAADbAAAADwAAAAAAAAAAAAAA&#10;AAChAgAAZHJzL2Rvd25yZXYueG1sUEsFBgAAAAAEAAQA+QAAAJADAAAAAA==&#10;" strokecolor="red" strokeweight="1pt">
                      <v:stroke joinstyle="miter"/>
                    </v:line>
                  </v:group>
                  <v:group id="Group 57" o:spid="_x0000_s1069" style="position:absolute;left:11592;top:9557;width:1270;height:4121;flip:x" coordsize="127000,41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mHhMIAAADbAAAADwAAAGRycy9kb3ducmV2LnhtbESPQWvCQBSE7wX/w/IE&#10;b3WjxFpSVxFBEfHS1BaPj+wzWcy+DdlV4793BaHHYWa+YWaLztbiSq03jhWMhgkI4sJpw6WCw8/6&#10;/ROED8gaa8ek4E4eFvPe2wwz7W78Tdc8lCJC2GeooAqhyaT0RUUW/dA1xNE7udZiiLItpW7xFuG2&#10;luMk+ZAWDceFChtaVVSc84tV8Ls0KaV/x90+KYi2Wh43uUmVGvS75ReIQF34D7/aW61gMoX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Zph4TCAAAA2wAAAA8A&#10;AAAAAAAAAAAAAAAAqgIAAGRycy9kb3ducmV2LnhtbFBLBQYAAAAABAAEAPoAAACZAwAAAAA=&#10;">
                    <v:line id="Straight Connector 58" o:spid="_x0000_s1070" style="position:absolute;flip:x y;visibility:visible;mso-wrap-style:square" from="124690,52461" to="124690,41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05YsIAAADbAAAADwAAAGRycy9kb3ducmV2LnhtbERPS0sDMRC+C/6HMEJvNmthS1mbliIK&#10;YqH04cHehs00u7iZrElst/++cxA8fnzv+XLwnTpTTG1gA0/jAhRxHWzLzsDn4e1xBiplZItdYDJw&#10;pQTLxf3dHCsbLryj8z47JSGcKjTQ5NxXWqe6IY9pHHpi4U4heswCo9M24kXCfacnRTHVHluWhgZ7&#10;emmo/t7/euktj5R/tq+T46ZYn8rp1yq6D2fM6GFYPYPKNOR/8Z/73RooZax8kR+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05YsIAAADbAAAADwAAAAAAAAAAAAAA&#10;AAChAgAAZHJzL2Rvd25yZXYueG1sUEsFBgAAAAAEAAQA+QAAAJADAAAAAA==&#10;" strokecolor="#70ad47 [3209]" strokeweight="1pt">
                      <v:stroke joinstyle="miter"/>
                    </v:line>
                    <v:shape id="Straight Arrow Connector 60" o:spid="_x0000_s1071" type="#_x0000_t32" style="position:absolute;width:127000;height:577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s8IAAADbAAAADwAAAGRycy9kb3ducmV2LnhtbERPz2vCMBS+C/sfwht409TCutIZZVQ2&#10;vCizGzs/mmdbbF66JKv1vzeHwY4f3+/1djK9GMn5zrKC1TIBQVxb3XGj4OvzbZGD8AFZY2+ZFNzI&#10;w3bzMFtjoe2VTzRWoRExhH2BCtoQhkJKX7dk0C/tQBy5s3UGQ4SukdrhNYabXqZJkkmDHceGFgcq&#10;W6ov1a9RkL9nT9nq55DfUrv7ODwfy2T3XSo1f5xeX0AEmsK/+M+91wqyuD5+iT9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Ns8IAAADbAAAADwAAAAAAAAAAAAAA&#10;AAChAgAAZHJzL2Rvd25yZXYueG1sUEsFBgAAAAAEAAQA+QAAAJADAAAAAA==&#10;" strokecolor="#70ad47 [3209]" strokeweight="1pt">
                      <v:stroke endarrow="block" joinstyle="miter"/>
                    </v:shape>
                  </v:group>
                  <v:shape id="Straight Arrow Connector 61" o:spid="_x0000_s1072" type="#_x0000_t32" style="position:absolute;left:15609;top:7067;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AgsEAAADbAAAADwAAAGRycy9kb3ducmV2LnhtbESPT4vCMBTE78J+h/AWvGmqQpVqlGVB&#10;dq/+O3h7Ns+m2LyUJNb67c3CgsdhZn7DrDa9bURHPtSOFUzGGQji0umaKwXHw3a0ABEissbGMSl4&#10;UoDN+mOwwkK7B++o28dKJAiHAhWYGNtCylAashjGriVO3tV5izFJX0nt8ZHgtpHTLMulxZrTgsGW&#10;vg2Vt/3dKugu0/xk7v3Wn+a7i/+Z6XBuo1LDz/5rCSJSH9/h//avVpBP4O9L+g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kCCwQAAANsAAAAPAAAAAAAAAAAAAAAA&#10;AKECAABkcnMvZG93bnJldi54bWxQSwUGAAAAAAQABAD5AAAAjwMAAAAA&#10;" strokecolor="#70ad47 [3209]" strokeweight="1pt">
                    <v:stroke endarrow="block" joinstyle="miter"/>
                  </v:shape>
                  <v:group id="Group 62" o:spid="_x0000_s1073" style="position:absolute;left:15529;top:7752;width:4118;height:1270" coordorigin="15071,8011" coordsize="4118,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63" o:spid="_x0000_s1074" style="position:absolute;rotation:90;visibility:visible;mso-wrap-style:square" from="17391,6245" to="17391,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VO8MAAADbAAAADwAAAGRycy9kb3ducmV2LnhtbESPQWsCMRSE7wX/Q3iCt5pVYStbo4ig&#10;KD20ammvz81zs7p5WTapbv+9EQSPw8x8w0xmra3EhRpfOlYw6CcgiHOnSy4UfO+Xr2MQPiBrrByT&#10;gn/yMJt2XiaYaXflLV12oRARwj5DBSaEOpPS54Ys+r6riaN3dI3FEGVTSN3gNcJtJYdJkkqLJccF&#10;gzUtDOXn3Z9V8Hbgn7llU642H9v01/vN5+mrVqrXbefvIAK14Rl+tNdaQTqC+5f4A+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1TvDAAAA2wAAAA8AAAAAAAAAAAAA&#10;AAAAoQIAAGRycy9kb3ducmV2LnhtbFBLBQYAAAAABAAEAPkAAACRAwAAAAA=&#10;" strokecolor="#70ad47 [3209]" strokeweight="1pt">
                      <v:stroke joinstyle="miter"/>
                    </v:line>
                    <v:shape id="Straight Arrow Connector 64" o:spid="_x0000_s1075" type="#_x0000_t32" style="position:absolute;left:14725;top:8357;width:1270;height:57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W2RMUAAADbAAAADwAAAGRycy9kb3ducmV2LnhtbESP0WrCQBRE3wv9h+UKvkizqYRQohux&#10;QiVifaj1A67Z2yQ0ezdkV41+vVsQ+jjMzBlmvhhMK87Uu8aygtcoBkFcWt1wpeDw/fHyBsJ5ZI2t&#10;ZVJwJQeL/Plpjpm2F/6i895XIkDYZaig9r7LpHRlTQZdZDvi4P3Y3qAPsq+k7vES4KaV0zhOpcGG&#10;w0KNHa1qKn/3J6PAbpPdZ7HepLdkVcjJO5vjwa+VGo+G5QyEp8H/hx/tQitIE/j7En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W2RMUAAADbAAAADwAAAAAAAAAA&#10;AAAAAAChAgAAZHJzL2Rvd25yZXYueG1sUEsFBgAAAAAEAAQA+QAAAJMDAAAAAA==&#10;" strokecolor="#70ad47 [3209]" strokeweight="1pt">
                      <v:stroke endarrow="block" joinstyle="miter"/>
                    </v:shape>
                  </v:group>
                  <v:rect id="Rectangle 65" o:spid="_x0000_s1076" style="position:absolute;left:673;top:728;width:6844;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Fo78A&#10;AADbAAAADwAAAGRycy9kb3ducmV2LnhtbESPQYvCMBSE74L/ITzBm00tKFKNUnYRvFa9eHs0z7Zs&#10;81KTrNZ/bwTB4zAz3zCb3WA6cSfnW8sK5kkKgriyuuVawfm0n61A+ICssbNMCp7kYbcdjzaYa/vg&#10;ku7HUIsIYZ+jgiaEPpfSVw0Z9IntiaN3tc5giNLVUjt8RLjpZJamS2mw5bjQYE8/DVV/x3+j4Lcr&#10;5hd74wIPobzVrcvKwWVKTSdDsQYRaAjf8Kd90AqWC3h/iT9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DsWjvwAAANsAAAAPAAAAAAAAAAAAAAAAAJgCAABkcnMvZG93bnJl&#10;di54bWxQSwUGAAAAAAQABAD1AAAAhAMAAAAA&#10;" fillcolor="white [3201]" strokecolor="white [3212]" strokeweight="1pt">
                    <v:textbox>
                      <w:txbxContent>
                        <w:p w:rsidR="00E6450A" w:rsidRPr="00EC5B96" w:rsidRDefault="00E6450A" w:rsidP="002233A8">
                          <w:pPr>
                            <w:jc w:val="center"/>
                            <w:rPr>
                              <w:rFonts w:cs="Arial"/>
                            </w:rPr>
                          </w:pPr>
                          <w:r>
                            <w:rPr>
                              <w:rFonts w:cs="Arial"/>
                            </w:rPr>
                            <w:t>Fase 1</w:t>
                          </w:r>
                        </w:p>
                      </w:txbxContent>
                    </v:textbox>
                  </v:rect>
                  <v:shape id="Straight Arrow Connector 67" o:spid="_x0000_s1077" type="#_x0000_t32" style="position:absolute;left:18180;top:11440;width: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81k8IAAADbAAAADwAAAGRycy9kb3ducmV2LnhtbESPzYrCMBSF98K8Q7gDs5ExnS6qdIwi&#10;I8IsVLD6AJfm2lSbm9JErW9vBMHl4fx8nOm8t424Uudrxwp+RgkI4tLpmisFh/3qewLCB2SNjWNS&#10;cCcP89nHYIq5djfe0bUIlYgj7HNUYEJocyl9aciiH7mWOHpH11kMUXaV1B3e4rhtZJokmbRYcyQY&#10;bOnPUHkuLjZyl8PlZlcf1sUma05bk06yNPFKfX32i18QgfrwDr/a/1pBNob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81k8IAAADbAAAADwAAAAAAAAAAAAAA&#10;AAChAgAAZHJzL2Rvd25yZXYueG1sUEsFBgAAAAAEAAQA+QAAAJADAAAAAA==&#10;" strokecolor="black [3200]" strokeweight="1.5pt">
                    <v:stroke endarrow="block" joinstyle="miter"/>
                  </v:shape>
                  <v:rect id="Rectangle 74" o:spid="_x0000_s1078" style="position:absolute;left:16829;top:8500;width:2694;height:2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25cAA&#10;AADbAAAADwAAAGRycy9kb3ducmV2LnhtbESPQYvCMBSE74L/IbwFb5paRJeuaSmK4LXuXvb2aN62&#10;ZZuXmkSt/94IgsdhZr5htsVoenEl5zvLCpaLBARxbXXHjYKf78P8E4QPyBp7y6TgTh6KfDrZYqbt&#10;jSu6nkIjIoR9hgraEIZMSl+3ZNAv7EAcvT/rDIYoXSO1w1uEm16mSbKWBjuOCy0OtGup/j9djIJ9&#10;Xy5/7ZlLPIbq3HQurUaXKjX7GMsvEIHG8A6/2ketYLOC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v25cAAAADbAAAADwAAAAAAAAAAAAAAAACYAgAAZHJzL2Rvd25y&#10;ZXYueG1sUEsFBgAAAAAEAAQA9QAAAIUDAAAAAA==&#10;" fillcolor="white [3201]" strokecolor="white [3212]" strokeweight="1pt">
                    <v:textbox>
                      <w:txbxContent>
                        <w:p w:rsidR="00E6450A" w:rsidRDefault="00E6450A" w:rsidP="002233A8">
                          <w:pPr>
                            <w:pStyle w:val="NormalWeb"/>
                            <w:spacing w:before="0" w:beforeAutospacing="0" w:after="160" w:afterAutospacing="0" w:line="256" w:lineRule="auto"/>
                            <w:jc w:val="center"/>
                          </w:pPr>
                          <w:r>
                            <w:rPr>
                              <w:rFonts w:ascii="Arial" w:eastAsia="Calibri" w:hAnsi="Arial"/>
                            </w:rPr>
                            <w:t>u</w:t>
                          </w:r>
                        </w:p>
                      </w:txbxContent>
                    </v:textbox>
                  </v:rect>
                </v:group>
                <w10:anchorlock/>
              </v:group>
            </w:pict>
          </mc:Fallback>
        </mc:AlternateContent>
      </w:r>
      <w:r>
        <w:rPr>
          <w:lang w:val="id-ID"/>
        </w:rPr>
        <w:tab/>
      </w:r>
      <w:r>
        <w:rPr>
          <w:lang w:val="id-ID"/>
        </w:rPr>
        <w:tab/>
      </w:r>
      <w:r>
        <w:rPr>
          <w:noProof/>
          <w:lang w:val="id-ID" w:eastAsia="id-ID"/>
        </w:rPr>
        <mc:AlternateContent>
          <mc:Choice Requires="wpc">
            <w:drawing>
              <wp:inline distT="0" distB="0" distL="0" distR="0" wp14:anchorId="707D14B1" wp14:editId="098FBF6B">
                <wp:extent cx="2016789" cy="1353624"/>
                <wp:effectExtent l="0" t="0" r="40640" b="18415"/>
                <wp:docPr id="108" name="Canvas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2" name="Group 82"/>
                        <wpg:cNvGrpSpPr/>
                        <wpg:grpSpPr>
                          <a:xfrm>
                            <a:off x="80512" y="35555"/>
                            <a:ext cx="1936304" cy="1317625"/>
                            <a:chOff x="73413" y="25610"/>
                            <a:chExt cx="1936304" cy="1317625"/>
                          </a:xfrm>
                        </wpg:grpSpPr>
                        <wpg:grpSp>
                          <wpg:cNvPr id="84" name="Group 84"/>
                          <wpg:cNvGrpSpPr/>
                          <wpg:grpSpPr>
                            <a:xfrm rot="16200000">
                              <a:off x="925112" y="1052152"/>
                              <a:ext cx="402073" cy="180000"/>
                              <a:chOff x="17876" y="979627"/>
                              <a:chExt cx="540000" cy="180000"/>
                            </a:xfrm>
                          </wpg:grpSpPr>
                          <wps:wsp>
                            <wps:cNvPr id="85" name="Straight Connector 85"/>
                            <wps:cNvCnPr/>
                            <wps:spPr>
                              <a:xfrm>
                                <a:off x="17876" y="1065711"/>
                                <a:ext cx="540000"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s:wsp>
                            <wps:cNvPr id="86" name="Straight Connector 86"/>
                            <wps:cNvCnPr/>
                            <wps:spPr>
                              <a:xfrm>
                                <a:off x="557876" y="979627"/>
                                <a:ext cx="0" cy="1800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g:grpSp>
                        <wpg:grpSp>
                          <wpg:cNvPr id="87" name="Group 87"/>
                          <wpg:cNvGrpSpPr/>
                          <wpg:grpSpPr>
                            <a:xfrm>
                              <a:off x="135242" y="529204"/>
                              <a:ext cx="489876" cy="150509"/>
                              <a:chOff x="28775" y="808394"/>
                              <a:chExt cx="489876" cy="150509"/>
                            </a:xfrm>
                          </wpg:grpSpPr>
                          <wps:wsp>
                            <wps:cNvPr id="88" name="Straight Connector 88"/>
                            <wps:cNvCnPr/>
                            <wps:spPr>
                              <a:xfrm flipV="1">
                                <a:off x="28775" y="954138"/>
                                <a:ext cx="360000" cy="0"/>
                              </a:xfrm>
                              <a:prstGeom prst="line">
                                <a:avLst/>
                              </a:prstGeom>
                              <a:ln>
                                <a:solidFill>
                                  <a:schemeClr val="accent6"/>
                                </a:solidFill>
                              </a:ln>
                            </wps:spPr>
                            <wps:style>
                              <a:lnRef idx="2">
                                <a:schemeClr val="dk1"/>
                              </a:lnRef>
                              <a:fillRef idx="0">
                                <a:schemeClr val="dk1"/>
                              </a:fillRef>
                              <a:effectRef idx="1">
                                <a:schemeClr val="dk1"/>
                              </a:effectRef>
                              <a:fontRef idx="minor">
                                <a:schemeClr val="tx1"/>
                              </a:fontRef>
                            </wps:style>
                            <wps:bodyPr/>
                          </wps:wsp>
                          <wps:wsp>
                            <wps:cNvPr id="89" name="Straight Arrow Connector 89"/>
                            <wps:cNvCnPr/>
                            <wps:spPr>
                              <a:xfrm flipV="1">
                                <a:off x="384157" y="808394"/>
                                <a:ext cx="134494" cy="15050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grpSp>
                          <wpg:cNvPr id="90" name="Group 90"/>
                          <wpg:cNvGrpSpPr/>
                          <wpg:grpSpPr>
                            <a:xfrm>
                              <a:off x="929152" y="930774"/>
                              <a:ext cx="127000" cy="412461"/>
                              <a:chOff x="1258455" y="1209964"/>
                              <a:chExt cx="127000" cy="412461"/>
                            </a:xfrm>
                          </wpg:grpSpPr>
                          <wps:wsp>
                            <wps:cNvPr id="91" name="Straight Connector 91"/>
                            <wps:cNvCnPr/>
                            <wps:spPr>
                              <a:xfrm flipH="1" flipV="1">
                                <a:off x="1383145" y="1262425"/>
                                <a:ext cx="0" cy="36000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92" name="Straight Arrow Connector 92"/>
                            <wps:cNvCnPr/>
                            <wps:spPr>
                              <a:xfrm flipH="1" flipV="1">
                                <a:off x="1258455" y="1209964"/>
                                <a:ext cx="127000" cy="57727"/>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grpSp>
                          <wpg:cNvPr id="93" name="Group 93"/>
                          <wpg:cNvGrpSpPr/>
                          <wpg:grpSpPr>
                            <a:xfrm>
                              <a:off x="1016104" y="25610"/>
                              <a:ext cx="200025" cy="364763"/>
                              <a:chOff x="909637" y="0"/>
                              <a:chExt cx="200025" cy="364763"/>
                            </a:xfrm>
                          </wpg:grpSpPr>
                          <wps:wsp>
                            <wps:cNvPr id="94" name="Straight Connector 94"/>
                            <wps:cNvCnPr/>
                            <wps:spPr>
                              <a:xfrm>
                                <a:off x="1009649" y="0"/>
                                <a:ext cx="0" cy="36000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95" name="Straight Connector 95"/>
                            <wps:cNvCnPr/>
                            <wps:spPr>
                              <a:xfrm>
                                <a:off x="909637" y="364763"/>
                                <a:ext cx="200025"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g:grpSp>
                        <wps:wsp>
                          <wps:cNvPr id="96" name="Straight Arrow Connector 96"/>
                          <wps:cNvCnPr/>
                          <wps:spPr>
                            <a:xfrm>
                              <a:off x="1590617" y="682095"/>
                              <a:ext cx="419100"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cNvPr id="97" name="Group 97"/>
                          <wpg:cNvGrpSpPr/>
                          <wpg:grpSpPr>
                            <a:xfrm>
                              <a:off x="1582652" y="750598"/>
                              <a:ext cx="411829" cy="127000"/>
                              <a:chOff x="1507141" y="801188"/>
                              <a:chExt cx="411829" cy="127000"/>
                            </a:xfrm>
                          </wpg:grpSpPr>
                          <wps:wsp>
                            <wps:cNvPr id="98" name="Straight Connector 98"/>
                            <wps:cNvCnPr/>
                            <wps:spPr>
                              <a:xfrm rot="5400000">
                                <a:off x="1739121" y="624585"/>
                                <a:ext cx="0" cy="35969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99" name="Straight Arrow Connector 99"/>
                            <wps:cNvCnPr/>
                            <wps:spPr>
                              <a:xfrm rot="5400000">
                                <a:off x="1472481" y="835848"/>
                                <a:ext cx="127000" cy="5767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s:wsp>
                          <wps:cNvPr id="100" name="Straight Arrow Connector 100"/>
                          <wps:cNvCnPr/>
                          <wps:spPr>
                            <a:xfrm rot="5400000" flipH="1" flipV="1">
                              <a:off x="386520" y="474695"/>
                              <a:ext cx="1336" cy="50400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cNvPr id="101" name="Group 101"/>
                          <wpg:cNvGrpSpPr/>
                          <wpg:grpSpPr>
                            <a:xfrm>
                              <a:off x="1198962" y="916313"/>
                              <a:ext cx="122308" cy="426492"/>
                              <a:chOff x="1064617" y="928574"/>
                              <a:chExt cx="122308" cy="426492"/>
                            </a:xfrm>
                          </wpg:grpSpPr>
                          <wps:wsp>
                            <wps:cNvPr id="102" name="Straight Connector 102"/>
                            <wps:cNvCnPr/>
                            <wps:spPr>
                              <a:xfrm flipV="1">
                                <a:off x="1064617" y="1067154"/>
                                <a:ext cx="0" cy="287912"/>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103" name="Straight Connector 103"/>
                            <wps:cNvCnPr/>
                            <wps:spPr>
                              <a:xfrm>
                                <a:off x="1105723" y="928574"/>
                                <a:ext cx="81202" cy="8393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104" name="Straight Connector 104"/>
                            <wps:cNvCnPr/>
                            <wps:spPr>
                              <a:xfrm flipV="1">
                                <a:off x="1064617" y="972326"/>
                                <a:ext cx="77348" cy="94501"/>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g:grpSp>
                        <wps:wsp>
                          <wps:cNvPr id="105" name="Rectangle 105"/>
                          <wps:cNvSpPr/>
                          <wps:spPr>
                            <a:xfrm>
                              <a:off x="73413" y="50975"/>
                              <a:ext cx="683895" cy="3136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6450A" w:rsidRDefault="00E6450A" w:rsidP="002233A8">
                                <w:pPr>
                                  <w:pStyle w:val="NormalWeb"/>
                                  <w:spacing w:before="0" w:beforeAutospacing="0" w:after="160" w:afterAutospacing="0" w:line="256" w:lineRule="auto"/>
                                  <w:jc w:val="center"/>
                                </w:pPr>
                                <w:r>
                                  <w:rPr>
                                    <w:rFonts w:ascii="Arial" w:eastAsia="Calibri" w:hAnsi="Arial"/>
                                  </w:rPr>
                                  <w:t>Fase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flipH="1" flipV="1">
                              <a:off x="1769303" y="1081911"/>
                              <a:ext cx="0" cy="1797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7" name="Rectangle 107"/>
                          <wps:cNvSpPr/>
                          <wps:spPr>
                            <a:xfrm>
                              <a:off x="1640333" y="768242"/>
                              <a:ext cx="269240" cy="24066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6450A" w:rsidRDefault="00E6450A" w:rsidP="002233A8">
                                <w:pPr>
                                  <w:pStyle w:val="NormalWeb"/>
                                  <w:spacing w:before="0" w:beforeAutospacing="0" w:after="160" w:afterAutospacing="0" w:line="254" w:lineRule="auto"/>
                                  <w:jc w:val="center"/>
                                </w:pPr>
                                <w:r>
                                  <w:rPr>
                                    <w:rFonts w:ascii="Arial" w:eastAsia="Calibri" w:hAnsi="Arial"/>
                                  </w:rPr>
                                  <w:t>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07D14B1" id="Canvas 108" o:spid="_x0000_s1079" editas="canvas" style="width:158.8pt;height:106.6pt;mso-position-horizontal-relative:char;mso-position-vertical-relative:line" coordsize="2016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">
                <v:shape id="_x0000_s1080" type="#_x0000_t75" style="position:absolute;width:20167;height:13531;visibility:visible;mso-wrap-style:square">
                  <v:fill o:detectmouseclick="t"/>
                  <v:path o:connecttype="none"/>
                </v:shape>
                <v:group id="Group 82" o:spid="_x0000_s1081" style="position:absolute;left:805;top:355;width:19363;height:13176" coordorigin="734,256" coordsize="19363,13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4" o:spid="_x0000_s1082" style="position:absolute;left:9251;top:10521;width:4020;height:1800;rotation:-90" coordorigin="178,9796" coordsize="5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vRbLFAAAA2wAA&#10;AA8AAAAAAAAAAAAAAAAAqgIAAGRycy9kb3ducmV2LnhtbFBLBQYAAAAABAAEAPoAAACcAwAAAAA=&#10;">
                    <v:line id="Straight Connector 85" o:spid="_x0000_s1083" style="position:absolute;visibility:visible;mso-wrap-style:square" from="178,10657" to="5578,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9yz8IAAADbAAAADwAAAGRycy9kb3ducmV2LnhtbESPX2vCQBDE3wt+h2MLfat7FVok9ZRQ&#10;WpS++Qf0ccmtSTC3F3OnSb99TxB8HGbmN8xsMbhGXbkLtRcDb2MNiqXwtpbSwG778zoFFSKJpcYL&#10;G/jjAIv56GlGmfW9rPm6iaVKEAkZGahibDPEUFTsKIx9y5K8o+8cxSS7Em1HfYK7Bidaf6CjWtJC&#10;RS1/VVycNhdnQBeU90c8fOt1/nuO1OLytEdjXp6H/BNU5CE+wvf2yhqYvsPtS/oBOP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9yz8IAAADbAAAADwAAAAAAAAAAAAAA&#10;AAChAgAAZHJzL2Rvd25yZXYueG1sUEsFBgAAAAAEAAQA+QAAAJADAAAAAA==&#10;" strokecolor="red" strokeweight="1pt">
                      <v:stroke joinstyle="miter"/>
                    </v:line>
                    <v:line id="Straight Connector 86" o:spid="_x0000_s1084" style="position:absolute;visibility:visible;mso-wrap-style:square" from="5578,9796" to="5578,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suMIAAADbAAAADwAAAGRycy9kb3ducmV2LnhtbESPT2vCQBTE7wW/w/IK3urb9iASXSWU&#10;iuLNP6DHR/aZBLNvY3Zr4rfvFgo9DjPzG2axGlyjHtyF2ouB94kGxVJ4W0tp4HRcv81AhUhiqfHC&#10;Bp4cYLUcvSwos76XPT8OsVQJIiEjA1WMbYYYioodhYlvWZJ39Z2jmGRXou2oT3DX4IfWU3RUS1qo&#10;qOXPiovb4dsZ0AXl/RUvX3qf7+6RWtzczmjM+HXI56AiD/E//NfeWgOzKfx+ST8A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3suMIAAADbAAAADwAAAAAAAAAAAAAA&#10;AAChAgAAZHJzL2Rvd25yZXYueG1sUEsFBgAAAAAEAAQA+QAAAJADAAAAAA==&#10;" strokecolor="red" strokeweight="1pt">
                      <v:stroke joinstyle="miter"/>
                    </v:line>
                  </v:group>
                  <v:group id="Group 87" o:spid="_x0000_s1085" style="position:absolute;left:1352;top:5292;width:4899;height:1505" coordorigin="287,8083" coordsize="4898,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line id="Straight Connector 88" o:spid="_x0000_s1086" style="position:absolute;flip:y;visibility:visible;mso-wrap-style:square" from="287,9541" to="3887,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Yw8IAAADbAAAADwAAAGRycy9kb3ducmV2LnhtbERPPWvDMBDdC/0P4grZGrkZinEjmxII&#10;JENoage6Xqyr7FQ6GUtJ7H9fDYWOj/e9riZnxY3G0HtW8LLMQBC3XvdsFJya7XMOIkRkjdYzKZgp&#10;QFU+Pqyx0P7On3SroxEphEOBCroYh0LK0HbkMCz9QJy4bz86jAmORuoR7yncWbnKslfpsOfU0OFA&#10;m47an/rqFJiDnS/nvV8127M97a9fx8vmwyi1eJre30BEmuK/+M+90wryNDZ9ST9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XYw8IAAADbAAAADwAAAAAAAAAAAAAA&#10;AAChAgAAZHJzL2Rvd25yZXYueG1sUEsFBgAAAAAEAAQA+QAAAJADAAAAAA==&#10;" strokecolor="#70ad47 [3209]" strokeweight="1pt">
                      <v:stroke joinstyle="miter"/>
                    </v:line>
                    <v:shape id="Straight Arrow Connector 89" o:spid="_x0000_s1087" type="#_x0000_t32" style="position:absolute;left:3841;top:8083;width:1345;height:15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833sQAAADbAAAADwAAAGRycy9kb3ducmV2LnhtbESPT4vCMBTE7wt+h/AEL6LJeli0GkUX&#10;BXcvxX8Hb4/m2Rabl9JEW7/9ZmFhj8PM/IZZrDpbiSc1vnSs4X2sQBBnzpScazifdqMpCB+QDVaO&#10;ScOLPKyWvbcFJsa1fKDnMeQiQtgnqKEIoU6k9FlBFv3Y1cTRu7nGYoiyyaVpsI1wW8mJUh/SYslx&#10;ocCaPgvK7seH1bDB4SWzqfpO821aXl/q2rXDL60H/W49BxGoC//hv/beaJjO4P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zfexAAAANsAAAAPAAAAAAAAAAAA&#10;AAAAAKECAABkcnMvZG93bnJldi54bWxQSwUGAAAAAAQABAD5AAAAkgMAAAAA&#10;" strokecolor="#70ad47 [3209]" strokeweight="1pt">
                      <v:stroke endarrow="block" joinstyle="miter"/>
                    </v:shape>
                  </v:group>
                  <v:group id="Group 90" o:spid="_x0000_s1088" style="position:absolute;left:9291;top:9307;width:1270;height:4125" coordorigin="12584,12099" coordsize="1270,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Straight Connector 91" o:spid="_x0000_s1089" style="position:absolute;flip:x y;visibility:visible;mso-wrap-style:square" from="13831,12624" to="13831,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4qZcMAAADbAAAADwAAAGRycy9kb3ducmV2LnhtbESPzWoCMRSF90LfIdyCO80oKDo1ihQL&#10;RaGo7aLuLpNrZujkZkyijm9vCoLLw/n5OLNFa2txIR8qxwoG/QwEceF0xUbBz/dHbwIiRGSNtWNS&#10;cKMAi/lLZ4a5dlfe0WUfjUgjHHJUUMbY5FKGoiSLoe8a4uQdnbcYk/RGao/XNG5rOcyysbRYcSKU&#10;2NB7ScXf/mwTd3SgeNquhoevbHMcjX+X3qyNUt3XdvkGIlIbn+FH+1MrmA7g/0v6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eKmXDAAAA2wAAAA8AAAAAAAAAAAAA&#10;AAAAoQIAAGRycy9kb3ducmV2LnhtbFBLBQYAAAAABAAEAPkAAACRAwAAAAA=&#10;" strokecolor="#70ad47 [3209]" strokeweight="1pt">
                      <v:stroke joinstyle="miter"/>
                    </v:line>
                    <v:shape id="Straight Arrow Connector 92" o:spid="_x0000_s1090" type="#_x0000_t32" style="position:absolute;left:12584;top:12099;width:1270;height: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GeMQAAADbAAAADwAAAGRycy9kb3ducmV2LnhtbESPT2vCQBTE74V+h+UVeqsbA8YYXaVE&#10;LL0o/sPzI/tMgtm3aXar8du7QqHHYWZ+w8wWvWnElTpXW1YwHEQgiAuray4VHA+rjxSE88gaG8uk&#10;4E4OFvPXlxlm2t54R9e9L0WAsMtQQeV9m0npiooMuoFtiYN3tp1BH2RXSt3hLcBNI+MoSqTBmsNC&#10;hS3lFRWX/a9RkH4lo2T4s07vsV1u1+NNHi1PuVLvb/3nFISn3v+H/9rfWsEkhueX8A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IZ4xAAAANsAAAAPAAAAAAAAAAAA&#10;AAAAAKECAABkcnMvZG93bnJldi54bWxQSwUGAAAAAAQABAD5AAAAkgMAAAAA&#10;" strokecolor="#70ad47 [3209]" strokeweight="1pt">
                      <v:stroke endarrow="block" joinstyle="miter"/>
                    </v:shape>
                  </v:group>
                  <v:group id="Group 93" o:spid="_x0000_s1091" style="position:absolute;left:10161;top:256;width:2000;height:3647" coordorigin="9096" coordsize="2000,3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Straight Connector 94" o:spid="_x0000_s1092" style="position:absolute;visibility:visible;mso-wrap-style:square" from="10096,0" to="10096,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BicMAAADbAAAADwAAAGRycy9kb3ducmV2LnhtbESPX2vCQBDE34V+h2MLfdO9Sik19ZQg&#10;Skvf/AP6uOTWJJjbi7nTpN++Vyj0cZiZ3zDz5eAadecu1F4MPE80KJbC21pKA4f9ZvwGKkQSS40X&#10;NvDNAZaLh9GcMut72fJ9F0uVIBIyMlDF2GaIoajYUZj4liV5Z985ikl2JdqO+gR3DU61fkVHtaSF&#10;ilpeVVxcdjdnQBeU92c8rfU2/7pGavHjckRjnh6H/B1U5CH+h//an9bA7AV+v6Qfg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6QYnDAAAA2wAAAA8AAAAAAAAAAAAA&#10;AAAAoQIAAGRycy9kb3ducmV2LnhtbFBLBQYAAAAABAAEAPkAAACRAwAAAAA=&#10;" strokecolor="red" strokeweight="1pt">
                      <v:stroke joinstyle="miter"/>
                    </v:line>
                    <v:line id="Straight Connector 95" o:spid="_x0000_s1093" style="position:absolute;visibility:visible;mso-wrap-style:square" from="9096,3647" to="11096,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kEsMAAADbAAAADwAAAGRycy9kb3ducmV2LnhtbESPX2vCQBDE34V+h2MLfdO9Ci019ZQg&#10;Skvf/AP6uOTWJJjbi7nTpN++Vyj0cZiZ3zDz5eAadecu1F4MPE80KJbC21pKA4f9ZvwGKkQSS40X&#10;NvDNAZaLh9GcMut72fJ9F0uVIBIyMlDF2GaIoajYUZj4liV5Z985ikl2JdqO+gR3DU61fkVHtaSF&#10;ilpeVVxcdjdnQBeU92c8rfU2/7pGavHjckRjnh6H/B1U5CH+h//an9bA7AV+v6Qfg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25BLDAAAA2wAAAA8AAAAAAAAAAAAA&#10;AAAAoQIAAGRycy9kb3ducmV2LnhtbFBLBQYAAAAABAAEAPkAAACRAwAAAAA=&#10;" strokecolor="red" strokeweight="1pt">
                      <v:stroke joinstyle="miter"/>
                    </v:line>
                  </v:group>
                  <v:shape id="Straight Arrow Connector 96" o:spid="_x0000_s1094" type="#_x0000_t32" style="position:absolute;left:15906;top:6820;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qo0cIAAADbAAAADwAAAGRycy9kb3ducmV2LnhtbESPQWsCMRSE74L/ITzBm2ZV2OpqFClI&#10;e9Xqwdtz89wsbl6WJK7bf98UCj0OM/MNs9n1thEd+VA7VjCbZiCIS6drrhScvw6TJYgQkTU2jknB&#10;NwXYbYeDDRbavfhI3SlWIkE4FKjAxNgWUobSkMUwdS1x8u7OW4xJ+kpqj68Et42cZ1kuLdacFgy2&#10;9G6ofJyeVkF3m+cX8+wP/vJ2vPmPhQ7XNio1HvX7NYhIffwP/7U/tYJVDr9f0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qo0cIAAADbAAAADwAAAAAAAAAAAAAA&#10;AAChAgAAZHJzL2Rvd25yZXYueG1sUEsFBgAAAAAEAAQA+QAAAJADAAAAAA==&#10;" strokecolor="#70ad47 [3209]" strokeweight="1pt">
                    <v:stroke endarrow="block" joinstyle="miter"/>
                  </v:shape>
                  <v:group id="Group 97" o:spid="_x0000_s1095" style="position:absolute;left:15826;top:7505;width:4118;height:1270" coordorigin="15071,8011" coordsize="4118,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Straight Connector 98" o:spid="_x0000_s1096" style="position:absolute;rotation:90;visibility:visible;mso-wrap-style:square" from="17391,6245" to="17391,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3bcIAAADbAAAADwAAAGRycy9kb3ducmV2LnhtbERPPW/CMBDdK/EfrENiKw4d0jZgEKpU&#10;RNShhSJYj/iIQ+NzFJsk/ff1UInx6X0vVoOtRUetrxwrmE0TEMSF0xWXCg7f748vIHxA1lg7JgW/&#10;5GG1HD0sMNOu5x11+1CKGMI+QwUmhCaT0heGLPqpa4gjd3GtxRBhW0rdYh/DbS2fkiSVFiuODQYb&#10;ejNU/OxvVsHzmY9ry6ba5B+79OR9/nn9apSajIf1HESgIdzF/+6tVvAax8Yv8Q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M3bcIAAADbAAAADwAAAAAAAAAAAAAA&#10;AAChAgAAZHJzL2Rvd25yZXYueG1sUEsFBgAAAAAEAAQA+QAAAJADAAAAAA==&#10;" strokecolor="#70ad47 [3209]" strokeweight="1pt">
                      <v:stroke joinstyle="miter"/>
                    </v:line>
                    <v:shape id="Straight Arrow Connector 99" o:spid="_x0000_s1097" type="#_x0000_t32" style="position:absolute;left:14725;top:8357;width:1270;height:57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p/cYAAADbAAAADwAAAGRycy9kb3ducmV2LnhtbESP0WrCQBRE3wv+w3ILvhSzUURq6ioa&#10;UFJqH9R8wDV7m4Rm74bsGtN+fbdQ6OMwM2eY1WYwjeipc7VlBdMoBkFcWF1zqSC/7CfPIJxH1thY&#10;JgVf5GCzHj2sMNH2zifqz74UAcIuQQWV920ipSsqMugi2xIH78N2Bn2QXSl1h/cAN42cxfFCGqw5&#10;LFTYUlpR8Xm+GQX2bf5+zA6vi+95msmnHZtr7g9KjR+H7QsIT4P/D/+1M61guYTfL+EH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haf3GAAAA2wAAAA8AAAAAAAAA&#10;AAAAAAAAoQIAAGRycy9kb3ducmV2LnhtbFBLBQYAAAAABAAEAPkAAACUAwAAAAA=&#10;" strokecolor="#70ad47 [3209]" strokeweight="1pt">
                      <v:stroke endarrow="block" joinstyle="miter"/>
                    </v:shape>
                  </v:group>
                  <v:shape id="Straight Arrow Connector 100" o:spid="_x0000_s1098" type="#_x0000_t32" style="position:absolute;left:3864;top:4747;width:13;height:504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TN8YAAADcAAAADwAAAGRycy9kb3ducmV2LnhtbESPS2/CMBCE75X4D9Yi9VYcekBVikGA&#10;xKMVPZSHuK7iJYmI16ltIP333QNSb7ua2Zlvx9PONepGIdaeDQwHGSjiwtuaSwOH/fLlDVRMyBYb&#10;z2TglyJMJ72nMebW3/mbbrtUKgnhmKOBKqU21zoWFTmMA98Si3b2wWGSNZTaBrxLuGv0a5aNtMOa&#10;paHClhYVFZfd1RlY0edVLw9xvj79fGy/msVwncLRmOd+N3sHlahL/+bH9cYKfib48oxMoC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8EzfGAAAA3AAAAA8AAAAAAAAA&#10;AAAAAAAAoQIAAGRycy9kb3ducmV2LnhtbFBLBQYAAAAABAAEAPkAAACUAwAAAAA=&#10;" strokecolor="#70ad47 [3209]" strokeweight="1pt">
                    <v:stroke endarrow="block" joinstyle="miter"/>
                  </v:shape>
                  <v:group id="Group 101" o:spid="_x0000_s1099" style="position:absolute;left:11989;top:9163;width:1223;height:4265" coordorigin="10646,9285" coordsize="122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Straight Connector 102" o:spid="_x0000_s1100" style="position:absolute;flip:y;visibility:visible;mso-wrap-style:square" from="10646,10671" to="10646,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4TEsUAAADcAAAADwAAAGRycy9kb3ducmV2LnhtbESPQWvCQBCF74L/YRmhN7NpsCLRVYog&#10;Nb2IsYd6G7JjEszOhuw2pv56t1DwNsN775s3q81gGtFT52rLCl6jGARxYXXNpYKv0266AOE8ssbG&#10;Min4JQeb9Xi0wlTbGx+pz30pAoRdigoq79tUSldUZNBFtiUO2sV2Bn1Yu1LqDm8BbhqZxPFcGqw5&#10;XKiwpW1FxTX/MYGS3c9vn8V9du5z+riUSfY9HDKlXibD+xKEp8E/zf/pvQ714wT+ngkT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4TEsUAAADcAAAADwAAAAAAAAAA&#10;AAAAAAChAgAAZHJzL2Rvd25yZXYueG1sUEsFBgAAAAAEAAQA+QAAAJMDAAAAAA==&#10;" strokecolor="red" strokeweight="1pt">
                      <v:stroke joinstyle="miter"/>
                    </v:line>
                    <v:line id="Straight Connector 103" o:spid="_x0000_s1101" style="position:absolute;visibility:visible;mso-wrap-style:square" from="11057,9285" to="11869,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iMsAAAADcAAAADwAAAGRycy9kb3ducmV2LnhtbERPTWvCQBC9F/wPywje6qwVSomuEsSi&#10;9KYt1OOQHZNgdjZmVxP/fbdQ6G0e73OW68E16s5dqL0YmE01KJbC21pKA1+f789voEIksdR4YQMP&#10;DrBejZ6WlFnfy4Hvx1iqFCIhIwNVjG2GGIqKHYWpb1kSd/ado5hgV6LtqE/hrsEXrV/RUS2poaKW&#10;NxUXl+PNGdAF5f0ZT1t9yD+ukVrcXb7RmMl4yBegIg/xX/zn3ts0X8/h95l0Aa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mojLAAAAA3AAAAA8AAAAAAAAAAAAAAAAA&#10;oQIAAGRycy9kb3ducmV2LnhtbFBLBQYAAAAABAAEAPkAAACOAwAAAAA=&#10;" strokecolor="red" strokeweight="1pt">
                      <v:stroke joinstyle="miter"/>
                    </v:line>
                    <v:line id="Straight Connector 104" o:spid="_x0000_s1102" style="position:absolute;flip:y;visibility:visible;mso-wrap-style:square" from="10646,9723" to="1141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u/cYAAADcAAAADwAAAGRycy9kb3ducmV2LnhtbESPQWvCQBCF70L/wzJCb7oxpFJSVykF&#10;semlGHuotyE7JqHZ2ZDdJml+fVcQvM3w3vvmzWY3mkb01LnasoLVMgJBXFhdc6ng67RfPINwHllj&#10;Y5kU/JGD3fZhtsFU24GP1Oe+FAHCLkUFlfdtKqUrKjLolrYlDtrFdgZ9WLtS6g6HADeNjKNoLQ3W&#10;HC5U2NJbRcVP/msCJZvOTx/FlJz7nA6XMs6+x89Mqcf5+PoCwtPo7+Zb+l2H+lEC12fCBHL7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bLv3GAAAA3AAAAA8AAAAAAAAA&#10;AAAAAAAAoQIAAGRycy9kb3ducmV2LnhtbFBLBQYAAAAABAAEAPkAAACUAwAAAAA=&#10;" strokecolor="red" strokeweight="1pt">
                      <v:stroke joinstyle="miter"/>
                    </v:line>
                  </v:group>
                  <v:rect id="Rectangle 105" o:spid="_x0000_s1103" style="position:absolute;left:734;top:509;width:6839;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xr8A&#10;AADcAAAADwAAAGRycy9kb3ducmV2LnhtbERPTWvCQBC9F/oflil4azYGFImuElqEXGO9eBuy4yaY&#10;nY27q0n/fbdQ6G0e73N2h9kO4kk+9I4VLLMcBHHrdM9Gwfnr+L4BESKyxsExKfimAIf968sOS+0m&#10;buh5ikakEA4lKuhiHEspQ9uRxZC5kThxV+ctxgS9kdrjlMLtIIs8X0uLPaeGDkf66Ki9nR5WwedQ&#10;LS/uzhXWsbmb3hfN7AulFm9ztQURaY7/4j93rdP8fAW/z6QL5P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9wjGvwAAANwAAAAPAAAAAAAAAAAAAAAAAJgCAABkcnMvZG93bnJl&#10;di54bWxQSwUGAAAAAAQABAD1AAAAhAMAAAAA&#10;" fillcolor="white [3201]" strokecolor="white [3212]" strokeweight="1pt">
                    <v:textbox>
                      <w:txbxContent>
                        <w:p w:rsidR="00E6450A" w:rsidRDefault="00E6450A" w:rsidP="002233A8">
                          <w:pPr>
                            <w:pStyle w:val="NormalWeb"/>
                            <w:spacing w:before="0" w:beforeAutospacing="0" w:after="160" w:afterAutospacing="0" w:line="256" w:lineRule="auto"/>
                            <w:jc w:val="center"/>
                          </w:pPr>
                          <w:r>
                            <w:rPr>
                              <w:rFonts w:ascii="Arial" w:eastAsia="Calibri" w:hAnsi="Arial"/>
                            </w:rPr>
                            <w:t>Fase 3</w:t>
                          </w:r>
                        </w:p>
                      </w:txbxContent>
                    </v:textbox>
                  </v:rect>
                  <v:shape id="Straight Arrow Connector 106" o:spid="_x0000_s1104" type="#_x0000_t32" style="position:absolute;left:17693;top:10819;width:0;height:17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HY8UAAADcAAAADwAAAGRycy9kb3ducmV2LnhtbESPQWvCQBCF74L/YRmhF6m7zSFIdJVS&#10;KfRQBWN+wJCdZqPZ2ZDdavz3rlDobYb35n1v1tvRdeJKQ2g9a3hbKBDEtTctNxqq0+frEkSIyAY7&#10;z6ThTgG2m+lkjYXxNz7StYyNSCEcCtRgY+wLKUNtyWFY+J44aT9+cBjTOjTSDHhL4a6TmVK5dNhy&#10;Iljs6cNSfSl/XeLu5rv9sa2+y33enQ82W+aZClq/zMb3FYhIY/w3/11/mVRf5fB8Jk0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tHY8UAAADcAAAADwAAAAAAAAAA&#10;AAAAAAChAgAAZHJzL2Rvd25yZXYueG1sUEsFBgAAAAAEAAQA+QAAAJMDAAAAAA==&#10;" strokecolor="black [3200]" strokeweight="1.5pt">
                    <v:stroke endarrow="block" joinstyle="miter"/>
                  </v:shape>
                  <v:rect id="Rectangle 107" o:spid="_x0000_s1105" style="position:absolute;left:16403;top:7682;width:2692;height:2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zKsAA&#10;AADcAAAADwAAAGRycy9kb3ducmV2LnhtbERPPWvDMBDdC/0P4grZajkekuBECaYl4NVplmyHdZFN&#10;rJMjKbH776tCods93uftDrMdxJN86B0rWGY5COLW6Z6NgvPX8X0DIkRkjYNjUvBNAQ7715cdltpN&#10;3NDzFI1IIRxKVNDFOJZShrYjiyFzI3Hirs5bjAl6I7XHKYXbQRZ5vpIWe04NHY700VF7Oz2sgs+h&#10;Wl7cnSusY3M3vS+a2RdKLd7magsi0hz/xX/uWqf5+Rp+n0kXy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kzKsAAAADcAAAADwAAAAAAAAAAAAAAAACYAgAAZHJzL2Rvd25y&#10;ZXYueG1sUEsFBgAAAAAEAAQA9QAAAIUDAAAAAA==&#10;" fillcolor="white [3201]" strokecolor="white [3212]" strokeweight="1pt">
                    <v:textbox>
                      <w:txbxContent>
                        <w:p w:rsidR="00E6450A" w:rsidRDefault="00E6450A" w:rsidP="002233A8">
                          <w:pPr>
                            <w:pStyle w:val="NormalWeb"/>
                            <w:spacing w:before="0" w:beforeAutospacing="0" w:after="160" w:afterAutospacing="0" w:line="254" w:lineRule="auto"/>
                            <w:jc w:val="center"/>
                          </w:pPr>
                          <w:r>
                            <w:rPr>
                              <w:rFonts w:ascii="Arial" w:eastAsia="Calibri" w:hAnsi="Arial"/>
                            </w:rPr>
                            <w:t>u</w:t>
                          </w:r>
                        </w:p>
                      </w:txbxContent>
                    </v:textbox>
                  </v:rect>
                </v:group>
                <w10:anchorlock/>
              </v:group>
            </w:pict>
          </mc:Fallback>
        </mc:AlternateContent>
      </w:r>
    </w:p>
    <w:p w:rsidR="002233A8" w:rsidRDefault="002233A8" w:rsidP="002233A8">
      <w:pPr>
        <w:pStyle w:val="ListParagraph"/>
        <w:spacing w:line="360" w:lineRule="auto"/>
        <w:rPr>
          <w:lang w:val="id-ID"/>
        </w:rPr>
      </w:pPr>
    </w:p>
    <w:p w:rsidR="002233A8" w:rsidRDefault="002233A8" w:rsidP="00784AC8">
      <w:pPr>
        <w:pStyle w:val="ListParagraph"/>
        <w:spacing w:line="360" w:lineRule="auto"/>
        <w:rPr>
          <w:lang w:val="id-ID"/>
        </w:rPr>
      </w:pPr>
      <w:r>
        <w:rPr>
          <w:noProof/>
          <w:lang w:val="id-ID" w:eastAsia="id-ID"/>
        </w:rPr>
        <mc:AlternateContent>
          <mc:Choice Requires="wpc">
            <w:drawing>
              <wp:inline distT="0" distB="0" distL="0" distR="0" wp14:anchorId="6AAF1BBF" wp14:editId="5AC87136">
                <wp:extent cx="1899981" cy="1351660"/>
                <wp:effectExtent l="0" t="0" r="24130" b="1270"/>
                <wp:docPr id="242"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15" name="Group 215"/>
                        <wpg:cNvGrpSpPr/>
                        <wpg:grpSpPr>
                          <a:xfrm>
                            <a:off x="35999" y="2"/>
                            <a:ext cx="1863982" cy="1312526"/>
                            <a:chOff x="40742" y="30709"/>
                            <a:chExt cx="1863982" cy="1312526"/>
                          </a:xfrm>
                        </wpg:grpSpPr>
                        <wpg:grpSp>
                          <wpg:cNvPr id="216" name="Group 216"/>
                          <wpg:cNvGrpSpPr/>
                          <wpg:grpSpPr>
                            <a:xfrm rot="16200000">
                              <a:off x="835355" y="1052152"/>
                              <a:ext cx="402073" cy="180000"/>
                              <a:chOff x="17876" y="979627"/>
                              <a:chExt cx="540000" cy="180000"/>
                            </a:xfrm>
                          </wpg:grpSpPr>
                          <wps:wsp>
                            <wps:cNvPr id="217" name="Straight Connector 217"/>
                            <wps:cNvCnPr/>
                            <wps:spPr>
                              <a:xfrm>
                                <a:off x="17876" y="1065711"/>
                                <a:ext cx="540000"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s:wsp>
                            <wps:cNvPr id="218" name="Straight Connector 218"/>
                            <wps:cNvCnPr/>
                            <wps:spPr>
                              <a:xfrm>
                                <a:off x="557876" y="979627"/>
                                <a:ext cx="0" cy="1800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g:grpSp>
                        <wpg:grpSp>
                          <wpg:cNvPr id="219" name="Group 219"/>
                          <wpg:cNvGrpSpPr/>
                          <wpg:grpSpPr>
                            <a:xfrm>
                              <a:off x="45485" y="529204"/>
                              <a:ext cx="489876" cy="150509"/>
                              <a:chOff x="28775" y="808394"/>
                              <a:chExt cx="489876" cy="150509"/>
                            </a:xfrm>
                          </wpg:grpSpPr>
                          <wps:wsp>
                            <wps:cNvPr id="220" name="Straight Connector 220"/>
                            <wps:cNvCnPr/>
                            <wps:spPr>
                              <a:xfrm flipV="1">
                                <a:off x="28775" y="954138"/>
                                <a:ext cx="360000" cy="0"/>
                              </a:xfrm>
                              <a:prstGeom prst="line">
                                <a:avLst/>
                              </a:prstGeom>
                              <a:ln>
                                <a:solidFill>
                                  <a:schemeClr val="accent6"/>
                                </a:solidFill>
                              </a:ln>
                            </wps:spPr>
                            <wps:style>
                              <a:lnRef idx="2">
                                <a:schemeClr val="dk1"/>
                              </a:lnRef>
                              <a:fillRef idx="0">
                                <a:schemeClr val="dk1"/>
                              </a:fillRef>
                              <a:effectRef idx="1">
                                <a:schemeClr val="dk1"/>
                              </a:effectRef>
                              <a:fontRef idx="minor">
                                <a:schemeClr val="tx1"/>
                              </a:fontRef>
                            </wps:style>
                            <wps:bodyPr/>
                          </wps:wsp>
                          <wps:wsp>
                            <wps:cNvPr id="221" name="Straight Arrow Connector 221"/>
                            <wps:cNvCnPr/>
                            <wps:spPr>
                              <a:xfrm flipV="1">
                                <a:off x="384157" y="808394"/>
                                <a:ext cx="134494" cy="15050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grpSp>
                          <wpg:cNvPr id="222" name="Group 222"/>
                          <wpg:cNvGrpSpPr/>
                          <wpg:grpSpPr>
                            <a:xfrm>
                              <a:off x="839395" y="930774"/>
                              <a:ext cx="127000" cy="412461"/>
                              <a:chOff x="1258455" y="1209964"/>
                              <a:chExt cx="127000" cy="412461"/>
                            </a:xfrm>
                          </wpg:grpSpPr>
                          <wps:wsp>
                            <wps:cNvPr id="223" name="Straight Connector 223"/>
                            <wps:cNvCnPr/>
                            <wps:spPr>
                              <a:xfrm flipH="1" flipV="1">
                                <a:off x="1383145" y="1262425"/>
                                <a:ext cx="0" cy="36000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224" name="Straight Arrow Connector 224"/>
                            <wps:cNvCnPr/>
                            <wps:spPr>
                              <a:xfrm flipH="1" flipV="1">
                                <a:off x="1258455" y="1209964"/>
                                <a:ext cx="127000" cy="57727"/>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grpSp>
                          <wpg:cNvPr id="225" name="Group 225"/>
                          <wpg:cNvGrpSpPr/>
                          <wpg:grpSpPr>
                            <a:xfrm rot="16200000" flipH="1">
                              <a:off x="123111" y="622877"/>
                              <a:ext cx="200025" cy="364763"/>
                              <a:chOff x="909637" y="0"/>
                              <a:chExt cx="200025" cy="364763"/>
                            </a:xfrm>
                          </wpg:grpSpPr>
                          <wps:wsp>
                            <wps:cNvPr id="226" name="Straight Connector 226"/>
                            <wps:cNvCnPr/>
                            <wps:spPr>
                              <a:xfrm>
                                <a:off x="1009649" y="0"/>
                                <a:ext cx="0" cy="36000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227" name="Straight Connector 227"/>
                            <wps:cNvCnPr/>
                            <wps:spPr>
                              <a:xfrm>
                                <a:off x="909637" y="364763"/>
                                <a:ext cx="200025"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g:grpSp>
                        <wpg:grpSp>
                          <wpg:cNvPr id="228" name="Group 228"/>
                          <wpg:cNvGrpSpPr/>
                          <wpg:grpSpPr>
                            <a:xfrm>
                              <a:off x="1492895" y="750598"/>
                              <a:ext cx="411829" cy="127000"/>
                              <a:chOff x="1507141" y="801188"/>
                              <a:chExt cx="411829" cy="127000"/>
                            </a:xfrm>
                          </wpg:grpSpPr>
                          <wps:wsp>
                            <wps:cNvPr id="229" name="Straight Connector 229"/>
                            <wps:cNvCnPr/>
                            <wps:spPr>
                              <a:xfrm rot="5400000">
                                <a:off x="1739121" y="624585"/>
                                <a:ext cx="0" cy="359698"/>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230" name="Straight Arrow Connector 230"/>
                            <wps:cNvCnPr/>
                            <wps:spPr>
                              <a:xfrm rot="5400000">
                                <a:off x="1472481" y="835848"/>
                                <a:ext cx="127000" cy="5767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s:wsp>
                          <wps:cNvPr id="231" name="Straight Arrow Connector 231"/>
                          <wps:cNvCnPr/>
                          <wps:spPr>
                            <a:xfrm rot="10800000" flipH="1" flipV="1">
                              <a:off x="1033213" y="30709"/>
                              <a:ext cx="1336" cy="50400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cNvPr id="232" name="Group 232"/>
                          <wpg:cNvGrpSpPr/>
                          <wpg:grpSpPr>
                            <a:xfrm>
                              <a:off x="1109205" y="916313"/>
                              <a:ext cx="122308" cy="426492"/>
                              <a:chOff x="1064617" y="928574"/>
                              <a:chExt cx="122308" cy="426492"/>
                            </a:xfrm>
                          </wpg:grpSpPr>
                          <wps:wsp>
                            <wps:cNvPr id="233" name="Straight Connector 233"/>
                            <wps:cNvCnPr/>
                            <wps:spPr>
                              <a:xfrm flipV="1">
                                <a:off x="1064617" y="1067154"/>
                                <a:ext cx="0" cy="287912"/>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234" name="Straight Connector 234"/>
                            <wps:cNvCnPr/>
                            <wps:spPr>
                              <a:xfrm>
                                <a:off x="1105723" y="928574"/>
                                <a:ext cx="81202" cy="8393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s:wsp>
                            <wps:cNvPr id="235" name="Straight Connector 235"/>
                            <wps:cNvCnPr/>
                            <wps:spPr>
                              <a:xfrm flipV="1">
                                <a:off x="1064617" y="972326"/>
                                <a:ext cx="77348" cy="94501"/>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wpg:grpSp>
                        <wpg:grpSp>
                          <wpg:cNvPr id="236" name="Group 236"/>
                          <wpg:cNvGrpSpPr/>
                          <wpg:grpSpPr>
                            <a:xfrm>
                              <a:off x="1492849" y="544684"/>
                              <a:ext cx="401956" cy="180000"/>
                              <a:chOff x="-111125" y="111125"/>
                              <a:chExt cx="540001" cy="180000"/>
                            </a:xfrm>
                          </wpg:grpSpPr>
                          <wps:wsp>
                            <wps:cNvPr id="237" name="Straight Connector 237"/>
                            <wps:cNvCnPr/>
                            <wps:spPr>
                              <a:xfrm>
                                <a:off x="-111125" y="197209"/>
                                <a:ext cx="540000" cy="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s:wsp>
                            <wps:cNvPr id="238" name="Straight Connector 238"/>
                            <wps:cNvCnPr/>
                            <wps:spPr>
                              <a:xfrm>
                                <a:off x="428876" y="111125"/>
                                <a:ext cx="0" cy="1800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wpg:grpSp>
                        <wps:wsp>
                          <wps:cNvPr id="239" name="Rectangle 239"/>
                          <wps:cNvSpPr/>
                          <wps:spPr>
                            <a:xfrm>
                              <a:off x="56098" y="67803"/>
                              <a:ext cx="683895" cy="3136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6450A" w:rsidRDefault="00E6450A" w:rsidP="002233A8">
                                <w:pPr>
                                  <w:pStyle w:val="NormalWeb"/>
                                  <w:spacing w:before="0" w:beforeAutospacing="0" w:after="160" w:afterAutospacing="0" w:line="256" w:lineRule="auto"/>
                                  <w:jc w:val="center"/>
                                </w:pPr>
                                <w:r>
                                  <w:rPr>
                                    <w:rFonts w:ascii="Arial" w:eastAsia="Calibri" w:hAnsi="Arial"/>
                                  </w:rPr>
                                  <w:t>Fase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Straight Arrow Connector 240"/>
                          <wps:cNvCnPr/>
                          <wps:spPr>
                            <a:xfrm flipH="1" flipV="1">
                              <a:off x="1694101" y="1103936"/>
                              <a:ext cx="0" cy="1797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wps:wsp>
                        <wps:cNvPr id="241" name="Rectangle 241"/>
                        <wps:cNvSpPr/>
                        <wps:spPr>
                          <a:xfrm>
                            <a:off x="1545830" y="774550"/>
                            <a:ext cx="269240" cy="27596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E6450A" w:rsidRDefault="00E6450A" w:rsidP="002233A8">
                              <w:pPr>
                                <w:pStyle w:val="NormalWeb"/>
                                <w:spacing w:before="0" w:beforeAutospacing="0" w:after="160" w:afterAutospacing="0" w:line="254" w:lineRule="auto"/>
                                <w:jc w:val="center"/>
                              </w:pPr>
                              <w:r>
                                <w:rPr>
                                  <w:rFonts w:ascii="Arial" w:eastAsia="Calibri" w:hAnsi="Arial"/>
                                </w:rPr>
                                <w:t>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AAF1BBF" id="Canvas 242" o:spid="_x0000_s1106" editas="canvas" style="width:149.6pt;height:106.45pt;mso-position-horizontal-relative:char;mso-position-vertical-relative:line" coordsize="18999,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">
                <v:shape id="_x0000_s1107" type="#_x0000_t75" style="position:absolute;width:18999;height:13512;visibility:visible;mso-wrap-style:square">
                  <v:fill o:detectmouseclick="t"/>
                  <v:path o:connecttype="none"/>
                </v:shape>
                <v:group id="Group 215" o:spid="_x0000_s1108" style="position:absolute;left:359;width:18640;height:13125" coordorigin="407,307" coordsize="18639,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16" o:spid="_x0000_s1109" style="position:absolute;left:8353;top:10521;width:4020;height:1800;rotation:-90" coordorigin="178,9796" coordsize="5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HHp+xgAAANwA&#10;AAAPAAAAAAAAAAAAAAAAAKoCAABkcnMvZG93bnJldi54bWxQSwUGAAAAAAQABAD6AAAAnQMAAAAA&#10;">
                    <v:line id="Straight Connector 217" o:spid="_x0000_s1110" style="position:absolute;visibility:visible;mso-wrap-style:square" from="178,10657" to="5578,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TkMMAAADcAAAADwAAAGRycy9kb3ducmV2LnhtbESPzWrDMBCE74G8g9hCb/EqOaTBjRJM&#10;aWnoLT+QHhdrY5tYK8dSY/ftq0Khx2FmvmHW29G16s59aLwYmGcaFEvpbSOVgdPxbbYCFSKJpdYL&#10;G/jmANvNdLKm3PpB9nw/xEoliIScDNQxdjliKGt2FDLfsSTv4ntHMcm+QtvTkOCuxYXWS3TUSFqo&#10;qeOXmsvr4csZ0CUVwwU/X/W++LhF6vD9ekZjHh/G4hlU5DH+h//aO2tgMX+C3zPpCOD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hU5DDAAAA3AAAAA8AAAAAAAAAAAAA&#10;AAAAoQIAAGRycy9kb3ducmV2LnhtbFBLBQYAAAAABAAEAPkAAACRAwAAAAA=&#10;" strokecolor="red" strokeweight="1pt">
                      <v:stroke joinstyle="miter"/>
                    </v:line>
                    <v:line id="Straight Connector 218" o:spid="_x0000_s1111" style="position:absolute;visibility:visible;mso-wrap-style:square" from="5578,9796" to="5578,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H4r8AAADcAAAADwAAAGRycy9kb3ducmV2LnhtbERPS2vCQBC+F/wPywi91Vk9iERXCWKp&#10;ePMB7XHIjkkwOxuzq0n/ffdQ8PjxvVebwTXqyV2ovRiYTjQolsLbWkoDl/PnxwJUiCSWGi9s4JcD&#10;bNajtxVl1vdy5OcpliqFSMjIQBVjmyGGomJHYeJblsRdfecoJtiVaDvqU7hrcKb1HB3Vkhoqanlb&#10;cXE7PZwBXVDeX/Fnp4/54R6pxa/bNxrzPh7yJajIQ3yJ/917a2A2TWvTmXQEcP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f7H4r8AAADcAAAADwAAAAAAAAAAAAAAAACh&#10;AgAAZHJzL2Rvd25yZXYueG1sUEsFBgAAAAAEAAQA+QAAAI0DAAAAAA==&#10;" strokecolor="red" strokeweight="1pt">
                      <v:stroke joinstyle="miter"/>
                    </v:line>
                  </v:group>
                  <v:group id="Group 219" o:spid="_x0000_s1112" style="position:absolute;left:454;top:5292;width:4899;height:1505" coordorigin="287,8083" coordsize="4898,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Straight Connector 220" o:spid="_x0000_s1113" style="position:absolute;flip:y;visibility:visible;mso-wrap-style:square" from="287,9541" to="3887,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t0sEAAADcAAAADwAAAGRycy9kb3ducmV2LnhtbERPy4rCMBTdC/5DuAOz03S6GKQaZRAE&#10;XYivgttrc03rJDeliVr/3iwGZnk479mid1Y8qAuNZwVf4wwEceV1w0ZBeVqNJiBCRNZoPZOCFwVY&#10;zIeDGRbaP/lAj2M0IoVwKFBBHWNbSBmqmhyGsW+JE3f1ncOYYGek7vCZwp2VeZZ9S4cNp4YaW1rW&#10;VP0e706B2drX7bLx+Wl1seXmft7fljuj1OdH/zMFEamP/+I/91oryPM0P51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WS3SwQAAANwAAAAPAAAAAAAAAAAAAAAA&#10;AKECAABkcnMvZG93bnJldi54bWxQSwUGAAAAAAQABAD5AAAAjwMAAAAA&#10;" strokecolor="#70ad47 [3209]" strokeweight="1pt">
                      <v:stroke joinstyle="miter"/>
                    </v:line>
                    <v:shape id="Straight Arrow Connector 221" o:spid="_x0000_s1114" type="#_x0000_t32" style="position:absolute;left:3841;top:8083;width:1345;height:15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0cUAAADcAAAADwAAAGRycy9kb3ducmV2LnhtbESPT4vCMBTE78J+h/AWvMia2MMiXaPo&#10;soLupfjv4O3RvG3LNi+libZ+eyMIHoeZ+Q0zW/S2FldqfeVYw2SsQBDnzlRcaDge1h9TED4gG6wd&#10;k4YbeVjM3wYzTI3reEfXfShEhLBPUUMZQpNK6fOSLPqxa4ij9+daiyHKtpCmxS7CbS0TpT6lxYrj&#10;QokNfZeU/+8vVsMKR6fcZuo3K36y6nxT574bbbUevvfLLxCB+vAKP9sboyFJJv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c0cUAAADcAAAADwAAAAAAAAAA&#10;AAAAAAChAgAAZHJzL2Rvd25yZXYueG1sUEsFBgAAAAAEAAQA+QAAAJMDAAAAAA==&#10;" strokecolor="#70ad47 [3209]" strokeweight="1pt">
                      <v:stroke endarrow="block" joinstyle="miter"/>
                    </v:shape>
                  </v:group>
                  <v:group id="Group 222" o:spid="_x0000_s1115" style="position:absolute;left:8393;top:9307;width:1270;height:4125" coordorigin="12584,12099" coordsize="1270,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23" o:spid="_x0000_s1116" style="position:absolute;flip:x y;visibility:visible;mso-wrap-style:square" from="13831,12624" to="13831,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Lm88UAAADcAAAADwAAAGRycy9kb3ducmV2LnhtbESPX2vCMBTF3wd+h3AHe5vpOhSpRhFx&#10;MCbIrHuYb5fmmhabm5pkWr+9GQz2eDh/fpzZoretuJAPjWMFL8MMBHHldMNGwdf+7XkCIkRkja1j&#10;UnCjAIv54GGGhXZX3tGljEakEQ4FKqhj7AopQ1WTxTB0HXHyjs5bjEl6I7XHaxq3rcyzbCwtNpwI&#10;NXa0qqk6lT82cUcHiufPdX7YZpvjaPy99ObDKPX02C+nICL18T/8137XCvL8FX7P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Lm88UAAADcAAAADwAAAAAAAAAA&#10;AAAAAAChAgAAZHJzL2Rvd25yZXYueG1sUEsFBgAAAAAEAAQA+QAAAJMDAAAAAA==&#10;" strokecolor="#70ad47 [3209]" strokeweight="1pt">
                      <v:stroke joinstyle="miter"/>
                    </v:line>
                    <v:shape id="Straight Arrow Connector 224" o:spid="_x0000_s1117" type="#_x0000_t32" style="position:absolute;left:12584;top:12099;width:1270;height: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l/MUAAADcAAAADwAAAGRycy9kb3ducmV2LnhtbESPT2vCQBTE74V+h+UVetONwcYQXaVE&#10;LL0o/sPzI/tMgtm3aXar8dt3BaHHYWZ+w8wWvWnElTpXW1YwGkYgiAuray4VHA+rQQrCeWSNjWVS&#10;cCcHi/nrywwzbW+8o+velyJA2GWooPK+zaR0RUUG3dC2xME7286gD7Irpe7wFuCmkXEUJdJgzWGh&#10;wpbyiorL/tcoSL+Sj2T0s07vsV1u15NNHi1PuVLvb/3nFISn3v+Hn+1vrSCOx/A4E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Kl/MUAAADcAAAADwAAAAAAAAAA&#10;AAAAAAChAgAAZHJzL2Rvd25yZXYueG1sUEsFBgAAAAAEAAQA+QAAAJMDAAAAAA==&#10;" strokecolor="#70ad47 [3209]" strokeweight="1pt">
                      <v:stroke endarrow="block" joinstyle="miter"/>
                    </v:shape>
                  </v:group>
                  <v:group id="Group 225" o:spid="_x0000_s1118" style="position:absolute;left:1231;top:6228;width:2000;height:3648;rotation:90;flip:x" coordorigin="9096" coordsize="2000,3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LgQm8QAAADcAAAA&#10;DwAAAAAAAAAAAAAAAACqAgAAZHJzL2Rvd25yZXYueG1sUEsFBgAAAAAEAAQA+gAAAJsDAAAAAA==&#10;">
                    <v:line id="Straight Connector 226" o:spid="_x0000_s1119" style="position:absolute;visibility:visible;mso-wrap-style:square" from="10096,0" to="10096,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8tsMAAADcAAAADwAAAGRycy9kb3ducmV2LnhtbESPzWrDMBCE74G+g9hCb/GqPoTiRgkm&#10;pLT0lh9Ij4u1sU2slWupsfP2UaHQ4zAz3zDL9eQ6deUhtF4MPGcaFEvlbSu1gePhbf4CKkQSS50X&#10;NnDjAOvVw2xJhfWj7Pi6j7VKEAkFGWhi7AvEUDXsKGS+Z0ne2Q+OYpJDjXagMcFdh7nWC3TUSlpo&#10;qOdNw9Vl/+MM6IrK8YxfW70rP78j9fh+OaExT49T+Qoq8hT/w3/tD2sgzxfweyYdAV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BPLbDAAAA3AAAAA8AAAAAAAAAAAAA&#10;AAAAoQIAAGRycy9kb3ducmV2LnhtbFBLBQYAAAAABAAEAPkAAACRAwAAAAA=&#10;" strokecolor="red" strokeweight="1pt">
                      <v:stroke joinstyle="miter"/>
                    </v:line>
                    <v:line id="Straight Connector 227" o:spid="_x0000_s1120" style="position:absolute;visibility:visible;mso-wrap-style:square" from="9096,3647" to="11096,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2ZLcMAAADcAAAADwAAAGRycy9kb3ducmV2LnhtbESPQWvCQBSE74X+h+UJvdW35lBL6iqh&#10;KC3etEJ7fGSfSTD7Ns1uTfrvXUHwOMzMN8xiNbpWnbkPjRcDs6kGxVJ620hl4PC1eX4FFSKJpdYL&#10;G/jnAKvl48OCcusH2fF5HyuVIBJyMlDH2OWIoazZUZj6jiV5R987ikn2FdqehgR3LWZav6CjRtJC&#10;TR2/11ye9n/OgC6pGI74s9a7YvsbqcOP0zca8zQZizdQkcd4D9/an9ZAls3heiYdAV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NmS3DAAAA3AAAAA8AAAAAAAAAAAAA&#10;AAAAoQIAAGRycy9kb3ducmV2LnhtbFBLBQYAAAAABAAEAPkAAACRAwAAAAA=&#10;" strokecolor="red" strokeweight="1pt">
                      <v:stroke joinstyle="miter"/>
                    </v:line>
                  </v:group>
                  <v:group id="Group 228" o:spid="_x0000_s1121" style="position:absolute;left:14928;top:7505;width:4119;height:1270" coordorigin="15071,8011" coordsize="4118,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line id="Straight Connector 229" o:spid="_x0000_s1122" style="position:absolute;rotation:90;visibility:visible;mso-wrap-style:square" from="17391,6245" to="17391,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OvMUAAADcAAAADwAAAGRycy9kb3ducmV2LnhtbESPT2sCMRTE7wW/Q3gFbzXbPWhdjSKF&#10;iuLB+ge9Pjevm62bl2UTdf32TUHwOMzMb5jxtLWVuFLjS8cK3nsJCOLc6ZILBfvd19sHCB+QNVaO&#10;ScGdPEwnnZcxZtrdeEPXbShEhLDPUIEJoc6k9Lkhi77nauLo/bjGYoiyKaRu8BbhtpJpkvSlxZLj&#10;gsGaPg3l5+3FKhic+DCzbMr5crXpH71frn+/a6W6r+1sBCJQG57hR3uhFaTpEP7PxCM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tOvMUAAADcAAAADwAAAAAAAAAA&#10;AAAAAAChAgAAZHJzL2Rvd25yZXYueG1sUEsFBgAAAAAEAAQA+QAAAJMDAAAAAA==&#10;" strokecolor="#70ad47 [3209]" strokeweight="1pt">
                      <v:stroke joinstyle="miter"/>
                    </v:line>
                    <v:shape id="Straight Arrow Connector 230" o:spid="_x0000_s1123" type="#_x0000_t32" style="position:absolute;left:14725;top:8357;width:1270;height:57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oa8QAAADcAAAADwAAAGRycy9kb3ducmV2LnhtbERPzWrCQBC+F3yHZYReRDemEkrqKm1A&#10;SbE9NOYBptkxCWZnQ3araZ/ePQg9fnz/6+1oOnGhwbWWFSwXEQjiyuqWawXlcTd/BuE8ssbOMin4&#10;JQfbzeRhjam2V/6iS+FrEULYpaig8b5PpXRVQwbdwvbEgTvZwaAPcKilHvAawk0n4yhKpMGWQ0OD&#10;PWUNVefixyiwh9XnR75/T/5WWS5nb2y+S79X6nE6vr6A8DT6f/HdnWsF8VOYH86E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qhrxAAAANwAAAAPAAAAAAAAAAAA&#10;AAAAAKECAABkcnMvZG93bnJldi54bWxQSwUGAAAAAAQABAD5AAAAkgMAAAAA&#10;" strokecolor="#70ad47 [3209]" strokeweight="1pt">
                      <v:stroke endarrow="block" joinstyle="miter"/>
                    </v:shape>
                  </v:group>
                  <v:shape id="Straight Arrow Connector 231" o:spid="_x0000_s1124" type="#_x0000_t32" style="position:absolute;left:10332;top:307;width:13;height:504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gcUAAADcAAAADwAAAGRycy9kb3ducmV2LnhtbESPQWsCMRSE74L/ITyhN81qQWVrlKVQ&#10;8FKotof29tg8N4vJyzZJ3bW/vhGEHoeZ+YbZ7AZnxYVCbD0rmM8KEMS11y03Cj7eX6ZrEDEha7Se&#10;ScGVIuy249EGS+17PtDlmBqRIRxLVGBS6kopY23IYZz5jjh7Jx8cpixDI3XAPsOdlYuiWEqHLecF&#10;gx09G6rPxx+nYF+t1t58fuvrr63t61eq3sKqV+phMlRPIBIN6T98b++1gsXjHG5n8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vgcUAAADcAAAADwAAAAAAAAAA&#10;AAAAAAChAgAAZHJzL2Rvd25yZXYueG1sUEsFBgAAAAAEAAQA+QAAAJMDAAAAAA==&#10;" strokecolor="#70ad47 [3209]" strokeweight="1pt">
                    <v:stroke endarrow="block" joinstyle="miter"/>
                  </v:shape>
                  <v:group id="Group 232" o:spid="_x0000_s1125" style="position:absolute;left:11092;top:9163;width:1223;height:4265" coordorigin="10646,9285" coordsize="122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Straight Connector 233" o:spid="_x0000_s1126" style="position:absolute;flip:y;visibility:visible;mso-wrap-style:square" from="10646,10671" to="10646,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dSMYAAADcAAAADwAAAGRycy9kb3ducmV2LnhtbESPT2vCQBTE7wW/w/KE3urG2IrErCJC&#10;adNLMXrQ2yP78gezb0N2G1M/fbdQ6HGYmd8w6XY0rRiod41lBfNZBIK4sLrhSsHp+Pq0AuE8ssbW&#10;Min4JgfbzeQhxUTbGx9oyH0lAoRdggpq77tESlfUZNDNbEccvNL2Bn2QfSV1j7cAN62Mo2gpDTYc&#10;FmrsaF9Tcc2/TKBk98vLR3F/vgw5vZVVnJ3Hz0ypx+m4W4PwNPr/8F/7XSuIFwv4PR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7HUjGAAAA3AAAAA8AAAAAAAAA&#10;AAAAAAAAoQIAAGRycy9kb3ducmV2LnhtbFBLBQYAAAAABAAEAPkAAACUAwAAAAA=&#10;" strokecolor="red" strokeweight="1pt">
                      <v:stroke joinstyle="miter"/>
                    </v:line>
                    <v:line id="Straight Connector 234" o:spid="_x0000_s1127" style="position:absolute;visibility:visible;mso-wrap-style:square" from="11057,9285" to="11869,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Rh8QAAADcAAAADwAAAGRycy9kb3ducmV2LnhtbESPX2vCQBDE3wv9DscWfKt71VJK6imh&#10;KErf/APt45Jbk2BuL+ZOE7+9Vyj0cZiZ3zCzxeAadeUu1F4MvIw1KJbC21pKA4f96vkdVIgklhov&#10;bODGARbzx4cZZdb3suXrLpYqQSRkZKCKsc0QQ1GxozD2LUvyjr5zFJPsSrQd9QnuGpxo/YaOakkL&#10;FbX8WXFx2l2cAV1Q3h/xZ6m3+dc5Uovr0zcaM3oa8g9QkYf4H/5rb6yByfQVfs+kI4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GHxAAAANwAAAAPAAAAAAAAAAAA&#10;AAAAAKECAABkcnMvZG93bnJldi54bWxQSwUGAAAAAAQABAD5AAAAkgMAAAAA&#10;" strokecolor="red" strokeweight="1pt">
                      <v:stroke joinstyle="miter"/>
                    </v:line>
                    <v:line id="Straight Connector 235" o:spid="_x0000_s1128" style="position:absolute;flip:y;visibility:visible;mso-wrap-style:square" from="10646,9723" to="1141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gp8YAAADcAAAADwAAAGRycy9kb3ducmV2LnhtbESPT2vCQBTE7wW/w/KE3urGtIrErCJC&#10;adNLMXrQ2yP78gezb0N2G1M/fbdQ6HGYmd8w6XY0rRiod41lBfNZBIK4sLrhSsHp+Pq0AuE8ssbW&#10;Min4JgfbzeQhxUTbGx9oyH0lAoRdggpq77tESlfUZNDNbEccvNL2Bn2QfSV1j7cAN62Mo2gpDTYc&#10;FmrsaF9Tcc2/TKBk98vio7i/XIac3soqzs7jZ6bU43TcrUF4Gv1/+K/9rhXEzwv4PR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eIKfGAAAA3AAAAA8AAAAAAAAA&#10;AAAAAAAAoQIAAGRycy9kb3ducmV2LnhtbFBLBQYAAAAABAAEAPkAAACUAwAAAAA=&#10;" strokecolor="red" strokeweight="1pt">
                      <v:stroke joinstyle="miter"/>
                    </v:line>
                  </v:group>
                  <v:group id="Group 236" o:spid="_x0000_s1129" style="position:absolute;left:14928;top:5446;width:4020;height:1800" coordorigin="-1111,1111" coordsize="54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Straight Connector 237" o:spid="_x0000_s1130" style="position:absolute;visibility:visible;mso-wrap-style:square" from="-1111,1972" to="428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P8MQAAADcAAAADwAAAGRycy9kb3ducmV2LnhtbESPX2vCQBDE3wv9DscWfKt7VWhL6imh&#10;KErf/APt45Jbk2BuL+ZOE7+9Vyj0cZiZ3zCzxeAadeUu1F4MvIw1KJbC21pKA4f96vkdVIgklhov&#10;bODGARbzx4cZZdb3suXrLpYqQSRkZKCKsc0QQ1GxozD2LUvyjr5zFJPsSrQd9QnuGpxo/YqOakkL&#10;FbX8WXFx2l2cAV1Q3h/xZ6m3+dc5Uovr0zcaM3oa8g9QkYf4H/5rb6yByfQNfs+kI4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A/wxAAAANwAAAAPAAAAAAAAAAAA&#10;AAAAAKECAABkcnMvZG93bnJldi54bWxQSwUGAAAAAAQABAD5AAAAkgMAAAAA&#10;" strokecolor="red" strokeweight="1pt">
                      <v:stroke joinstyle="miter"/>
                    </v:line>
                    <v:line id="Straight Connector 238" o:spid="_x0000_s1131" style="position:absolute;visibility:visible;mso-wrap-style:square" from="4288,1111" to="4288,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bgr8AAADcAAAADwAAAGRycy9kb3ducmV2LnhtbERPTWvCQBC9F/wPywi91VktlBJdJYii&#10;9KYt1OOQHZNgdjZmV5P+++5B8Ph434vV4Bp15y7UXgxMJxoUS+FtLaWBn+/t2yeoEEksNV7YwB8H&#10;WC1HLwvKrO/lwPdjLFUKkZCRgSrGNkMMRcWOwsS3LIk7+85RTLAr0XbUp3DX4EzrD3RUS2qoqOV1&#10;xcXleHMGdEF5f8bTRh/yr2ukFneXXzTmdTzkc1CRh/gUP9x7a2D2ntamM+kI4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kubgr8AAADcAAAADwAAAAAAAAAAAAAAAACh&#10;AgAAZHJzL2Rvd25yZXYueG1sUEsFBgAAAAAEAAQA+QAAAI0DAAAAAA==&#10;" strokecolor="red" strokeweight="1pt">
                      <v:stroke joinstyle="miter"/>
                    </v:line>
                  </v:group>
                  <v:rect id="Rectangle 239" o:spid="_x0000_s1132" style="position:absolute;left:560;top:678;width:6839;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AsIA&#10;AADcAAAADwAAAGRycy9kb3ducmV2LnhtbESPQWvCQBSE7wX/w/KE3uomKZQaXSVYCrkmevH2yD6T&#10;YPZtsrvV9N+7QqHHYWa+Ybb72QziRs73lhWkqwQEcWN1z62C0/H77ROED8gaB8uk4Jc87HeLly3m&#10;2t65olsdWhEh7HNU0IUw5lL6piODfmVH4uhdrDMYonSt1A7vEW4GmSXJhzTYc1zocKRDR821/jEK&#10;voYiPduJCyxDNbW9y6rZZUq9LudiAyLQHP7Df+1SK8je1/A8E4+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6kCwgAAANwAAAAPAAAAAAAAAAAAAAAAAJgCAABkcnMvZG93&#10;bnJldi54bWxQSwUGAAAAAAQABAD1AAAAhwMAAAAA&#10;" fillcolor="white [3201]" strokecolor="white [3212]" strokeweight="1pt">
                    <v:textbox>
                      <w:txbxContent>
                        <w:p w:rsidR="00E6450A" w:rsidRDefault="00E6450A" w:rsidP="002233A8">
                          <w:pPr>
                            <w:pStyle w:val="NormalWeb"/>
                            <w:spacing w:before="0" w:beforeAutospacing="0" w:after="160" w:afterAutospacing="0" w:line="256" w:lineRule="auto"/>
                            <w:jc w:val="center"/>
                          </w:pPr>
                          <w:r>
                            <w:rPr>
                              <w:rFonts w:ascii="Arial" w:eastAsia="Calibri" w:hAnsi="Arial"/>
                            </w:rPr>
                            <w:t>Fase 2</w:t>
                          </w:r>
                        </w:p>
                      </w:txbxContent>
                    </v:textbox>
                  </v:rect>
                  <v:shape id="Straight Arrow Connector 240" o:spid="_x0000_s1133" type="#_x0000_t32" style="position:absolute;left:16941;top:11039;width:0;height:17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iMMIAAADcAAAADwAAAGRycy9kb3ducmV2LnhtbERPzWrCQBC+F/oOyxR6KbppkBBSVymV&#10;Qg9VMPoAQ3aajWZnQ3ar6dt3DoLHj+9/uZ58ry40xi6wgdd5Boq4Cbbj1sDx8DkrQcWEbLEPTAb+&#10;KMJ69fiwxMqGK+/pUqdWSQjHCg24lIZK69g48hjnYSAW7ieMHpPAsdV2xKuE+17nWVZojx1Lg8OB&#10;Phw15/rXS+/mZbPdd8fvelv0p53LyyLPojHPT9P7G6hEU7qLb+4vayBfyHw5I0dAr/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GiMMIAAADcAAAADwAAAAAAAAAAAAAA&#10;AAChAgAAZHJzL2Rvd25yZXYueG1sUEsFBgAAAAAEAAQA+QAAAJADAAAAAA==&#10;" strokecolor="black [3200]" strokeweight="1.5pt">
                    <v:stroke endarrow="block" joinstyle="miter"/>
                  </v:shape>
                </v:group>
                <v:rect id="Rectangle 241" o:spid="_x0000_s1134" style="position:absolute;left:15458;top:7745;width:2692;height: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WecIA&#10;AADcAAAADwAAAGRycy9kb3ducmV2LnhtbESPwWrDMBBE74X8g9hAbrVsE0pxrASTUMjVaS+9LdZG&#10;NrFWjqQmzt9HhUKPw8y8YerdbEdxIx8GxwqKLAdB3Dk9sFHw9fnx+g4iRGSNo2NS8KAAu+3ipcZK&#10;uzu3dDtFIxKEQ4UK+hinSsrQ9WQxZG4iTt7ZeYsxSW+k9nhPcDvKMs/fpMWB00KPE+176i6nH6vg&#10;MDbFt7tyg8fYXs3gy3b2pVKr5dxsQESa43/4r33UCsp1Ab9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9Z5wgAAANwAAAAPAAAAAAAAAAAAAAAAAJgCAABkcnMvZG93&#10;bnJldi54bWxQSwUGAAAAAAQABAD1AAAAhwMAAAAA&#10;" fillcolor="white [3201]" strokecolor="white [3212]" strokeweight="1pt">
                  <v:textbox>
                    <w:txbxContent>
                      <w:p w:rsidR="00E6450A" w:rsidRDefault="00E6450A" w:rsidP="002233A8">
                        <w:pPr>
                          <w:pStyle w:val="NormalWeb"/>
                          <w:spacing w:before="0" w:beforeAutospacing="0" w:after="160" w:afterAutospacing="0" w:line="254" w:lineRule="auto"/>
                          <w:jc w:val="center"/>
                        </w:pPr>
                        <w:r>
                          <w:rPr>
                            <w:rFonts w:ascii="Arial" w:eastAsia="Calibri" w:hAnsi="Arial"/>
                          </w:rPr>
                          <w:t>u</w:t>
                        </w:r>
                      </w:p>
                    </w:txbxContent>
                  </v:textbox>
                </v:rect>
                <w10:anchorlock/>
              </v:group>
            </w:pict>
          </mc:Fallback>
        </mc:AlternateContent>
      </w:r>
      <w:r w:rsidR="00784AC8">
        <w:rPr>
          <w:lang w:val="id-ID"/>
        </w:rPr>
        <w:tab/>
      </w:r>
      <w:r w:rsidR="00784AC8">
        <w:rPr>
          <w:lang w:val="id-ID"/>
        </w:rPr>
        <w:tab/>
      </w:r>
      <w:r w:rsidR="00784AC8">
        <w:rPr>
          <w:noProof/>
          <w:lang w:val="id-ID" w:eastAsia="id-ID"/>
        </w:rPr>
        <mc:AlternateContent>
          <mc:Choice Requires="wpc">
            <w:drawing>
              <wp:inline distT="0" distB="0" distL="0" distR="0" wp14:anchorId="755906DC" wp14:editId="73690B26">
                <wp:extent cx="1899981" cy="1351660"/>
                <wp:effectExtent l="0" t="0" r="0"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4F4C5231" id="Canvas 122" o:spid="_x0000_s1026" editas="canvas" style="width:149.6pt;height:106.45pt;mso-position-horizontal-relative:char;mso-position-vertical-relative:line" coordsize="18999,1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">
                <v:shape id="_x0000_s1027" type="#_x0000_t75" style="position:absolute;width:18999;height:13512;visibility:visible;mso-wrap-style:square">
                  <v:fill o:detectmouseclick="t"/>
                  <v:path o:connecttype="none"/>
                </v:shape>
                <w10:anchorlock/>
              </v:group>
            </w:pict>
          </mc:Fallback>
        </mc:AlternateContent>
      </w:r>
    </w:p>
    <w:p w:rsidR="002233A8" w:rsidRPr="001B556D" w:rsidRDefault="00D07FC3" w:rsidP="001B556D">
      <w:pPr>
        <w:pStyle w:val="ListParagraph"/>
        <w:spacing w:line="360" w:lineRule="auto"/>
        <w:jc w:val="center"/>
        <w:rPr>
          <w:szCs w:val="23"/>
        </w:rPr>
      </w:pPr>
      <w:r>
        <w:rPr>
          <w:b/>
          <w:bCs/>
          <w:szCs w:val="23"/>
        </w:rPr>
        <w:t>Gambar 4.9</w:t>
      </w:r>
      <w:r w:rsidR="002233A8" w:rsidRPr="002233A8">
        <w:rPr>
          <w:b/>
          <w:bCs/>
          <w:szCs w:val="23"/>
        </w:rPr>
        <w:t xml:space="preserve"> </w:t>
      </w:r>
      <w:r w:rsidR="002233A8" w:rsidRPr="002233A8">
        <w:rPr>
          <w:szCs w:val="23"/>
        </w:rPr>
        <w:t>Pembagian fase lalu lintas eksisting</w:t>
      </w:r>
    </w:p>
    <w:p w:rsidR="002233A8" w:rsidRPr="00872F46" w:rsidRDefault="002233A8" w:rsidP="0014018D">
      <w:pPr>
        <w:pStyle w:val="ListParagraph"/>
        <w:numPr>
          <w:ilvl w:val="0"/>
          <w:numId w:val="26"/>
        </w:numPr>
        <w:spacing w:line="360" w:lineRule="auto"/>
      </w:pPr>
      <w:r>
        <w:rPr>
          <w:lang w:val="id-ID"/>
        </w:rPr>
        <w:t xml:space="preserve">Diagram </w:t>
      </w:r>
      <w:r w:rsidR="00872F46">
        <w:rPr>
          <w:lang w:val="id-ID"/>
        </w:rPr>
        <w:t>Fase</w:t>
      </w:r>
    </w:p>
    <w:p w:rsidR="00872F46" w:rsidRDefault="00A708E7" w:rsidP="00872F46">
      <w:pPr>
        <w:pStyle w:val="ListParagraph"/>
        <w:spacing w:line="360" w:lineRule="auto"/>
        <w:rPr>
          <w:lang w:val="id-ID"/>
        </w:rPr>
      </w:pPr>
      <w:r>
        <w:rPr>
          <w:lang w:val="id-ID"/>
        </w:rPr>
        <w:t>Pembagian fase dan wakt siklus pada simpang Jalan Puri Lingkar Luar, Jakarta Barat yaitu :</w:t>
      </w:r>
    </w:p>
    <w:p w:rsidR="00A708E7" w:rsidRPr="008B2817" w:rsidRDefault="00A708E7" w:rsidP="008B2817">
      <w:pPr>
        <w:pStyle w:val="ListParagraph"/>
        <w:spacing w:line="360" w:lineRule="auto"/>
        <w:rPr>
          <w:lang w:val="id-ID"/>
        </w:rPr>
      </w:pPr>
      <w:r>
        <w:rPr>
          <w:lang w:val="id-ID"/>
        </w:rPr>
        <w:t>Fase 1 =</w:t>
      </w:r>
      <w:r w:rsidR="00640E32">
        <w:rPr>
          <w:lang w:val="id-ID"/>
        </w:rPr>
        <w:t xml:space="preserve"> Utara</w:t>
      </w:r>
      <w:r w:rsidR="008B2817">
        <w:rPr>
          <w:lang w:val="id-ID"/>
        </w:rPr>
        <w:tab/>
      </w:r>
      <w:r w:rsidR="008B2817">
        <w:rPr>
          <w:lang w:val="id-ID"/>
        </w:rPr>
        <w:tab/>
      </w:r>
      <w:r w:rsidR="008B2817">
        <w:rPr>
          <w:lang w:val="id-ID"/>
        </w:rPr>
        <w:tab/>
        <w:t>Fase 3 = Barat</w:t>
      </w:r>
    </w:p>
    <w:p w:rsidR="00A708E7" w:rsidRPr="008B2817" w:rsidRDefault="00A708E7" w:rsidP="008B2817">
      <w:pPr>
        <w:pStyle w:val="ListParagraph"/>
        <w:spacing w:line="360" w:lineRule="auto"/>
        <w:ind w:left="0" w:firstLine="720"/>
        <w:rPr>
          <w:lang w:val="id-ID"/>
        </w:rPr>
      </w:pPr>
      <w:r>
        <w:rPr>
          <w:lang w:val="id-ID"/>
        </w:rPr>
        <w:t>Fase 2 =</w:t>
      </w:r>
      <w:r w:rsidR="00640E32">
        <w:rPr>
          <w:lang w:val="id-ID"/>
        </w:rPr>
        <w:t xml:space="preserve"> </w:t>
      </w:r>
      <w:r w:rsidR="00C86ABF">
        <w:rPr>
          <w:lang w:val="id-ID"/>
        </w:rPr>
        <w:t>Selatan</w:t>
      </w:r>
      <w:r w:rsidR="008B2817">
        <w:rPr>
          <w:lang w:val="id-ID"/>
        </w:rPr>
        <w:tab/>
      </w:r>
      <w:r w:rsidR="008B2817">
        <w:rPr>
          <w:lang w:val="id-ID"/>
        </w:rPr>
        <w:tab/>
      </w:r>
      <w:r w:rsidR="008B2817">
        <w:rPr>
          <w:lang w:val="id-ID"/>
        </w:rPr>
        <w:tab/>
      </w:r>
    </w:p>
    <w:p w:rsidR="00DD2502" w:rsidRPr="00DD2502" w:rsidRDefault="00D251C4" w:rsidP="00DD2502">
      <w:pPr>
        <w:spacing w:line="360" w:lineRule="auto"/>
        <w:jc w:val="center"/>
        <w:rPr>
          <w:lang w:val="id-ID"/>
        </w:rPr>
      </w:pPr>
      <w:r>
        <w:rPr>
          <w:b/>
          <w:bCs/>
          <w:sz w:val="23"/>
          <w:szCs w:val="23"/>
        </w:rPr>
        <w:t>Tabel 4.11</w:t>
      </w:r>
      <w:r w:rsidR="00DD2502">
        <w:rPr>
          <w:b/>
          <w:bCs/>
          <w:sz w:val="23"/>
          <w:szCs w:val="23"/>
        </w:rPr>
        <w:t xml:space="preserve"> </w:t>
      </w:r>
      <w:r w:rsidR="00DD2502">
        <w:rPr>
          <w:sz w:val="23"/>
          <w:szCs w:val="23"/>
        </w:rPr>
        <w:t>Pembagian Fase Eksisting</w:t>
      </w:r>
    </w:p>
    <w:tbl>
      <w:tblPr>
        <w:tblW w:w="5000" w:type="pct"/>
        <w:tblLook w:val="04A0" w:firstRow="1" w:lastRow="0" w:firstColumn="1" w:lastColumn="0" w:noHBand="0" w:noVBand="1"/>
      </w:tblPr>
      <w:tblGrid>
        <w:gridCol w:w="1042"/>
        <w:gridCol w:w="1278"/>
        <w:gridCol w:w="1374"/>
        <w:gridCol w:w="2040"/>
        <w:gridCol w:w="958"/>
        <w:gridCol w:w="916"/>
        <w:gridCol w:w="887"/>
      </w:tblGrid>
      <w:tr w:rsidR="00BF0976" w:rsidRPr="004C7BE9" w:rsidTr="008E5C5A">
        <w:trPr>
          <w:trHeight w:val="300"/>
        </w:trPr>
        <w:tc>
          <w:tcPr>
            <w:tcW w:w="6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Fase</w:t>
            </w:r>
          </w:p>
        </w:tc>
        <w:tc>
          <w:tcPr>
            <w:tcW w:w="7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Pendekat</w:t>
            </w:r>
          </w:p>
        </w:tc>
        <w:tc>
          <w:tcPr>
            <w:tcW w:w="8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Hijau (detik)</w:t>
            </w:r>
          </w:p>
        </w:tc>
        <w:tc>
          <w:tcPr>
            <w:tcW w:w="12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Merah (detik)</w:t>
            </w:r>
          </w:p>
        </w:tc>
        <w:tc>
          <w:tcPr>
            <w:tcW w:w="5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Kuning (detik)</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Merah semua (detik)</w:t>
            </w:r>
          </w:p>
        </w:tc>
        <w:tc>
          <w:tcPr>
            <w:tcW w:w="5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Waktu Siklus (detik)</w:t>
            </w:r>
          </w:p>
        </w:tc>
      </w:tr>
      <w:tr w:rsidR="00BF0976" w:rsidRPr="004C7BE9" w:rsidTr="008E5C5A">
        <w:trPr>
          <w:trHeight w:val="300"/>
        </w:trPr>
        <w:tc>
          <w:tcPr>
            <w:tcW w:w="613"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752"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809"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1201"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564"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539"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522"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r>
      <w:tr w:rsidR="00BF0976" w:rsidRPr="004C7BE9" w:rsidTr="008E5C5A">
        <w:trPr>
          <w:trHeight w:val="300"/>
        </w:trPr>
        <w:tc>
          <w:tcPr>
            <w:tcW w:w="613"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752"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809"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1201"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564"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539"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c>
          <w:tcPr>
            <w:tcW w:w="522" w:type="pct"/>
            <w:vMerge/>
            <w:tcBorders>
              <w:top w:val="single" w:sz="4" w:space="0" w:color="auto"/>
              <w:left w:val="single" w:sz="4" w:space="0" w:color="auto"/>
              <w:bottom w:val="single" w:sz="4" w:space="0" w:color="000000"/>
              <w:right w:val="single" w:sz="4" w:space="0" w:color="auto"/>
            </w:tcBorders>
            <w:vAlign w:val="center"/>
            <w:hideMark/>
          </w:tcPr>
          <w:p w:rsidR="00BF0976" w:rsidRPr="004C7BE9" w:rsidRDefault="00BF0976" w:rsidP="00BF0976">
            <w:pPr>
              <w:spacing w:line="240" w:lineRule="auto"/>
              <w:jc w:val="left"/>
              <w:rPr>
                <w:rFonts w:eastAsia="Times New Roman" w:cs="Arial"/>
                <w:color w:val="000000"/>
                <w:sz w:val="20"/>
                <w:szCs w:val="20"/>
                <w:lang w:val="id-ID" w:eastAsia="id-ID"/>
              </w:rPr>
            </w:pPr>
          </w:p>
        </w:tc>
      </w:tr>
      <w:tr w:rsidR="00BF0976" w:rsidRPr="004C7BE9" w:rsidTr="008E5C5A">
        <w:trPr>
          <w:trHeight w:val="30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1</w:t>
            </w:r>
          </w:p>
        </w:tc>
        <w:tc>
          <w:tcPr>
            <w:tcW w:w="752"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U</w:t>
            </w:r>
          </w:p>
        </w:tc>
        <w:tc>
          <w:tcPr>
            <w:tcW w:w="809"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99</w:t>
            </w:r>
          </w:p>
        </w:tc>
        <w:tc>
          <w:tcPr>
            <w:tcW w:w="1201"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63</w:t>
            </w:r>
          </w:p>
        </w:tc>
        <w:tc>
          <w:tcPr>
            <w:tcW w:w="564"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2</w:t>
            </w:r>
          </w:p>
        </w:tc>
        <w:tc>
          <w:tcPr>
            <w:tcW w:w="539"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2</w:t>
            </w:r>
          </w:p>
        </w:tc>
        <w:tc>
          <w:tcPr>
            <w:tcW w:w="522"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166</w:t>
            </w:r>
          </w:p>
        </w:tc>
      </w:tr>
      <w:tr w:rsidR="00BF0976" w:rsidRPr="004C7BE9" w:rsidTr="008E5C5A">
        <w:trPr>
          <w:trHeight w:val="30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3</w:t>
            </w:r>
          </w:p>
        </w:tc>
        <w:tc>
          <w:tcPr>
            <w:tcW w:w="752"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S</w:t>
            </w:r>
          </w:p>
        </w:tc>
        <w:tc>
          <w:tcPr>
            <w:tcW w:w="809"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58</w:t>
            </w:r>
          </w:p>
        </w:tc>
        <w:tc>
          <w:tcPr>
            <w:tcW w:w="1201"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104</w:t>
            </w:r>
          </w:p>
        </w:tc>
        <w:tc>
          <w:tcPr>
            <w:tcW w:w="564"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2</w:t>
            </w:r>
          </w:p>
        </w:tc>
        <w:tc>
          <w:tcPr>
            <w:tcW w:w="539"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2</w:t>
            </w:r>
          </w:p>
        </w:tc>
        <w:tc>
          <w:tcPr>
            <w:tcW w:w="522"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166</w:t>
            </w:r>
          </w:p>
        </w:tc>
      </w:tr>
      <w:tr w:rsidR="00BF0976" w:rsidRPr="004C7BE9" w:rsidTr="008E5C5A">
        <w:trPr>
          <w:trHeight w:val="300"/>
        </w:trPr>
        <w:tc>
          <w:tcPr>
            <w:tcW w:w="613" w:type="pct"/>
            <w:tcBorders>
              <w:top w:val="nil"/>
              <w:left w:val="single" w:sz="4" w:space="0" w:color="auto"/>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2</w:t>
            </w:r>
          </w:p>
        </w:tc>
        <w:tc>
          <w:tcPr>
            <w:tcW w:w="752"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B</w:t>
            </w:r>
          </w:p>
        </w:tc>
        <w:tc>
          <w:tcPr>
            <w:tcW w:w="809"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61</w:t>
            </w:r>
          </w:p>
        </w:tc>
        <w:tc>
          <w:tcPr>
            <w:tcW w:w="1201"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101</w:t>
            </w:r>
          </w:p>
        </w:tc>
        <w:tc>
          <w:tcPr>
            <w:tcW w:w="564"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2</w:t>
            </w:r>
          </w:p>
        </w:tc>
        <w:tc>
          <w:tcPr>
            <w:tcW w:w="539"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2</w:t>
            </w:r>
          </w:p>
        </w:tc>
        <w:tc>
          <w:tcPr>
            <w:tcW w:w="522" w:type="pct"/>
            <w:tcBorders>
              <w:top w:val="nil"/>
              <w:left w:val="nil"/>
              <w:bottom w:val="single" w:sz="4" w:space="0" w:color="auto"/>
              <w:right w:val="single" w:sz="4" w:space="0" w:color="auto"/>
            </w:tcBorders>
            <w:shd w:val="clear" w:color="auto" w:fill="auto"/>
            <w:noWrap/>
            <w:vAlign w:val="center"/>
            <w:hideMark/>
          </w:tcPr>
          <w:p w:rsidR="00BF0976" w:rsidRPr="004C7BE9" w:rsidRDefault="00BF0976" w:rsidP="00BF0976">
            <w:pPr>
              <w:spacing w:line="240" w:lineRule="auto"/>
              <w:jc w:val="center"/>
              <w:rPr>
                <w:rFonts w:eastAsia="Times New Roman" w:cs="Arial"/>
                <w:color w:val="000000"/>
                <w:sz w:val="20"/>
                <w:szCs w:val="20"/>
                <w:lang w:val="id-ID" w:eastAsia="id-ID"/>
              </w:rPr>
            </w:pPr>
            <w:r w:rsidRPr="004C7BE9">
              <w:rPr>
                <w:rFonts w:eastAsia="Times New Roman" w:cs="Arial"/>
                <w:color w:val="000000"/>
                <w:sz w:val="20"/>
                <w:szCs w:val="20"/>
                <w:lang w:val="id-ID" w:eastAsia="id-ID"/>
              </w:rPr>
              <w:t>166</w:t>
            </w:r>
          </w:p>
        </w:tc>
      </w:tr>
    </w:tbl>
    <w:p w:rsidR="00DD2502" w:rsidRPr="004C7BE9" w:rsidRDefault="004C7BE9" w:rsidP="004C7BE9">
      <w:pPr>
        <w:spacing w:line="360" w:lineRule="auto"/>
        <w:ind w:left="5040"/>
        <w:rPr>
          <w:sz w:val="20"/>
          <w:lang w:val="id-ID"/>
        </w:rPr>
      </w:pPr>
      <w:r>
        <w:rPr>
          <w:i/>
          <w:sz w:val="20"/>
          <w:lang w:val="id-ID"/>
        </w:rPr>
        <w:t xml:space="preserve">           </w:t>
      </w:r>
      <w:r w:rsidR="00784AC8" w:rsidRPr="004C7BE9">
        <w:rPr>
          <w:i/>
          <w:sz w:val="20"/>
          <w:lang w:val="id-ID"/>
        </w:rPr>
        <w:t>Sumber : Hasil Survei Lapangan</w:t>
      </w:r>
    </w:p>
    <w:p w:rsidR="00EF1226" w:rsidRDefault="00915DC6" w:rsidP="00915DC6">
      <w:pPr>
        <w:pStyle w:val="Heading2"/>
        <w:spacing w:line="360" w:lineRule="auto"/>
      </w:pPr>
      <w:bookmarkStart w:id="80" w:name="_Toc2900563"/>
      <w:r>
        <w:t>4.2</w:t>
      </w:r>
      <w:r>
        <w:tab/>
        <w:t>Analisa Kinerja Simpang Eksiting</w:t>
      </w:r>
      <w:bookmarkEnd w:id="80"/>
    </w:p>
    <w:p w:rsidR="00915DC6" w:rsidRDefault="00D600A4" w:rsidP="00112ABE">
      <w:pPr>
        <w:spacing w:line="360" w:lineRule="auto"/>
        <w:ind w:firstLine="720"/>
      </w:pPr>
      <w:r>
        <w:t>P</w:t>
      </w:r>
      <w:r w:rsidRPr="00D600A4">
        <w:t xml:space="preserve">erhitungan diambil pada hari </w:t>
      </w:r>
      <w:r>
        <w:t xml:space="preserve">Senin </w:t>
      </w:r>
      <w:r w:rsidR="003D0ED8">
        <w:rPr>
          <w:lang w:val="id-ID"/>
        </w:rPr>
        <w:t>14 Januari 2019</w:t>
      </w:r>
      <w:r w:rsidRPr="00D600A4">
        <w:t>, pada sore hari sebag</w:t>
      </w:r>
      <w:r>
        <w:t>a</w:t>
      </w:r>
      <w:r w:rsidRPr="00D600A4">
        <w:t>i jam tersibuk (Pukul 17.00 – 18.00)</w:t>
      </w:r>
      <w:r>
        <w:t>, dikarenakan hasil survei menunjukkan pada hari dan jam tersebut merupakan kondisi lalu lintas maksimal</w:t>
      </w:r>
      <w:r w:rsidRPr="00D600A4">
        <w:t>.</w:t>
      </w:r>
    </w:p>
    <w:p w:rsidR="00D600A4" w:rsidRDefault="00D600A4" w:rsidP="00D600A4">
      <w:pPr>
        <w:spacing w:line="240" w:lineRule="auto"/>
      </w:pPr>
    </w:p>
    <w:p w:rsidR="00137195" w:rsidRDefault="00D600A4" w:rsidP="00137195">
      <w:pPr>
        <w:pStyle w:val="Heading3"/>
        <w:spacing w:line="360" w:lineRule="auto"/>
      </w:pPr>
      <w:bookmarkStart w:id="81" w:name="_Toc2900564"/>
      <w:r>
        <w:t>4.2.1</w:t>
      </w:r>
      <w:r>
        <w:tab/>
        <w:t>Arus Jenuh Dasar, So</w:t>
      </w:r>
      <w:bookmarkEnd w:id="81"/>
    </w:p>
    <w:p w:rsidR="00B152D5" w:rsidRDefault="009E234B" w:rsidP="00112ABE">
      <w:pPr>
        <w:spacing w:line="360" w:lineRule="auto"/>
        <w:ind w:firstLine="720"/>
      </w:pPr>
      <w:r w:rsidRPr="009E234B">
        <w:t xml:space="preserve">Arus jenuh dasar di simpang Jalan </w:t>
      </w:r>
      <w:r>
        <w:t>Puri Lingkar Luar Jakarta Barat</w:t>
      </w:r>
      <w:r w:rsidRPr="009E234B">
        <w:t xml:space="preserve">, yang dihitung berdasarkan jumlah kendaraan yang telah melewati garis henti dikonversikan kedalam </w:t>
      </w:r>
      <w:r>
        <w:t xml:space="preserve">Ekivalen Kendaraan Ringan (ekr). </w:t>
      </w:r>
      <w:r w:rsidRPr="009E234B">
        <w:t>Perhitungan arus je</w:t>
      </w:r>
      <w:r w:rsidR="002F27C5">
        <w:t>nuh dasar berdasar pada rumus S</w:t>
      </w:r>
      <w:r w:rsidR="002F27C5">
        <w:rPr>
          <w:vertAlign w:val="subscript"/>
          <w:lang w:val="id-ID"/>
        </w:rPr>
        <w:t>O</w:t>
      </w:r>
      <w:r w:rsidRPr="009E234B">
        <w:t xml:space="preserve"> = 600 x </w:t>
      </w:r>
      <w:r w:rsidR="00696522">
        <w:t>L</w:t>
      </w:r>
      <w:r>
        <w:t xml:space="preserve">e, dimana </w:t>
      </w:r>
      <w:r w:rsidR="00696522">
        <w:t>L</w:t>
      </w:r>
      <w:r w:rsidR="00696522">
        <w:rPr>
          <w:vertAlign w:val="subscript"/>
        </w:rPr>
        <w:t>BKiJT</w:t>
      </w:r>
      <w:r w:rsidR="003465EB">
        <w:t xml:space="preserve"> &gt; 2</w:t>
      </w:r>
      <w:r w:rsidR="004C7BE9">
        <w:t>m. Nilai Le didapat dengan persamaan</w:t>
      </w:r>
      <w:r w:rsidR="004C7BE9">
        <w:rPr>
          <w:lang w:val="id-ID"/>
        </w:rPr>
        <w:t xml:space="preserve"> 2.6</w:t>
      </w:r>
      <w:r w:rsidR="004C7BE9">
        <w:t xml:space="preserve"> </w:t>
      </w:r>
      <w:r w:rsidR="003465EB">
        <w:t>:</w:t>
      </w:r>
    </w:p>
    <w:p w:rsidR="00D600A4" w:rsidRPr="00B152D5" w:rsidRDefault="00B152D5" w:rsidP="00D600A4">
      <w:pPr>
        <w:spacing w:line="360" w:lineRule="auto"/>
        <w:rPr>
          <w:rFonts w:eastAsiaTheme="minorEastAsia" w:cs="Arial"/>
        </w:rPr>
      </w:pPr>
      <w:r>
        <w:rPr>
          <w:noProof/>
          <w:lang w:val="id-ID" w:eastAsia="id-ID"/>
        </w:rPr>
        <mc:AlternateContent>
          <mc:Choice Requires="wps">
            <w:drawing>
              <wp:anchor distT="0" distB="0" distL="114300" distR="114300" simplePos="0" relativeHeight="251659264" behindDoc="0" locked="0" layoutInCell="1" allowOverlap="1">
                <wp:simplePos x="0" y="0"/>
                <wp:positionH relativeFrom="column">
                  <wp:posOffset>693420</wp:posOffset>
                </wp:positionH>
                <wp:positionV relativeFrom="paragraph">
                  <wp:posOffset>86360</wp:posOffset>
                </wp:positionV>
                <wp:extent cx="352425" cy="0"/>
                <wp:effectExtent l="0" t="76200" r="9525" b="95250"/>
                <wp:wrapNone/>
                <wp:docPr id="23" name="Straight Arrow Connector 23"/>
                <wp:cNvGraphicFramePr/>
                <a:graphic xmlns:a="http://schemas.openxmlformats.org/drawingml/2006/main">
                  <a:graphicData uri="http://schemas.microsoft.com/office/word/2010/wordprocessingShape">
                    <wps:wsp>
                      <wps:cNvCnPr/>
                      <wps:spPr>
                        <a:xfrm flipV="1">
                          <a:off x="0" y="0"/>
                          <a:ext cx="3524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16874BF3" id="Straight Arrow Connector 23" o:spid="_x0000_s1026" type="#_x0000_t32" style="position:absolute;margin-left:54.6pt;margin-top:6.8pt;width:27.75pt;height:0;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" strokecolor="black [3200]" strokeweight="1.5pt">
                <v:stroke endarrow="block" joinstyle="miter"/>
              </v:shape>
            </w:pict>
          </mc:Fallback>
        </mc:AlternateContent>
      </w:r>
      <w:r w:rsidR="0046575D">
        <w:t xml:space="preserve"> </w:t>
      </w:r>
      <w:r w:rsidR="0046575D" w:rsidRPr="00B152D5">
        <w:rPr>
          <w:rFonts w:eastAsiaTheme="minorEastAsia" w:cs="Arial"/>
        </w:rPr>
        <w:t>L</w:t>
      </w:r>
      <w:r w:rsidR="0046575D" w:rsidRPr="00B152D5">
        <w:rPr>
          <w:rFonts w:eastAsiaTheme="minorEastAsia" w:cs="Arial"/>
          <w:vertAlign w:val="subscript"/>
        </w:rPr>
        <w:t xml:space="preserve">E </w:t>
      </w:r>
      <w:r w:rsidRPr="00B152D5">
        <w:rPr>
          <w:rFonts w:cs="Arial"/>
        </w:rPr>
        <w:t>=</w:t>
      </w:r>
      <w:r w:rsidR="0046575D" w:rsidRPr="00B152D5">
        <w:rPr>
          <w:rFonts w:cs="Arial"/>
        </w:rPr>
        <w:t xml:space="preserve"> Min </w:t>
      </w:r>
      <w:r w:rsidR="0046575D" w:rsidRPr="00B152D5">
        <w:rPr>
          <w:rFonts w:cs="Arial"/>
        </w:rPr>
        <w:tab/>
        <w:t xml:space="preserve">     </w:t>
      </w:r>
      <m:oMath>
        <m:r>
          <m:rPr>
            <m:nor/>
          </m:rPr>
          <w:rPr>
            <w:rFonts w:cs="Arial"/>
          </w:rPr>
          <m:t xml:space="preserve">L- </m:t>
        </m:r>
        <m:sSub>
          <m:sSubPr>
            <m:ctrlPr>
              <w:rPr>
                <w:rFonts w:ascii="Cambria Math" w:hAnsi="Cambria Math" w:cs="Arial"/>
              </w:rPr>
            </m:ctrlPr>
          </m:sSubPr>
          <m:e>
            <m:r>
              <m:rPr>
                <m:nor/>
              </m:rPr>
              <w:rPr>
                <w:rFonts w:cs="Arial"/>
              </w:rPr>
              <m:t>L</m:t>
            </m:r>
          </m:e>
          <m:sub>
            <m:r>
              <m:rPr>
                <m:nor/>
              </m:rPr>
              <w:rPr>
                <w:rFonts w:cs="Arial"/>
              </w:rPr>
              <m:t>BKiJT</m:t>
            </m:r>
          </m:sub>
        </m:sSub>
      </m:oMath>
    </w:p>
    <w:p w:rsidR="0046575D" w:rsidRPr="00AB1B85" w:rsidRDefault="00B152D5" w:rsidP="00D600A4">
      <w:pPr>
        <w:spacing w:line="360" w:lineRule="auto"/>
        <w:rPr>
          <w:rFonts w:eastAsiaTheme="minorEastAsia" w:cs="Arial"/>
        </w:rPr>
      </w:pPr>
      <w:r w:rsidRPr="00B152D5">
        <w:rPr>
          <w:rFonts w:cs="Arial"/>
          <w:noProof/>
          <w:lang w:val="id-ID" w:eastAsia="id-ID"/>
        </w:rPr>
        <mc:AlternateContent>
          <mc:Choice Requires="wps">
            <w:drawing>
              <wp:anchor distT="0" distB="0" distL="114300" distR="114300" simplePos="0" relativeHeight="251661312" behindDoc="0" locked="0" layoutInCell="1" allowOverlap="1" wp14:anchorId="4D107CA1" wp14:editId="0C8A1192">
                <wp:simplePos x="0" y="0"/>
                <wp:positionH relativeFrom="column">
                  <wp:posOffset>685800</wp:posOffset>
                </wp:positionH>
                <wp:positionV relativeFrom="paragraph">
                  <wp:posOffset>85090</wp:posOffset>
                </wp:positionV>
                <wp:extent cx="352425" cy="0"/>
                <wp:effectExtent l="0" t="76200" r="9525" b="95250"/>
                <wp:wrapNone/>
                <wp:docPr id="24" name="Straight Arrow Connector 24"/>
                <wp:cNvGraphicFramePr/>
                <a:graphic xmlns:a="http://schemas.openxmlformats.org/drawingml/2006/main">
                  <a:graphicData uri="http://schemas.microsoft.com/office/word/2010/wordprocessingShape">
                    <wps:wsp>
                      <wps:cNvCnPr/>
                      <wps:spPr>
                        <a:xfrm flipV="1">
                          <a:off x="0" y="0"/>
                          <a:ext cx="3524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w14:anchorId="3F9DD7E0" id="Straight Arrow Connector 24" o:spid="_x0000_s1026" type="#_x0000_t32" style="position:absolute;margin-left:54pt;margin-top:6.7pt;width:27.75pt;height:0;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" strokecolor="black [3200]" strokeweight="1.5pt">
                <v:stroke endarrow="block" joinstyle="miter"/>
              </v:shape>
            </w:pict>
          </mc:Fallback>
        </mc:AlternateContent>
      </w:r>
      <w:r w:rsidR="0046575D" w:rsidRPr="00B152D5">
        <w:rPr>
          <w:rFonts w:eastAsiaTheme="minorEastAsia" w:cs="Arial"/>
        </w:rPr>
        <w:tab/>
      </w:r>
      <w:r w:rsidRPr="00B152D5">
        <w:rPr>
          <w:rFonts w:eastAsiaTheme="minorEastAsia" w:cs="Arial"/>
        </w:rPr>
        <w:tab/>
      </w:r>
      <w:r w:rsidR="004B139D">
        <w:rPr>
          <w:rFonts w:eastAsiaTheme="minorEastAsia" w:cs="Arial"/>
        </w:rPr>
        <w:t xml:space="preserve">     </w:t>
      </w:r>
      <m:oMath>
        <m:sSub>
          <m:sSubPr>
            <m:ctrlPr>
              <w:rPr>
                <w:rFonts w:ascii="Cambria Math" w:hAnsi="Cambria Math" w:cs="Arial"/>
              </w:rPr>
            </m:ctrlPr>
          </m:sSubPr>
          <m:e>
            <m:r>
              <m:rPr>
                <m:nor/>
              </m:rPr>
              <w:rPr>
                <w:rFonts w:cs="Arial"/>
              </w:rPr>
              <m:t>L</m:t>
            </m:r>
          </m:e>
          <m:sub>
            <m:r>
              <m:rPr>
                <m:nor/>
              </m:rPr>
              <w:rPr>
                <w:rFonts w:cs="Arial"/>
              </w:rPr>
              <m:t>M</m:t>
            </m:r>
          </m:sub>
        </m:sSub>
      </m:oMath>
    </w:p>
    <w:p w:rsidR="002F27C5" w:rsidRPr="006F6F09" w:rsidRDefault="002F27C5" w:rsidP="0014018D">
      <w:pPr>
        <w:pStyle w:val="ListParagraph"/>
        <w:numPr>
          <w:ilvl w:val="0"/>
          <w:numId w:val="37"/>
        </w:numPr>
        <w:spacing w:line="360" w:lineRule="auto"/>
        <w:rPr>
          <w:rFonts w:eastAsiaTheme="minorEastAsia" w:cs="Arial"/>
        </w:rPr>
      </w:pPr>
      <w:r w:rsidRPr="006F6F09">
        <w:rPr>
          <w:rFonts w:eastAsiaTheme="minorEastAsia" w:cs="Arial"/>
        </w:rPr>
        <w:t xml:space="preserve">Arus jenuh dasar pendekat Selatan, </w:t>
      </w:r>
      <w:r w:rsidRPr="006F6F09">
        <w:rPr>
          <w:rFonts w:eastAsiaTheme="minorEastAsia" w:cs="Arial"/>
          <w:lang w:val="id-ID"/>
        </w:rPr>
        <w:t xml:space="preserve">jalan Puri Lingkar Luar Jakarta Barat </w:t>
      </w:r>
      <w:r w:rsidRPr="006F6F09">
        <w:rPr>
          <w:rFonts w:eastAsiaTheme="minorEastAsia" w:cs="Arial"/>
        </w:rPr>
        <w:t>(tipe pendekat terlindung dengan tanpa belok kanan terpisah)</w:t>
      </w:r>
    </w:p>
    <w:p w:rsidR="002F27C5" w:rsidRPr="0025072C" w:rsidRDefault="002F27C5" w:rsidP="006F6F09">
      <w:pPr>
        <w:spacing w:line="360" w:lineRule="auto"/>
        <w:ind w:firstLine="720"/>
        <w:rPr>
          <w:rFonts w:eastAsiaTheme="minorEastAsia" w:cs="Arial"/>
          <w:lang w:val="id-ID"/>
        </w:rPr>
      </w:pPr>
      <w:r>
        <w:rPr>
          <w:rFonts w:eastAsiaTheme="minorEastAsia" w:cs="Arial"/>
        </w:rPr>
        <w:t>L</w:t>
      </w:r>
      <w:r>
        <w:rPr>
          <w:rFonts w:eastAsiaTheme="minorEastAsia" w:cs="Arial"/>
          <w:vertAlign w:val="subscript"/>
          <w:lang w:val="id-ID"/>
        </w:rPr>
        <w:t>E</w:t>
      </w:r>
      <w:r w:rsidRPr="002F27C5">
        <w:rPr>
          <w:rFonts w:eastAsiaTheme="minorEastAsia" w:cs="Arial"/>
        </w:rPr>
        <w:t xml:space="preserve"> </w:t>
      </w:r>
      <w:r>
        <w:rPr>
          <w:rFonts w:eastAsiaTheme="minorEastAsia" w:cs="Arial"/>
        </w:rPr>
        <w:tab/>
      </w:r>
      <w:r w:rsidR="00E70E60">
        <w:rPr>
          <w:rFonts w:eastAsiaTheme="minorEastAsia" w:cs="Arial"/>
        </w:rPr>
        <w:t xml:space="preserve">= </w:t>
      </w:r>
      <m:oMath>
        <m:r>
          <m:rPr>
            <m:nor/>
          </m:rPr>
          <w:rPr>
            <w:rFonts w:cs="Arial"/>
          </w:rPr>
          <m:t xml:space="preserve">L- </m:t>
        </m:r>
        <m:sSub>
          <m:sSubPr>
            <m:ctrlPr>
              <w:rPr>
                <w:rFonts w:ascii="Cambria Math" w:hAnsi="Cambria Math" w:cs="Arial"/>
              </w:rPr>
            </m:ctrlPr>
          </m:sSubPr>
          <m:e>
            <m:r>
              <m:rPr>
                <m:nor/>
              </m:rPr>
              <w:rPr>
                <w:rFonts w:cs="Arial"/>
              </w:rPr>
              <m:t>L</m:t>
            </m:r>
          </m:e>
          <m:sub>
            <m:r>
              <m:rPr>
                <m:nor/>
              </m:rPr>
              <w:rPr>
                <w:rFonts w:cs="Arial"/>
              </w:rPr>
              <m:t>BKiJT</m:t>
            </m:r>
          </m:sub>
        </m:sSub>
      </m:oMath>
      <w:r w:rsidR="0025072C">
        <w:rPr>
          <w:rFonts w:eastAsiaTheme="minorEastAsia" w:cs="Arial"/>
        </w:rPr>
        <w:tab/>
      </w:r>
      <w:r w:rsidR="0025072C">
        <w:rPr>
          <w:rFonts w:eastAsiaTheme="minorEastAsia" w:cs="Arial"/>
          <w:lang w:val="id-ID"/>
        </w:rPr>
        <w:t xml:space="preserve"> = 6, 7 m</w:t>
      </w:r>
    </w:p>
    <w:p w:rsidR="002F27C5" w:rsidRPr="002F27C5" w:rsidRDefault="002F27C5" w:rsidP="006F6F09">
      <w:pPr>
        <w:spacing w:line="360" w:lineRule="auto"/>
        <w:ind w:left="720"/>
        <w:rPr>
          <w:rFonts w:eastAsiaTheme="minorEastAsia" w:cs="Arial"/>
        </w:rPr>
      </w:pPr>
      <w:r w:rsidRPr="002F27C5">
        <w:rPr>
          <w:rFonts w:eastAsiaTheme="minorEastAsia" w:cs="Arial"/>
        </w:rPr>
        <w:t>S</w:t>
      </w:r>
      <w:r>
        <w:rPr>
          <w:rFonts w:eastAsiaTheme="minorEastAsia" w:cs="Arial"/>
          <w:vertAlign w:val="subscript"/>
          <w:lang w:val="id-ID"/>
        </w:rPr>
        <w:t>O</w:t>
      </w:r>
      <w:r>
        <w:rPr>
          <w:rFonts w:eastAsiaTheme="minorEastAsia" w:cs="Arial"/>
        </w:rPr>
        <w:tab/>
      </w:r>
      <w:r w:rsidR="00E70E60">
        <w:rPr>
          <w:rFonts w:eastAsiaTheme="minorEastAsia" w:cs="Arial"/>
        </w:rPr>
        <w:t>= 600 x 6,</w:t>
      </w:r>
      <w:r w:rsidR="00E70E60">
        <w:rPr>
          <w:rFonts w:eastAsiaTheme="minorEastAsia" w:cs="Arial"/>
          <w:lang w:val="id-ID"/>
        </w:rPr>
        <w:t xml:space="preserve"> </w:t>
      </w:r>
      <w:r w:rsidR="00E70E60">
        <w:rPr>
          <w:rFonts w:eastAsiaTheme="minorEastAsia" w:cs="Arial"/>
        </w:rPr>
        <w:t>7</w:t>
      </w:r>
      <w:r w:rsidRPr="002F27C5">
        <w:rPr>
          <w:rFonts w:eastAsiaTheme="minorEastAsia" w:cs="Arial"/>
        </w:rPr>
        <w:t xml:space="preserve"> m = </w:t>
      </w:r>
      <w:r w:rsidR="00E70E60">
        <w:rPr>
          <w:rFonts w:eastAsiaTheme="minorEastAsia" w:cs="Arial"/>
          <w:lang w:val="id-ID"/>
        </w:rPr>
        <w:t>4020</w:t>
      </w:r>
      <w:r w:rsidRPr="002F27C5">
        <w:rPr>
          <w:rFonts w:eastAsiaTheme="minorEastAsia" w:cs="Arial"/>
        </w:rPr>
        <w:t xml:space="preserve"> </w:t>
      </w:r>
      <w:r w:rsidR="00C44093">
        <w:rPr>
          <w:rFonts w:eastAsiaTheme="minorEastAsia" w:cs="Arial"/>
          <w:lang w:val="id-ID"/>
        </w:rPr>
        <w:t>s</w:t>
      </w:r>
      <w:r w:rsidR="00E70E60">
        <w:rPr>
          <w:rFonts w:eastAsiaTheme="minorEastAsia" w:cs="Arial"/>
          <w:lang w:val="id-ID"/>
        </w:rPr>
        <w:t>kr</w:t>
      </w:r>
      <w:r w:rsidRPr="002F27C5">
        <w:rPr>
          <w:rFonts w:eastAsiaTheme="minorEastAsia" w:cs="Arial"/>
        </w:rPr>
        <w:t>/jam (tipe pendekat terlindung tanpa belok kanan terpisah)</w:t>
      </w:r>
    </w:p>
    <w:p w:rsidR="002F27C5" w:rsidRPr="006F6F09" w:rsidRDefault="002F27C5" w:rsidP="0014018D">
      <w:pPr>
        <w:pStyle w:val="ListParagraph"/>
        <w:numPr>
          <w:ilvl w:val="0"/>
          <w:numId w:val="37"/>
        </w:numPr>
        <w:spacing w:line="360" w:lineRule="auto"/>
        <w:rPr>
          <w:rFonts w:eastAsiaTheme="minorEastAsia" w:cs="Arial"/>
        </w:rPr>
      </w:pPr>
      <w:r w:rsidRPr="006F6F09">
        <w:rPr>
          <w:rFonts w:eastAsiaTheme="minorEastAsia" w:cs="Arial"/>
        </w:rPr>
        <w:t xml:space="preserve">Arus jenuh dasar pendekat Utara, jalan </w:t>
      </w:r>
      <w:r w:rsidRPr="006F6F09">
        <w:rPr>
          <w:rFonts w:eastAsiaTheme="minorEastAsia" w:cs="Arial"/>
          <w:lang w:val="id-ID"/>
        </w:rPr>
        <w:t>Puri Lingkar Luar Jakarta Barat</w:t>
      </w:r>
      <w:r w:rsidRPr="006F6F09">
        <w:rPr>
          <w:rFonts w:eastAsiaTheme="minorEastAsia" w:cs="Arial"/>
        </w:rPr>
        <w:t xml:space="preserve"> (tipe pendekat terlindung dengan tanpa belok kanan terpisah)</w:t>
      </w:r>
    </w:p>
    <w:p w:rsidR="002F27C5" w:rsidRPr="0025072C" w:rsidRDefault="00621F6A" w:rsidP="006F6F09">
      <w:pPr>
        <w:spacing w:line="360" w:lineRule="auto"/>
        <w:ind w:firstLine="720"/>
        <w:rPr>
          <w:rFonts w:eastAsiaTheme="minorEastAsia" w:cs="Arial"/>
          <w:lang w:val="id-ID"/>
        </w:rPr>
      </w:pPr>
      <w:r>
        <w:rPr>
          <w:rFonts w:eastAsiaTheme="minorEastAsia" w:cs="Arial"/>
        </w:rPr>
        <w:t>L</w:t>
      </w:r>
      <w:r w:rsidR="00E70E60">
        <w:rPr>
          <w:rFonts w:eastAsiaTheme="minorEastAsia" w:cs="Arial"/>
        </w:rPr>
        <w:t xml:space="preserve">e = </w:t>
      </w:r>
      <m:oMath>
        <m:r>
          <m:rPr>
            <m:nor/>
          </m:rPr>
          <w:rPr>
            <w:rFonts w:cs="Arial"/>
          </w:rPr>
          <m:t>L-</m:t>
        </m:r>
        <m:r>
          <m:rPr>
            <m:sty m:val="p"/>
          </m:rPr>
          <w:rPr>
            <w:rFonts w:ascii="Cambria Math" w:hAnsi="Cambria Math" w:cs="Arial"/>
          </w:rPr>
          <m:t xml:space="preserve"> </m:t>
        </m:r>
        <m:sSub>
          <m:sSubPr>
            <m:ctrlPr>
              <w:rPr>
                <w:rFonts w:ascii="Cambria Math" w:hAnsi="Cambria Math" w:cs="Arial"/>
              </w:rPr>
            </m:ctrlPr>
          </m:sSubPr>
          <m:e>
            <m:r>
              <m:rPr>
                <m:nor/>
              </m:rPr>
              <w:rPr>
                <w:rFonts w:cs="Arial"/>
              </w:rPr>
              <m:t>L</m:t>
            </m:r>
          </m:e>
          <m:sub>
            <m:r>
              <m:rPr>
                <m:nor/>
              </m:rPr>
              <w:rPr>
                <w:rFonts w:cs="Arial"/>
              </w:rPr>
              <m:t>BKiJT</m:t>
            </m:r>
          </m:sub>
        </m:sSub>
      </m:oMath>
      <w:r w:rsidR="0025072C">
        <w:rPr>
          <w:rFonts w:eastAsiaTheme="minorEastAsia" w:cs="Arial"/>
        </w:rPr>
        <w:tab/>
      </w:r>
      <w:r w:rsidR="0025072C">
        <w:rPr>
          <w:rFonts w:eastAsiaTheme="minorEastAsia" w:cs="Arial"/>
          <w:lang w:val="id-ID"/>
        </w:rPr>
        <w:t>= 12, 5 m</w:t>
      </w:r>
    </w:p>
    <w:p w:rsidR="00402104" w:rsidRDefault="00E70E60" w:rsidP="006F6F09">
      <w:pPr>
        <w:spacing w:line="360" w:lineRule="auto"/>
        <w:ind w:left="720"/>
        <w:rPr>
          <w:rFonts w:eastAsiaTheme="minorEastAsia" w:cs="Arial"/>
        </w:rPr>
      </w:pPr>
      <w:r>
        <w:rPr>
          <w:rFonts w:eastAsiaTheme="minorEastAsia" w:cs="Arial"/>
        </w:rPr>
        <w:t xml:space="preserve">So = 600 X </w:t>
      </w:r>
      <w:r w:rsidR="007D5F28">
        <w:rPr>
          <w:rFonts w:eastAsiaTheme="minorEastAsia" w:cs="Arial"/>
          <w:lang w:val="id-ID"/>
        </w:rPr>
        <w:t>12, 5</w:t>
      </w:r>
      <w:r>
        <w:rPr>
          <w:rFonts w:eastAsiaTheme="minorEastAsia" w:cs="Arial"/>
        </w:rPr>
        <w:t xml:space="preserve"> m </w:t>
      </w:r>
      <w:r w:rsidR="0025072C">
        <w:rPr>
          <w:rFonts w:eastAsiaTheme="minorEastAsia" w:cs="Arial"/>
          <w:lang w:val="id-ID"/>
        </w:rPr>
        <w:t xml:space="preserve">  </w:t>
      </w:r>
      <w:r>
        <w:rPr>
          <w:rFonts w:eastAsiaTheme="minorEastAsia" w:cs="Arial"/>
        </w:rPr>
        <w:t xml:space="preserve">= </w:t>
      </w:r>
      <w:r w:rsidR="007D5F28">
        <w:rPr>
          <w:rFonts w:eastAsiaTheme="minorEastAsia" w:cs="Arial"/>
          <w:lang w:val="id-ID"/>
        </w:rPr>
        <w:t>7500</w:t>
      </w:r>
      <w:r w:rsidR="002F27C5" w:rsidRPr="002F27C5">
        <w:rPr>
          <w:rFonts w:eastAsiaTheme="minorEastAsia" w:cs="Arial"/>
        </w:rPr>
        <w:t xml:space="preserve"> </w:t>
      </w:r>
      <w:r w:rsidR="00C44093">
        <w:rPr>
          <w:rFonts w:eastAsiaTheme="minorEastAsia" w:cs="Arial"/>
          <w:lang w:val="id-ID"/>
        </w:rPr>
        <w:t>s</w:t>
      </w:r>
      <w:r>
        <w:rPr>
          <w:rFonts w:eastAsiaTheme="minorEastAsia" w:cs="Arial"/>
          <w:lang w:val="id-ID"/>
        </w:rPr>
        <w:t>kr</w:t>
      </w:r>
      <w:r w:rsidR="002F27C5" w:rsidRPr="002F27C5">
        <w:rPr>
          <w:rFonts w:eastAsiaTheme="minorEastAsia" w:cs="Arial"/>
        </w:rPr>
        <w:t>/jam (tipe pendekat terlindung tanpa belok kanan terpisah)</w:t>
      </w:r>
    </w:p>
    <w:p w:rsidR="00E70E60" w:rsidRPr="006F6F09" w:rsidRDefault="00E70E60" w:rsidP="0014018D">
      <w:pPr>
        <w:pStyle w:val="ListParagraph"/>
        <w:numPr>
          <w:ilvl w:val="0"/>
          <w:numId w:val="37"/>
        </w:numPr>
        <w:spacing w:line="360" w:lineRule="auto"/>
        <w:rPr>
          <w:rFonts w:eastAsiaTheme="minorEastAsia" w:cs="Arial"/>
        </w:rPr>
      </w:pPr>
      <w:r w:rsidRPr="006F6F09">
        <w:rPr>
          <w:rFonts w:eastAsiaTheme="minorEastAsia" w:cs="Arial"/>
        </w:rPr>
        <w:t xml:space="preserve">Arus jenuh dasar pendekat Timur, jalan </w:t>
      </w:r>
      <w:r w:rsidRPr="006F6F09">
        <w:rPr>
          <w:rFonts w:eastAsiaTheme="minorEastAsia" w:cs="Arial"/>
          <w:lang w:val="id-ID"/>
        </w:rPr>
        <w:t>Puri Lingkar Luar Jakarta Barat</w:t>
      </w:r>
      <w:r w:rsidRPr="006F6F09">
        <w:rPr>
          <w:rFonts w:eastAsiaTheme="minorEastAsia" w:cs="Arial"/>
        </w:rPr>
        <w:t xml:space="preserve"> (tipe pendekat terlindung dengan tanpa belok kanan terpisah)</w:t>
      </w:r>
    </w:p>
    <w:p w:rsidR="00E70E60" w:rsidRPr="0025072C" w:rsidRDefault="00621F6A" w:rsidP="006F6F09">
      <w:pPr>
        <w:spacing w:line="360" w:lineRule="auto"/>
        <w:ind w:firstLine="720"/>
        <w:rPr>
          <w:rFonts w:eastAsiaTheme="minorEastAsia" w:cs="Arial"/>
          <w:lang w:val="id-ID"/>
        </w:rPr>
      </w:pPr>
      <w:r>
        <w:rPr>
          <w:rFonts w:eastAsiaTheme="minorEastAsia" w:cs="Arial"/>
        </w:rPr>
        <w:t>L</w:t>
      </w:r>
      <w:r w:rsidR="00E70E60" w:rsidRPr="00E70E60">
        <w:rPr>
          <w:rFonts w:eastAsiaTheme="minorEastAsia" w:cs="Arial"/>
        </w:rPr>
        <w:t xml:space="preserve">e = </w:t>
      </w:r>
      <m:oMath>
        <m:r>
          <m:rPr>
            <m:nor/>
          </m:rPr>
          <w:rPr>
            <w:rFonts w:cs="Arial"/>
          </w:rPr>
          <m:t xml:space="preserve">L- </m:t>
        </m:r>
        <m:sSub>
          <m:sSubPr>
            <m:ctrlPr>
              <w:rPr>
                <w:rFonts w:ascii="Cambria Math" w:hAnsi="Cambria Math" w:cs="Arial"/>
              </w:rPr>
            </m:ctrlPr>
          </m:sSubPr>
          <m:e>
            <m:r>
              <m:rPr>
                <m:nor/>
              </m:rPr>
              <w:rPr>
                <w:rFonts w:cs="Arial"/>
              </w:rPr>
              <m:t>L</m:t>
            </m:r>
          </m:e>
          <m:sub>
            <m:r>
              <m:rPr>
                <m:nor/>
              </m:rPr>
              <w:rPr>
                <w:rFonts w:cs="Arial"/>
              </w:rPr>
              <m:t>BKiJT</m:t>
            </m:r>
          </m:sub>
        </m:sSub>
      </m:oMath>
      <w:r w:rsidR="0025072C">
        <w:rPr>
          <w:rFonts w:eastAsiaTheme="minorEastAsia" w:cs="Arial"/>
        </w:rPr>
        <w:tab/>
      </w:r>
      <w:r w:rsidR="0025072C">
        <w:rPr>
          <w:rFonts w:eastAsiaTheme="minorEastAsia" w:cs="Arial"/>
          <w:lang w:val="id-ID"/>
        </w:rPr>
        <w:t xml:space="preserve">= </w:t>
      </w:r>
      <w:r w:rsidR="00BF0976">
        <w:rPr>
          <w:rFonts w:eastAsiaTheme="minorEastAsia" w:cs="Arial"/>
          <w:lang w:val="id-ID"/>
        </w:rPr>
        <w:t xml:space="preserve">7, 8 </w:t>
      </w:r>
      <w:r w:rsidR="0025072C">
        <w:rPr>
          <w:rFonts w:eastAsiaTheme="minorEastAsia" w:cs="Arial"/>
          <w:lang w:val="id-ID"/>
        </w:rPr>
        <w:t>m</w:t>
      </w:r>
    </w:p>
    <w:p w:rsidR="00E70E60" w:rsidRPr="00E70E60" w:rsidRDefault="00E70E60" w:rsidP="006F6F09">
      <w:pPr>
        <w:spacing w:line="360" w:lineRule="auto"/>
        <w:ind w:left="720"/>
        <w:rPr>
          <w:rFonts w:eastAsiaTheme="minorEastAsia" w:cs="Arial"/>
        </w:rPr>
      </w:pPr>
      <w:r>
        <w:rPr>
          <w:rFonts w:eastAsiaTheme="minorEastAsia" w:cs="Arial"/>
        </w:rPr>
        <w:t xml:space="preserve">So = 600 X </w:t>
      </w:r>
      <w:r w:rsidR="007D5F28">
        <w:rPr>
          <w:rFonts w:eastAsiaTheme="minorEastAsia" w:cs="Arial"/>
          <w:lang w:val="id-ID"/>
        </w:rPr>
        <w:t xml:space="preserve">7, 8 </w:t>
      </w:r>
      <w:r w:rsidRPr="00E70E60">
        <w:rPr>
          <w:rFonts w:eastAsiaTheme="minorEastAsia" w:cs="Arial"/>
        </w:rPr>
        <w:t>m =</w:t>
      </w:r>
      <w:r w:rsidR="000A4608">
        <w:rPr>
          <w:rFonts w:eastAsiaTheme="minorEastAsia" w:cs="Arial"/>
          <w:lang w:val="id-ID"/>
        </w:rPr>
        <w:t xml:space="preserve"> </w:t>
      </w:r>
      <w:r w:rsidR="00BA2D42">
        <w:rPr>
          <w:rFonts w:eastAsiaTheme="minorEastAsia" w:cs="Arial"/>
          <w:lang w:val="id-ID"/>
        </w:rPr>
        <w:t>4680</w:t>
      </w:r>
      <w:r w:rsidR="00C44093">
        <w:rPr>
          <w:rFonts w:eastAsiaTheme="minorEastAsia" w:cs="Arial"/>
          <w:lang w:val="id-ID"/>
        </w:rPr>
        <w:t xml:space="preserve"> s</w:t>
      </w:r>
      <w:r w:rsidR="000A4608">
        <w:rPr>
          <w:rFonts w:eastAsiaTheme="minorEastAsia" w:cs="Arial"/>
          <w:lang w:val="id-ID"/>
        </w:rPr>
        <w:t>kr</w:t>
      </w:r>
      <w:r w:rsidRPr="00E70E60">
        <w:rPr>
          <w:rFonts w:eastAsiaTheme="minorEastAsia" w:cs="Arial"/>
        </w:rPr>
        <w:t>/jam (tipe pendekat terlawan tanpa belok kanan terpisah)</w:t>
      </w:r>
    </w:p>
    <w:p w:rsidR="00E70E60" w:rsidRPr="006F6F09" w:rsidRDefault="00E70E60" w:rsidP="0014018D">
      <w:pPr>
        <w:pStyle w:val="ListParagraph"/>
        <w:numPr>
          <w:ilvl w:val="0"/>
          <w:numId w:val="37"/>
        </w:numPr>
        <w:spacing w:line="360" w:lineRule="auto"/>
        <w:rPr>
          <w:rFonts w:eastAsiaTheme="minorEastAsia" w:cs="Arial"/>
        </w:rPr>
      </w:pPr>
      <w:r w:rsidRPr="006F6F09">
        <w:rPr>
          <w:rFonts w:eastAsiaTheme="minorEastAsia" w:cs="Arial"/>
        </w:rPr>
        <w:t xml:space="preserve">Arus jenuh dasar pendekat </w:t>
      </w:r>
      <w:r w:rsidRPr="006F6F09">
        <w:rPr>
          <w:rFonts w:eastAsiaTheme="minorEastAsia" w:cs="Arial"/>
          <w:lang w:val="id-ID"/>
        </w:rPr>
        <w:t>Barat</w:t>
      </w:r>
      <w:r w:rsidRPr="006F6F09">
        <w:rPr>
          <w:rFonts w:eastAsiaTheme="minorEastAsia" w:cs="Arial"/>
        </w:rPr>
        <w:t xml:space="preserve">, jalan </w:t>
      </w:r>
      <w:r w:rsidRPr="006F6F09">
        <w:rPr>
          <w:rFonts w:eastAsiaTheme="minorEastAsia" w:cs="Arial"/>
          <w:lang w:val="id-ID"/>
        </w:rPr>
        <w:t xml:space="preserve">Puri Lingkar Luar Jakarta Barat </w:t>
      </w:r>
      <w:r w:rsidRPr="006F6F09">
        <w:rPr>
          <w:rFonts w:eastAsiaTheme="minorEastAsia" w:cs="Arial"/>
        </w:rPr>
        <w:t>(tipe pendekat terlindung dengan tanpa belok kanan terpisah)</w:t>
      </w:r>
    </w:p>
    <w:p w:rsidR="00BF0976" w:rsidRPr="0025072C" w:rsidRDefault="00621F6A" w:rsidP="006F6F09">
      <w:pPr>
        <w:spacing w:line="360" w:lineRule="auto"/>
        <w:ind w:firstLine="720"/>
        <w:rPr>
          <w:rFonts w:eastAsiaTheme="minorEastAsia" w:cs="Arial"/>
          <w:lang w:val="id-ID"/>
        </w:rPr>
      </w:pPr>
      <w:r>
        <w:rPr>
          <w:rFonts w:eastAsiaTheme="minorEastAsia" w:cs="Arial"/>
        </w:rPr>
        <w:t>L</w:t>
      </w:r>
      <w:r w:rsidR="000A4608">
        <w:rPr>
          <w:rFonts w:eastAsiaTheme="minorEastAsia" w:cs="Arial"/>
        </w:rPr>
        <w:t xml:space="preserve">e = </w:t>
      </w:r>
      <m:oMath>
        <m:r>
          <m:rPr>
            <m:nor/>
          </m:rPr>
          <w:rPr>
            <w:rFonts w:cs="Arial"/>
          </w:rPr>
          <m:t xml:space="preserve">L- </m:t>
        </m:r>
        <m:sSub>
          <m:sSubPr>
            <m:ctrlPr>
              <w:rPr>
                <w:rFonts w:ascii="Cambria Math" w:hAnsi="Cambria Math" w:cs="Arial"/>
              </w:rPr>
            </m:ctrlPr>
          </m:sSubPr>
          <m:e>
            <m:r>
              <m:rPr>
                <m:nor/>
              </m:rPr>
              <w:rPr>
                <w:rFonts w:cs="Arial"/>
              </w:rPr>
              <m:t>L</m:t>
            </m:r>
          </m:e>
          <m:sub>
            <m:r>
              <m:rPr>
                <m:nor/>
              </m:rPr>
              <w:rPr>
                <w:rFonts w:cs="Arial"/>
              </w:rPr>
              <m:t>BKiJT</m:t>
            </m:r>
          </m:sub>
        </m:sSub>
      </m:oMath>
      <w:r w:rsidR="0025072C">
        <w:rPr>
          <w:rFonts w:eastAsiaTheme="minorEastAsia" w:cs="Arial"/>
        </w:rPr>
        <w:tab/>
      </w:r>
      <w:r w:rsidR="0025072C">
        <w:rPr>
          <w:rFonts w:eastAsiaTheme="minorEastAsia" w:cs="Arial"/>
          <w:lang w:val="id-ID"/>
        </w:rPr>
        <w:t xml:space="preserve">= </w:t>
      </w:r>
      <w:r w:rsidR="00BF0976">
        <w:rPr>
          <w:rFonts w:eastAsiaTheme="minorEastAsia" w:cs="Arial"/>
          <w:lang w:val="id-ID"/>
        </w:rPr>
        <w:t>17, 3 m</w:t>
      </w:r>
    </w:p>
    <w:p w:rsidR="000A4608" w:rsidRDefault="00BF0976" w:rsidP="006F6F09">
      <w:pPr>
        <w:spacing w:line="360" w:lineRule="auto"/>
        <w:ind w:left="720"/>
        <w:rPr>
          <w:rFonts w:eastAsiaTheme="minorEastAsia" w:cs="Arial"/>
        </w:rPr>
      </w:pPr>
      <w:r>
        <w:rPr>
          <w:rFonts w:eastAsiaTheme="minorEastAsia" w:cs="Arial"/>
        </w:rPr>
        <w:t xml:space="preserve">So = 600 X </w:t>
      </w:r>
      <w:r w:rsidR="00BA2D42">
        <w:rPr>
          <w:rFonts w:eastAsiaTheme="minorEastAsia" w:cs="Arial"/>
          <w:lang w:val="id-ID"/>
        </w:rPr>
        <w:t>17, 3</w:t>
      </w:r>
      <w:r w:rsidRPr="00E70E60">
        <w:rPr>
          <w:rFonts w:eastAsiaTheme="minorEastAsia" w:cs="Arial"/>
        </w:rPr>
        <w:t xml:space="preserve"> m =</w:t>
      </w:r>
      <w:r w:rsidR="00C44093">
        <w:rPr>
          <w:rFonts w:eastAsiaTheme="minorEastAsia" w:cs="Arial"/>
          <w:lang w:val="id-ID"/>
        </w:rPr>
        <w:t xml:space="preserve"> </w:t>
      </w:r>
      <w:r w:rsidR="00BA2D42">
        <w:rPr>
          <w:rFonts w:eastAsiaTheme="minorEastAsia" w:cs="Arial"/>
          <w:lang w:val="id-ID"/>
        </w:rPr>
        <w:t>10380</w:t>
      </w:r>
      <w:r w:rsidR="00C44093">
        <w:rPr>
          <w:rFonts w:eastAsiaTheme="minorEastAsia" w:cs="Arial"/>
          <w:lang w:val="id-ID"/>
        </w:rPr>
        <w:t xml:space="preserve"> s</w:t>
      </w:r>
      <w:r>
        <w:rPr>
          <w:rFonts w:eastAsiaTheme="minorEastAsia" w:cs="Arial"/>
          <w:lang w:val="id-ID"/>
        </w:rPr>
        <w:t>kr</w:t>
      </w:r>
      <w:r w:rsidRPr="00E70E60">
        <w:rPr>
          <w:rFonts w:eastAsiaTheme="minorEastAsia" w:cs="Arial"/>
        </w:rPr>
        <w:t>/jam (tipe pendekat terlawan tanpa belok kanan terpisah)</w:t>
      </w:r>
    </w:p>
    <w:p w:rsidR="000A4608" w:rsidRDefault="000A4608" w:rsidP="000A4608">
      <w:pPr>
        <w:spacing w:line="360" w:lineRule="auto"/>
        <w:jc w:val="center"/>
        <w:rPr>
          <w:rFonts w:eastAsiaTheme="minorEastAsia" w:cs="Arial"/>
        </w:rPr>
      </w:pPr>
      <w:r w:rsidRPr="000A4608">
        <w:rPr>
          <w:rFonts w:eastAsiaTheme="minorEastAsia" w:cs="Arial"/>
          <w:b/>
        </w:rPr>
        <w:t>Tabel 4.</w:t>
      </w:r>
      <w:r w:rsidR="00D251C4">
        <w:rPr>
          <w:rFonts w:eastAsiaTheme="minorEastAsia" w:cs="Arial"/>
          <w:b/>
          <w:lang w:val="id-ID"/>
        </w:rPr>
        <w:t>12</w:t>
      </w:r>
      <w:r w:rsidRPr="000A4608">
        <w:rPr>
          <w:rFonts w:eastAsiaTheme="minorEastAsia" w:cs="Arial"/>
        </w:rPr>
        <w:t xml:space="preserve"> Perhitungan arus jenuh dasar (So)</w:t>
      </w:r>
    </w:p>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763"/>
        <w:gridCol w:w="2016"/>
        <w:gridCol w:w="3313"/>
      </w:tblGrid>
      <w:tr w:rsidR="00B21D5A" w:rsidRPr="004C7BE9" w:rsidTr="003D4D27">
        <w:trPr>
          <w:trHeight w:val="300"/>
        </w:trPr>
        <w:tc>
          <w:tcPr>
            <w:tcW w:w="8323" w:type="dxa"/>
            <w:gridSpan w:val="4"/>
            <w:shd w:val="clear" w:color="auto" w:fill="auto"/>
            <w:vAlign w:val="center"/>
            <w:hideMark/>
          </w:tcPr>
          <w:p w:rsidR="00B21D5A" w:rsidRPr="004C7BE9" w:rsidRDefault="00B21D5A" w:rsidP="00B21D5A">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Perhitungan arus jenuh dasar (So)</w:t>
            </w:r>
          </w:p>
        </w:tc>
      </w:tr>
      <w:tr w:rsidR="00B21D5A" w:rsidRPr="004C7BE9" w:rsidTr="003D4D27">
        <w:trPr>
          <w:trHeight w:val="300"/>
        </w:trPr>
        <w:tc>
          <w:tcPr>
            <w:tcW w:w="1231" w:type="dxa"/>
            <w:shd w:val="clear" w:color="auto" w:fill="auto"/>
            <w:noWrap/>
            <w:vAlign w:val="center"/>
            <w:hideMark/>
          </w:tcPr>
          <w:p w:rsidR="00B21D5A" w:rsidRPr="004C7BE9" w:rsidRDefault="00B21D5A" w:rsidP="00B21D5A">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Pendekat</w:t>
            </w:r>
          </w:p>
        </w:tc>
        <w:tc>
          <w:tcPr>
            <w:tcW w:w="1763" w:type="dxa"/>
            <w:shd w:val="clear" w:color="auto" w:fill="auto"/>
            <w:noWrap/>
            <w:vAlign w:val="center"/>
            <w:hideMark/>
          </w:tcPr>
          <w:p w:rsidR="00B21D5A" w:rsidRPr="004C7BE9" w:rsidRDefault="00B21D5A" w:rsidP="00B21D5A">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Tipe Pendekat</w:t>
            </w:r>
          </w:p>
        </w:tc>
        <w:tc>
          <w:tcPr>
            <w:tcW w:w="2016" w:type="dxa"/>
            <w:shd w:val="clear" w:color="auto" w:fill="auto"/>
            <w:noWrap/>
            <w:vAlign w:val="center"/>
            <w:hideMark/>
          </w:tcPr>
          <w:p w:rsidR="00B21D5A" w:rsidRPr="004C7BE9" w:rsidRDefault="00B21D5A" w:rsidP="00B21D5A">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Lebar Efektif (m)</w:t>
            </w:r>
          </w:p>
        </w:tc>
        <w:tc>
          <w:tcPr>
            <w:tcW w:w="3313" w:type="dxa"/>
            <w:shd w:val="clear" w:color="auto" w:fill="auto"/>
            <w:noWrap/>
            <w:vAlign w:val="center"/>
            <w:hideMark/>
          </w:tcPr>
          <w:p w:rsidR="00B21D5A" w:rsidRPr="004C7BE9" w:rsidRDefault="00C44093" w:rsidP="00B21D5A">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Arus Jenuh Dasar (s</w:t>
            </w:r>
            <w:r w:rsidR="00B21D5A" w:rsidRPr="004C7BE9">
              <w:rPr>
                <w:rFonts w:eastAsia="Times New Roman" w:cs="Arial"/>
                <w:color w:val="000000"/>
                <w:sz w:val="20"/>
                <w:szCs w:val="24"/>
                <w:lang w:val="id-ID" w:eastAsia="id-ID"/>
              </w:rPr>
              <w:t>kr/jam)</w:t>
            </w:r>
          </w:p>
        </w:tc>
      </w:tr>
      <w:tr w:rsidR="003D4D27" w:rsidRPr="004C7BE9" w:rsidTr="003D4D27">
        <w:trPr>
          <w:trHeight w:val="300"/>
        </w:trPr>
        <w:tc>
          <w:tcPr>
            <w:tcW w:w="1231" w:type="dxa"/>
            <w:shd w:val="clear" w:color="auto" w:fill="auto"/>
            <w:noWrap/>
            <w:vAlign w:val="center"/>
            <w:hideMark/>
          </w:tcPr>
          <w:p w:rsidR="003D4D27" w:rsidRPr="004C7BE9" w:rsidRDefault="003D4D27" w:rsidP="003D4D27">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U</w:t>
            </w:r>
          </w:p>
        </w:tc>
        <w:tc>
          <w:tcPr>
            <w:tcW w:w="1763" w:type="dxa"/>
            <w:shd w:val="clear" w:color="auto" w:fill="auto"/>
            <w:noWrap/>
            <w:vAlign w:val="center"/>
            <w:hideMark/>
          </w:tcPr>
          <w:p w:rsidR="003D4D27" w:rsidRPr="004C7BE9" w:rsidRDefault="003D4D27" w:rsidP="003D4D27">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P (Terlindung)</w:t>
            </w:r>
          </w:p>
        </w:tc>
        <w:tc>
          <w:tcPr>
            <w:tcW w:w="2016" w:type="dxa"/>
            <w:tcBorders>
              <w:top w:val="single" w:sz="4" w:space="0" w:color="auto"/>
              <w:left w:val="single" w:sz="4" w:space="0" w:color="auto"/>
              <w:bottom w:val="single" w:sz="4" w:space="0" w:color="auto"/>
              <w:right w:val="nil"/>
            </w:tcBorders>
            <w:shd w:val="clear" w:color="auto" w:fill="auto"/>
            <w:noWrap/>
            <w:vAlign w:val="center"/>
            <w:hideMark/>
          </w:tcPr>
          <w:p w:rsidR="003D4D27" w:rsidRPr="004C7BE9" w:rsidRDefault="003D4D27" w:rsidP="003D4D27">
            <w:pPr>
              <w:jc w:val="center"/>
              <w:rPr>
                <w:rFonts w:cs="Arial"/>
                <w:color w:val="000000"/>
                <w:sz w:val="20"/>
              </w:rPr>
            </w:pPr>
            <w:r w:rsidRPr="004C7BE9">
              <w:rPr>
                <w:rFonts w:cs="Arial"/>
                <w:color w:val="000000"/>
                <w:sz w:val="20"/>
              </w:rPr>
              <w:t>12,5</w:t>
            </w:r>
          </w:p>
        </w:tc>
        <w:tc>
          <w:tcPr>
            <w:tcW w:w="3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4D27" w:rsidRPr="004C7BE9" w:rsidRDefault="003D4D27" w:rsidP="003D4D27">
            <w:pPr>
              <w:jc w:val="center"/>
              <w:rPr>
                <w:rFonts w:cs="Arial"/>
                <w:color w:val="000000"/>
                <w:sz w:val="20"/>
              </w:rPr>
            </w:pPr>
            <w:r w:rsidRPr="004C7BE9">
              <w:rPr>
                <w:rFonts w:cs="Arial"/>
                <w:color w:val="000000"/>
                <w:sz w:val="20"/>
              </w:rPr>
              <w:t>7500</w:t>
            </w:r>
          </w:p>
        </w:tc>
      </w:tr>
      <w:tr w:rsidR="003D4D27" w:rsidRPr="004C7BE9" w:rsidTr="003D4D27">
        <w:trPr>
          <w:trHeight w:val="300"/>
        </w:trPr>
        <w:tc>
          <w:tcPr>
            <w:tcW w:w="1231" w:type="dxa"/>
            <w:shd w:val="clear" w:color="auto" w:fill="auto"/>
            <w:noWrap/>
            <w:vAlign w:val="center"/>
            <w:hideMark/>
          </w:tcPr>
          <w:p w:rsidR="003D4D27" w:rsidRPr="004C7BE9" w:rsidRDefault="003D4D27" w:rsidP="003D4D27">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S</w:t>
            </w:r>
          </w:p>
        </w:tc>
        <w:tc>
          <w:tcPr>
            <w:tcW w:w="1763" w:type="dxa"/>
            <w:shd w:val="clear" w:color="auto" w:fill="auto"/>
            <w:noWrap/>
            <w:vAlign w:val="center"/>
            <w:hideMark/>
          </w:tcPr>
          <w:p w:rsidR="003D4D27" w:rsidRPr="004C7BE9" w:rsidRDefault="003D4D27" w:rsidP="003D4D27">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P (Terlindung)</w:t>
            </w:r>
          </w:p>
        </w:tc>
        <w:tc>
          <w:tcPr>
            <w:tcW w:w="2016" w:type="dxa"/>
            <w:tcBorders>
              <w:top w:val="nil"/>
              <w:left w:val="single" w:sz="4" w:space="0" w:color="auto"/>
              <w:bottom w:val="single" w:sz="4" w:space="0" w:color="auto"/>
              <w:right w:val="nil"/>
            </w:tcBorders>
            <w:shd w:val="clear" w:color="auto" w:fill="auto"/>
            <w:noWrap/>
            <w:vAlign w:val="center"/>
            <w:hideMark/>
          </w:tcPr>
          <w:p w:rsidR="003D4D27" w:rsidRPr="004C7BE9" w:rsidRDefault="003D4D27" w:rsidP="003D4D27">
            <w:pPr>
              <w:jc w:val="center"/>
              <w:rPr>
                <w:rFonts w:cs="Arial"/>
                <w:color w:val="000000"/>
                <w:sz w:val="20"/>
              </w:rPr>
            </w:pPr>
            <w:r w:rsidRPr="004C7BE9">
              <w:rPr>
                <w:rFonts w:cs="Arial"/>
                <w:color w:val="000000"/>
                <w:sz w:val="20"/>
              </w:rPr>
              <w:t>6,7</w:t>
            </w:r>
          </w:p>
        </w:tc>
        <w:tc>
          <w:tcPr>
            <w:tcW w:w="3313" w:type="dxa"/>
            <w:tcBorders>
              <w:top w:val="nil"/>
              <w:left w:val="single" w:sz="4" w:space="0" w:color="auto"/>
              <w:bottom w:val="single" w:sz="4" w:space="0" w:color="auto"/>
              <w:right w:val="single" w:sz="4" w:space="0" w:color="auto"/>
            </w:tcBorders>
            <w:shd w:val="clear" w:color="auto" w:fill="auto"/>
            <w:noWrap/>
            <w:vAlign w:val="center"/>
            <w:hideMark/>
          </w:tcPr>
          <w:p w:rsidR="003D4D27" w:rsidRPr="004C7BE9" w:rsidRDefault="003D4D27" w:rsidP="003D4D27">
            <w:pPr>
              <w:jc w:val="center"/>
              <w:rPr>
                <w:rFonts w:cs="Arial"/>
                <w:color w:val="000000"/>
                <w:sz w:val="20"/>
              </w:rPr>
            </w:pPr>
            <w:r w:rsidRPr="004C7BE9">
              <w:rPr>
                <w:rFonts w:cs="Arial"/>
                <w:color w:val="000000"/>
                <w:sz w:val="20"/>
              </w:rPr>
              <w:t>4020</w:t>
            </w:r>
          </w:p>
        </w:tc>
      </w:tr>
      <w:tr w:rsidR="003D4D27" w:rsidRPr="004C7BE9" w:rsidTr="003D4D27">
        <w:trPr>
          <w:trHeight w:val="300"/>
        </w:trPr>
        <w:tc>
          <w:tcPr>
            <w:tcW w:w="1231" w:type="dxa"/>
            <w:shd w:val="clear" w:color="auto" w:fill="auto"/>
            <w:noWrap/>
            <w:vAlign w:val="center"/>
            <w:hideMark/>
          </w:tcPr>
          <w:p w:rsidR="003D4D27" w:rsidRPr="004C7BE9" w:rsidRDefault="003D4D27" w:rsidP="003D4D27">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B</w:t>
            </w:r>
          </w:p>
        </w:tc>
        <w:tc>
          <w:tcPr>
            <w:tcW w:w="1763" w:type="dxa"/>
            <w:shd w:val="clear" w:color="auto" w:fill="auto"/>
            <w:noWrap/>
            <w:vAlign w:val="center"/>
            <w:hideMark/>
          </w:tcPr>
          <w:p w:rsidR="003D4D27" w:rsidRPr="004C7BE9" w:rsidRDefault="003D4D27" w:rsidP="003D4D27">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P (Terlindung)</w:t>
            </w:r>
          </w:p>
        </w:tc>
        <w:tc>
          <w:tcPr>
            <w:tcW w:w="2016" w:type="dxa"/>
            <w:tcBorders>
              <w:top w:val="nil"/>
              <w:left w:val="single" w:sz="4" w:space="0" w:color="auto"/>
              <w:bottom w:val="single" w:sz="4" w:space="0" w:color="auto"/>
              <w:right w:val="nil"/>
            </w:tcBorders>
            <w:shd w:val="clear" w:color="auto" w:fill="auto"/>
            <w:noWrap/>
            <w:vAlign w:val="center"/>
            <w:hideMark/>
          </w:tcPr>
          <w:p w:rsidR="003D4D27" w:rsidRPr="00A44F01" w:rsidRDefault="00A44F01" w:rsidP="003D4D27">
            <w:pPr>
              <w:jc w:val="center"/>
              <w:rPr>
                <w:rFonts w:cs="Arial"/>
                <w:color w:val="000000"/>
                <w:sz w:val="20"/>
                <w:lang w:val="id-ID"/>
              </w:rPr>
            </w:pPr>
            <w:r>
              <w:rPr>
                <w:rFonts w:cs="Arial"/>
                <w:color w:val="000000"/>
                <w:sz w:val="20"/>
                <w:lang w:val="id-ID"/>
              </w:rPr>
              <w:t>17,3</w:t>
            </w:r>
          </w:p>
        </w:tc>
        <w:tc>
          <w:tcPr>
            <w:tcW w:w="3313" w:type="dxa"/>
            <w:tcBorders>
              <w:top w:val="nil"/>
              <w:left w:val="single" w:sz="4" w:space="0" w:color="auto"/>
              <w:bottom w:val="single" w:sz="4" w:space="0" w:color="auto"/>
              <w:right w:val="single" w:sz="4" w:space="0" w:color="auto"/>
            </w:tcBorders>
            <w:shd w:val="clear" w:color="auto" w:fill="auto"/>
            <w:noWrap/>
            <w:vAlign w:val="center"/>
            <w:hideMark/>
          </w:tcPr>
          <w:p w:rsidR="003D4D27" w:rsidRPr="00A44F01" w:rsidRDefault="003D4D27" w:rsidP="003D4D27">
            <w:pPr>
              <w:jc w:val="center"/>
              <w:rPr>
                <w:rFonts w:cs="Arial"/>
                <w:color w:val="000000"/>
                <w:sz w:val="20"/>
                <w:lang w:val="id-ID"/>
              </w:rPr>
            </w:pPr>
            <w:r w:rsidRPr="004C7BE9">
              <w:rPr>
                <w:rFonts w:cs="Arial"/>
                <w:color w:val="000000"/>
                <w:sz w:val="20"/>
              </w:rPr>
              <w:t>10380</w:t>
            </w:r>
          </w:p>
        </w:tc>
      </w:tr>
      <w:tr w:rsidR="003D4D27" w:rsidRPr="004C7BE9" w:rsidTr="003D4D27">
        <w:trPr>
          <w:trHeight w:val="300"/>
        </w:trPr>
        <w:tc>
          <w:tcPr>
            <w:tcW w:w="1231" w:type="dxa"/>
            <w:shd w:val="clear" w:color="auto" w:fill="auto"/>
            <w:noWrap/>
            <w:vAlign w:val="center"/>
            <w:hideMark/>
          </w:tcPr>
          <w:p w:rsidR="003D4D27" w:rsidRPr="004C7BE9" w:rsidRDefault="003D4D27" w:rsidP="003D4D27">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T</w:t>
            </w:r>
          </w:p>
        </w:tc>
        <w:tc>
          <w:tcPr>
            <w:tcW w:w="1763" w:type="dxa"/>
            <w:shd w:val="clear" w:color="auto" w:fill="auto"/>
            <w:noWrap/>
            <w:vAlign w:val="center"/>
            <w:hideMark/>
          </w:tcPr>
          <w:p w:rsidR="003D4D27" w:rsidRPr="004C7BE9" w:rsidRDefault="003D4D27" w:rsidP="003D4D27">
            <w:pPr>
              <w:spacing w:line="240" w:lineRule="auto"/>
              <w:jc w:val="center"/>
              <w:rPr>
                <w:rFonts w:eastAsia="Times New Roman" w:cs="Arial"/>
                <w:color w:val="000000"/>
                <w:sz w:val="20"/>
                <w:szCs w:val="24"/>
                <w:lang w:val="id-ID" w:eastAsia="id-ID"/>
              </w:rPr>
            </w:pPr>
            <w:r w:rsidRPr="004C7BE9">
              <w:rPr>
                <w:rFonts w:eastAsia="Times New Roman" w:cs="Arial"/>
                <w:color w:val="000000"/>
                <w:sz w:val="20"/>
                <w:szCs w:val="24"/>
                <w:lang w:val="id-ID" w:eastAsia="id-ID"/>
              </w:rPr>
              <w:t>P (Terlindung)</w:t>
            </w:r>
          </w:p>
        </w:tc>
        <w:tc>
          <w:tcPr>
            <w:tcW w:w="2016" w:type="dxa"/>
            <w:tcBorders>
              <w:top w:val="nil"/>
              <w:left w:val="single" w:sz="4" w:space="0" w:color="auto"/>
              <w:bottom w:val="single" w:sz="4" w:space="0" w:color="auto"/>
              <w:right w:val="nil"/>
            </w:tcBorders>
            <w:shd w:val="clear" w:color="auto" w:fill="auto"/>
            <w:noWrap/>
            <w:vAlign w:val="center"/>
            <w:hideMark/>
          </w:tcPr>
          <w:p w:rsidR="003D4D27" w:rsidRPr="00A44F01" w:rsidRDefault="00A44F01" w:rsidP="003D4D27">
            <w:pPr>
              <w:jc w:val="center"/>
              <w:rPr>
                <w:rFonts w:cs="Arial"/>
                <w:color w:val="000000"/>
                <w:sz w:val="20"/>
                <w:lang w:val="id-ID"/>
              </w:rPr>
            </w:pPr>
            <w:r>
              <w:rPr>
                <w:rFonts w:cs="Arial"/>
                <w:color w:val="000000"/>
                <w:sz w:val="20"/>
                <w:lang w:val="id-ID"/>
              </w:rPr>
              <w:t>7,8</w:t>
            </w:r>
          </w:p>
        </w:tc>
        <w:tc>
          <w:tcPr>
            <w:tcW w:w="3313" w:type="dxa"/>
            <w:tcBorders>
              <w:top w:val="nil"/>
              <w:left w:val="single" w:sz="4" w:space="0" w:color="auto"/>
              <w:bottom w:val="single" w:sz="4" w:space="0" w:color="auto"/>
              <w:right w:val="single" w:sz="4" w:space="0" w:color="auto"/>
            </w:tcBorders>
            <w:shd w:val="clear" w:color="auto" w:fill="auto"/>
            <w:noWrap/>
            <w:vAlign w:val="center"/>
            <w:hideMark/>
          </w:tcPr>
          <w:p w:rsidR="003D4D27" w:rsidRPr="004C7BE9" w:rsidRDefault="003D4D27" w:rsidP="003D4D27">
            <w:pPr>
              <w:jc w:val="center"/>
              <w:rPr>
                <w:rFonts w:cs="Arial"/>
                <w:color w:val="000000"/>
                <w:sz w:val="20"/>
              </w:rPr>
            </w:pPr>
            <w:r w:rsidRPr="004C7BE9">
              <w:rPr>
                <w:rFonts w:cs="Arial"/>
                <w:color w:val="000000"/>
                <w:sz w:val="20"/>
              </w:rPr>
              <w:t>4680</w:t>
            </w:r>
          </w:p>
        </w:tc>
      </w:tr>
    </w:tbl>
    <w:p w:rsidR="000A4608" w:rsidRPr="004C7BE9" w:rsidRDefault="004C7BE9" w:rsidP="004C7BE9">
      <w:pPr>
        <w:spacing w:line="360" w:lineRule="auto"/>
        <w:ind w:left="5760"/>
        <w:rPr>
          <w:rFonts w:eastAsiaTheme="minorEastAsia" w:cs="Arial"/>
          <w:sz w:val="20"/>
          <w:lang w:val="id-ID"/>
        </w:rPr>
      </w:pPr>
      <w:r>
        <w:rPr>
          <w:rFonts w:eastAsiaTheme="minorEastAsia" w:cs="Arial"/>
          <w:i/>
          <w:sz w:val="20"/>
          <w:lang w:val="id-ID"/>
        </w:rPr>
        <w:t xml:space="preserve">          </w:t>
      </w:r>
      <w:r w:rsidR="00B21D5A" w:rsidRPr="004C7BE9">
        <w:rPr>
          <w:rFonts w:eastAsiaTheme="minorEastAsia" w:cs="Arial"/>
          <w:i/>
          <w:sz w:val="20"/>
          <w:lang w:val="id-ID"/>
        </w:rPr>
        <w:t xml:space="preserve">Sumber: Hasil </w:t>
      </w:r>
      <w:r w:rsidR="00150488" w:rsidRPr="004C7BE9">
        <w:rPr>
          <w:rFonts w:eastAsiaTheme="minorEastAsia" w:cs="Arial"/>
          <w:i/>
          <w:sz w:val="20"/>
          <w:lang w:val="id-ID"/>
        </w:rPr>
        <w:t>Analisis</w:t>
      </w:r>
    </w:p>
    <w:p w:rsidR="00B21D5A" w:rsidRDefault="00B21D5A" w:rsidP="00B21D5A">
      <w:pPr>
        <w:spacing w:line="360" w:lineRule="auto"/>
        <w:rPr>
          <w:rFonts w:eastAsiaTheme="minorEastAsia" w:cs="Arial"/>
          <w:lang w:val="id-ID"/>
        </w:rPr>
      </w:pPr>
    </w:p>
    <w:p w:rsidR="00BF0976" w:rsidRDefault="00BF0976" w:rsidP="00137195">
      <w:pPr>
        <w:pStyle w:val="Heading3"/>
        <w:spacing w:line="360" w:lineRule="auto"/>
        <w:rPr>
          <w:rFonts w:eastAsiaTheme="minorEastAsia"/>
          <w:lang w:val="id-ID"/>
        </w:rPr>
      </w:pPr>
      <w:bookmarkStart w:id="82" w:name="_Toc2900565"/>
      <w:r>
        <w:rPr>
          <w:rFonts w:eastAsiaTheme="minorEastAsia"/>
          <w:lang w:val="id-ID"/>
        </w:rPr>
        <w:t>4.2.2</w:t>
      </w:r>
      <w:r>
        <w:rPr>
          <w:rFonts w:eastAsiaTheme="minorEastAsia"/>
          <w:lang w:val="id-ID"/>
        </w:rPr>
        <w:tab/>
        <w:t>Arus Jenuh</w:t>
      </w:r>
      <w:r w:rsidR="00137195">
        <w:rPr>
          <w:rFonts w:eastAsiaTheme="minorEastAsia"/>
          <w:lang w:val="id-ID"/>
        </w:rPr>
        <w:t xml:space="preserve"> (S)</w:t>
      </w:r>
      <w:r>
        <w:rPr>
          <w:rFonts w:eastAsiaTheme="minorEastAsia"/>
          <w:lang w:val="id-ID"/>
        </w:rPr>
        <w:t xml:space="preserve"> Yang Telah Disesuaikan</w:t>
      </w:r>
      <w:bookmarkEnd w:id="82"/>
    </w:p>
    <w:p w:rsidR="00137195" w:rsidRDefault="00137195" w:rsidP="00112ABE">
      <w:pPr>
        <w:spacing w:line="360" w:lineRule="auto"/>
        <w:ind w:firstLine="720"/>
        <w:rPr>
          <w:lang w:val="id-ID"/>
        </w:rPr>
      </w:pPr>
      <w:r>
        <w:rPr>
          <w:lang w:val="id-ID"/>
        </w:rPr>
        <w:t xml:space="preserve">Perhitungan nilai arus jenuh yang disesuaikan </w:t>
      </w:r>
      <w:r w:rsidR="00221169">
        <w:rPr>
          <w:lang w:val="id-ID"/>
        </w:rPr>
        <w:t xml:space="preserve">dihitung </w:t>
      </w:r>
      <w:r>
        <w:rPr>
          <w:lang w:val="id-ID"/>
        </w:rPr>
        <w:t xml:space="preserve">menggunakan </w:t>
      </w:r>
      <w:r w:rsidR="004C7BE9">
        <w:rPr>
          <w:lang w:val="id-ID"/>
        </w:rPr>
        <w:t>persamaan 2.13</w:t>
      </w:r>
      <w:r>
        <w:rPr>
          <w:lang w:val="id-ID"/>
        </w:rPr>
        <w:t xml:space="preserve"> :</w:t>
      </w:r>
    </w:p>
    <w:p w:rsidR="00137195" w:rsidRDefault="00137195" w:rsidP="00112ABE">
      <w:pPr>
        <w:spacing w:line="360" w:lineRule="auto"/>
        <w:ind w:firstLine="720"/>
        <w:rPr>
          <w:lang w:val="id-ID"/>
        </w:rPr>
      </w:pPr>
      <w:r w:rsidRPr="00AB1B85">
        <w:rPr>
          <w:rFonts w:cs="Arial"/>
        </w:rPr>
        <w:t>S   =   S</w:t>
      </w:r>
      <w:r w:rsidRPr="00AB1B85">
        <w:rPr>
          <w:rFonts w:cs="Arial"/>
          <w:vertAlign w:val="subscript"/>
        </w:rPr>
        <w:t xml:space="preserve">o </w:t>
      </w:r>
      <w:r w:rsidRPr="00AB1B85">
        <w:rPr>
          <w:rFonts w:cs="Arial"/>
        </w:rPr>
        <w:t xml:space="preserve">  x F</w:t>
      </w:r>
      <w:r w:rsidRPr="00AB1B85">
        <w:rPr>
          <w:rFonts w:cs="Arial"/>
          <w:vertAlign w:val="subscript"/>
        </w:rPr>
        <w:t xml:space="preserve">HS  </w:t>
      </w:r>
      <w:r w:rsidRPr="00AB1B85">
        <w:rPr>
          <w:rFonts w:cs="Arial"/>
        </w:rPr>
        <w:t xml:space="preserve"> x F</w:t>
      </w:r>
      <w:r w:rsidRPr="00AB1B85">
        <w:rPr>
          <w:rFonts w:cs="Arial"/>
          <w:vertAlign w:val="subscript"/>
        </w:rPr>
        <w:t xml:space="preserve">UK </w:t>
      </w:r>
      <w:r w:rsidRPr="00AB1B85">
        <w:rPr>
          <w:rFonts w:cs="Arial"/>
        </w:rPr>
        <w:t xml:space="preserve">  x F</w:t>
      </w:r>
      <w:r w:rsidRPr="00AB1B85">
        <w:rPr>
          <w:rFonts w:cs="Arial"/>
          <w:vertAlign w:val="subscript"/>
        </w:rPr>
        <w:t>G</w:t>
      </w:r>
      <w:r w:rsidRPr="00AB1B85">
        <w:rPr>
          <w:rFonts w:cs="Arial"/>
          <w:vertAlign w:val="subscript"/>
        </w:rPr>
        <w:softHyphen/>
      </w:r>
      <w:r w:rsidRPr="00AB1B85">
        <w:rPr>
          <w:rFonts w:cs="Arial"/>
        </w:rPr>
        <w:t xml:space="preserve">   x F</w:t>
      </w:r>
      <w:r w:rsidRPr="00AB1B85">
        <w:rPr>
          <w:rFonts w:cs="Arial"/>
          <w:vertAlign w:val="subscript"/>
        </w:rPr>
        <w:t xml:space="preserve">p  </w:t>
      </w:r>
      <w:r w:rsidRPr="00AB1B85">
        <w:rPr>
          <w:rFonts w:cs="Arial"/>
        </w:rPr>
        <w:t xml:space="preserve"> x F</w:t>
      </w:r>
      <w:r w:rsidRPr="00AB1B85">
        <w:rPr>
          <w:rFonts w:cs="Arial"/>
          <w:vertAlign w:val="subscript"/>
        </w:rPr>
        <w:t>BKi</w:t>
      </w:r>
      <w:r w:rsidRPr="00AB1B85">
        <w:rPr>
          <w:rFonts w:cs="Arial"/>
        </w:rPr>
        <w:t xml:space="preserve">   x F</w:t>
      </w:r>
      <w:r w:rsidRPr="00AB1B85">
        <w:rPr>
          <w:rFonts w:cs="Arial"/>
          <w:vertAlign w:val="subscript"/>
        </w:rPr>
        <w:t>BKa</w:t>
      </w:r>
      <w:r>
        <w:rPr>
          <w:rFonts w:ascii="Cambria Math" w:hAnsi="Cambria Math" w:cs="Arial"/>
          <w:i/>
          <w:vertAlign w:val="subscript"/>
          <w:lang w:val="id-ID"/>
        </w:rPr>
        <w:t xml:space="preserve"> </w:t>
      </w:r>
      <w:r>
        <w:rPr>
          <w:rFonts w:ascii="Cambria Math" w:hAnsi="Cambria Math" w:cs="Arial"/>
          <w:vertAlign w:val="subscript"/>
          <w:lang w:val="id-ID"/>
        </w:rPr>
        <w:t xml:space="preserve">  </w:t>
      </w:r>
      <w:r w:rsidR="00C44093">
        <w:rPr>
          <w:lang w:val="id-ID"/>
        </w:rPr>
        <w:t>s</w:t>
      </w:r>
      <w:r>
        <w:rPr>
          <w:lang w:val="id-ID"/>
        </w:rPr>
        <w:t>kr/ jam</w:t>
      </w:r>
    </w:p>
    <w:p w:rsidR="00137195" w:rsidRDefault="00137195" w:rsidP="00112ABE">
      <w:pPr>
        <w:spacing w:line="360" w:lineRule="auto"/>
        <w:ind w:firstLine="720"/>
        <w:rPr>
          <w:lang w:val="id-ID"/>
        </w:rPr>
      </w:pPr>
      <w:r>
        <w:rPr>
          <w:lang w:val="id-ID"/>
        </w:rPr>
        <w:t>Arus jenuh (S) disesuaikan dengan memperhitungkan beberapa hal sebagai berikut :</w:t>
      </w:r>
    </w:p>
    <w:p w:rsidR="00137195" w:rsidRDefault="00137195" w:rsidP="0014018D">
      <w:pPr>
        <w:pStyle w:val="ListParagraph"/>
        <w:numPr>
          <w:ilvl w:val="0"/>
          <w:numId w:val="27"/>
        </w:numPr>
        <w:spacing w:line="360" w:lineRule="auto"/>
        <w:rPr>
          <w:lang w:val="id-ID"/>
        </w:rPr>
      </w:pPr>
      <w:r>
        <w:rPr>
          <w:lang w:val="id-ID"/>
        </w:rPr>
        <w:t>Faktor Penyesuaian Ukuran Kota (F</w:t>
      </w:r>
      <w:r>
        <w:rPr>
          <w:vertAlign w:val="subscript"/>
          <w:lang w:val="id-ID"/>
        </w:rPr>
        <w:t>UK</w:t>
      </w:r>
      <w:r>
        <w:rPr>
          <w:lang w:val="id-ID"/>
        </w:rPr>
        <w:t>)</w:t>
      </w:r>
    </w:p>
    <w:p w:rsidR="00137195" w:rsidRPr="0072389D" w:rsidRDefault="00137195" w:rsidP="0072389D">
      <w:pPr>
        <w:spacing w:line="360" w:lineRule="auto"/>
        <w:ind w:left="720"/>
        <w:rPr>
          <w:lang w:val="id-ID"/>
        </w:rPr>
      </w:pPr>
      <w:r>
        <w:rPr>
          <w:lang w:val="id-ID"/>
        </w:rPr>
        <w:t xml:space="preserve">Berdasarkan data yang diperoleh dari Badan Pusat Statistik (BPS) </w:t>
      </w:r>
      <w:r w:rsidRPr="00634865">
        <w:t>(https//Jakarta.bps.go.id)</w:t>
      </w:r>
      <w:r>
        <w:t xml:space="preserve">, jumlah penduduk untuk daerah Jakarta </w:t>
      </w:r>
      <w:r>
        <w:rPr>
          <w:lang w:val="id-ID"/>
        </w:rPr>
        <w:t>Barat</w:t>
      </w:r>
      <w:r>
        <w:t xml:space="preserve"> yakni 2.430.410 juta jiwa.</w:t>
      </w:r>
      <w:r>
        <w:rPr>
          <w:lang w:val="id-ID"/>
        </w:rPr>
        <w:t xml:space="preserve"> Menurut Pedoman Kapasitas Jalan Indonesia (PKJI) 2014 Tabel </w:t>
      </w:r>
      <w:r w:rsidR="008A6970">
        <w:rPr>
          <w:lang w:val="id-ID"/>
        </w:rPr>
        <w:t>2.3 hal 19 maka fak</w:t>
      </w:r>
      <w:r>
        <w:rPr>
          <w:lang w:val="id-ID"/>
        </w:rPr>
        <w:t>tor penyesuaian ukuran kota diperoleh nilai F</w:t>
      </w:r>
      <w:r>
        <w:rPr>
          <w:vertAlign w:val="subscript"/>
          <w:lang w:val="id-ID"/>
        </w:rPr>
        <w:t>UK</w:t>
      </w:r>
      <w:r>
        <w:rPr>
          <w:vertAlign w:val="subscript"/>
          <w:lang w:val="id-ID"/>
        </w:rPr>
        <w:softHyphen/>
      </w:r>
      <w:r>
        <w:rPr>
          <w:lang w:val="id-ID"/>
        </w:rPr>
        <w:t xml:space="preserve"> = 1.</w:t>
      </w:r>
    </w:p>
    <w:p w:rsidR="00137195" w:rsidRDefault="0072389D" w:rsidP="0014018D">
      <w:pPr>
        <w:pStyle w:val="ListParagraph"/>
        <w:numPr>
          <w:ilvl w:val="0"/>
          <w:numId w:val="27"/>
        </w:numPr>
        <w:spacing w:line="360" w:lineRule="auto"/>
        <w:rPr>
          <w:lang w:val="id-ID"/>
        </w:rPr>
      </w:pPr>
      <w:r>
        <w:rPr>
          <w:lang w:val="id-ID"/>
        </w:rPr>
        <w:t>Faktor Hambatan Samping</w:t>
      </w:r>
    </w:p>
    <w:p w:rsidR="0072389D" w:rsidRPr="00B20683" w:rsidRDefault="0072389D" w:rsidP="00B20683">
      <w:pPr>
        <w:pStyle w:val="ListParagraph"/>
        <w:spacing w:line="360" w:lineRule="auto"/>
        <w:rPr>
          <w:lang w:val="id-ID"/>
        </w:rPr>
      </w:pPr>
      <w:r>
        <w:rPr>
          <w:lang w:val="id-ID"/>
        </w:rPr>
        <w:t>Faktor penyesuaian hambatan samping (F</w:t>
      </w:r>
      <w:r>
        <w:rPr>
          <w:vertAlign w:val="subscript"/>
          <w:lang w:val="id-ID"/>
        </w:rPr>
        <w:t>HS</w:t>
      </w:r>
      <w:r>
        <w:rPr>
          <w:lang w:val="id-ID"/>
        </w:rPr>
        <w:t xml:space="preserve">) didapat melalui tabel </w:t>
      </w:r>
      <w:r w:rsidR="008A6970">
        <w:rPr>
          <w:lang w:val="id-ID"/>
        </w:rPr>
        <w:t>2.4 hal 20 berdasarkan PKJI 2014</w:t>
      </w:r>
      <w:r>
        <w:rPr>
          <w:lang w:val="id-ID"/>
        </w:rPr>
        <w:t>. Dengan melihat lingkungan jalan pada semua lengan adalah Komersial dengan hambatan samping rendah serta rasio kendaraan</w:t>
      </w:r>
      <w:r w:rsidR="00B20683">
        <w:rPr>
          <w:lang w:val="id-ID"/>
        </w:rPr>
        <w:t xml:space="preserve"> tak</w:t>
      </w:r>
      <w:r>
        <w:rPr>
          <w:lang w:val="id-ID"/>
        </w:rPr>
        <w:t xml:space="preserve"> bermotor nilainya</w:t>
      </w:r>
      <w:r w:rsidR="00B20683">
        <w:rPr>
          <w:lang w:val="id-ID"/>
        </w:rPr>
        <w:t xml:space="preserve"> 0,00 maka nilai hambatan samping (F</w:t>
      </w:r>
      <w:r w:rsidR="00B20683">
        <w:rPr>
          <w:vertAlign w:val="subscript"/>
          <w:lang w:val="id-ID"/>
        </w:rPr>
        <w:t>HS</w:t>
      </w:r>
      <w:r w:rsidR="00B20683">
        <w:rPr>
          <w:lang w:val="id-ID"/>
        </w:rPr>
        <w:t>) adalah 0,95.</w:t>
      </w:r>
      <w:r w:rsidRPr="00B20683">
        <w:rPr>
          <w:lang w:val="id-ID"/>
        </w:rPr>
        <w:t xml:space="preserve"> </w:t>
      </w:r>
    </w:p>
    <w:p w:rsidR="0072389D" w:rsidRDefault="00B20683" w:rsidP="0014018D">
      <w:pPr>
        <w:pStyle w:val="ListParagraph"/>
        <w:numPr>
          <w:ilvl w:val="0"/>
          <w:numId w:val="27"/>
        </w:numPr>
        <w:spacing w:line="360" w:lineRule="auto"/>
        <w:rPr>
          <w:lang w:val="id-ID"/>
        </w:rPr>
      </w:pPr>
      <w:r>
        <w:rPr>
          <w:lang w:val="id-ID"/>
        </w:rPr>
        <w:t>Faktor Penyesuaian akibat kelandaian jalur pendekat (F</w:t>
      </w:r>
      <w:r>
        <w:rPr>
          <w:vertAlign w:val="subscript"/>
          <w:lang w:val="id-ID"/>
        </w:rPr>
        <w:t>G</w:t>
      </w:r>
      <w:r>
        <w:rPr>
          <w:lang w:val="id-ID"/>
        </w:rPr>
        <w:t>)</w:t>
      </w:r>
    </w:p>
    <w:p w:rsidR="00B20683" w:rsidRDefault="00B20683" w:rsidP="00B20683">
      <w:pPr>
        <w:pStyle w:val="ListParagraph"/>
        <w:spacing w:line="360" w:lineRule="auto"/>
        <w:rPr>
          <w:lang w:val="id-ID"/>
        </w:rPr>
      </w:pPr>
      <w:r>
        <w:rPr>
          <w:lang w:val="id-ID"/>
        </w:rPr>
        <w:t xml:space="preserve">Karena pada simpang yang ditinjau alinyemen nya datar nilainya 0% dapat ditarik gambar </w:t>
      </w:r>
      <w:r w:rsidR="00221169">
        <w:rPr>
          <w:lang w:val="id-ID"/>
        </w:rPr>
        <w:t xml:space="preserve">4.10 hal </w:t>
      </w:r>
      <w:r w:rsidR="008A6970">
        <w:rPr>
          <w:lang w:val="id-ID"/>
        </w:rPr>
        <w:t>62</w:t>
      </w:r>
      <w:r>
        <w:rPr>
          <w:lang w:val="id-ID"/>
        </w:rPr>
        <w:t xml:space="preserve"> maka didapat nilai faktor penyesuaian kelandaian (F</w:t>
      </w:r>
      <w:r>
        <w:rPr>
          <w:vertAlign w:val="subscript"/>
          <w:lang w:val="id-ID"/>
        </w:rPr>
        <w:t>G</w:t>
      </w:r>
      <w:r>
        <w:rPr>
          <w:vertAlign w:val="subscript"/>
          <w:lang w:val="id-ID"/>
        </w:rPr>
        <w:softHyphen/>
      </w:r>
      <w:r>
        <w:rPr>
          <w:lang w:val="id-ID"/>
        </w:rPr>
        <w:t>) adalah 1, 00.</w:t>
      </w:r>
    </w:p>
    <w:p w:rsidR="00B20683" w:rsidRDefault="005E3011" w:rsidP="00B20683">
      <w:pPr>
        <w:pStyle w:val="ListParagraph"/>
        <w:spacing w:line="360" w:lineRule="auto"/>
        <w:rPr>
          <w:lang w:val="id-ID"/>
        </w:rPr>
      </w:pPr>
      <w:r>
        <w:rPr>
          <w:noProof/>
          <w:lang w:val="id-ID" w:eastAsia="id-ID"/>
        </w:rPr>
        <mc:AlternateContent>
          <mc:Choice Requires="wps">
            <w:drawing>
              <wp:anchor distT="0" distB="0" distL="114300" distR="114300" simplePos="0" relativeHeight="251669504" behindDoc="0" locked="0" layoutInCell="1" allowOverlap="1">
                <wp:simplePos x="0" y="0"/>
                <wp:positionH relativeFrom="column">
                  <wp:posOffset>1037206</wp:posOffset>
                </wp:positionH>
                <wp:positionV relativeFrom="paragraph">
                  <wp:posOffset>958008</wp:posOffset>
                </wp:positionV>
                <wp:extent cx="1998921" cy="0"/>
                <wp:effectExtent l="0" t="0" r="20955" b="19050"/>
                <wp:wrapNone/>
                <wp:docPr id="27" name="Straight Connector 27"/>
                <wp:cNvGraphicFramePr/>
                <a:graphic xmlns:a="http://schemas.openxmlformats.org/drawingml/2006/main">
                  <a:graphicData uri="http://schemas.microsoft.com/office/word/2010/wordprocessingShape">
                    <wps:wsp>
                      <wps:cNvCnPr/>
                      <wps:spPr>
                        <a:xfrm flipH="1">
                          <a:off x="0" y="0"/>
                          <a:ext cx="1998921"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F802017" id="Straight Connector 27"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81.65pt,75.45pt" to="239.0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" strokecolor="red" strokeweight="1.5pt">
                <v:stroke joinstyle="miter"/>
              </v:line>
            </w:pict>
          </mc:Fallback>
        </mc:AlternateContent>
      </w:r>
      <w:r>
        <w:rPr>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3057392</wp:posOffset>
                </wp:positionH>
                <wp:positionV relativeFrom="paragraph">
                  <wp:posOffset>958008</wp:posOffset>
                </wp:positionV>
                <wp:extent cx="0" cy="1711842"/>
                <wp:effectExtent l="0" t="0" r="19050" b="22225"/>
                <wp:wrapNone/>
                <wp:docPr id="25" name="Straight Connector 25"/>
                <wp:cNvGraphicFramePr/>
                <a:graphic xmlns:a="http://schemas.openxmlformats.org/drawingml/2006/main">
                  <a:graphicData uri="http://schemas.microsoft.com/office/word/2010/wordprocessingShape">
                    <wps:wsp>
                      <wps:cNvCnPr/>
                      <wps:spPr>
                        <a:xfrm>
                          <a:off x="0" y="0"/>
                          <a:ext cx="0" cy="1711842"/>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E333865" id="Straight Connector 2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0.75pt,75.45pt" to="240.75pt,2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" strokecolor="red" strokeweight="1.5pt">
                <v:stroke joinstyle="miter"/>
              </v:line>
            </w:pict>
          </mc:Fallback>
        </mc:AlternateContent>
      </w:r>
      <w:r>
        <w:rPr>
          <w:noProof/>
          <w:lang w:val="id-ID" w:eastAsia="id-ID"/>
        </w:rPr>
        <w:drawing>
          <wp:inline distT="0" distB="0" distL="0" distR="0" wp14:anchorId="5DF39889" wp14:editId="4A594C1C">
            <wp:extent cx="4857750" cy="3019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57750" cy="3019425"/>
                    </a:xfrm>
                    <a:prstGeom prst="rect">
                      <a:avLst/>
                    </a:prstGeom>
                  </pic:spPr>
                </pic:pic>
              </a:graphicData>
            </a:graphic>
          </wp:inline>
        </w:drawing>
      </w:r>
    </w:p>
    <w:p w:rsidR="00150488" w:rsidRDefault="00150488" w:rsidP="00150488">
      <w:pPr>
        <w:pStyle w:val="ListParagraph"/>
        <w:spacing w:line="360" w:lineRule="auto"/>
        <w:rPr>
          <w:lang w:val="id-ID"/>
        </w:rPr>
      </w:pPr>
      <w:r w:rsidRPr="00150488">
        <w:rPr>
          <w:b/>
          <w:lang w:val="id-ID"/>
        </w:rPr>
        <w:t>Gambar 4.1</w:t>
      </w:r>
      <w:r w:rsidR="00D07FC3">
        <w:rPr>
          <w:b/>
          <w:lang w:val="id-ID"/>
        </w:rPr>
        <w:t>0</w:t>
      </w:r>
      <w:r>
        <w:rPr>
          <w:lang w:val="id-ID"/>
        </w:rPr>
        <w:t xml:space="preserve"> Faktor Penyesuaian akibat kelandaian jalur pendekat (F</w:t>
      </w:r>
      <w:r>
        <w:rPr>
          <w:vertAlign w:val="subscript"/>
          <w:lang w:val="id-ID"/>
        </w:rPr>
        <w:t>G</w:t>
      </w:r>
      <w:r>
        <w:rPr>
          <w:lang w:val="id-ID"/>
        </w:rPr>
        <w:t>)</w:t>
      </w:r>
    </w:p>
    <w:p w:rsidR="00150488" w:rsidRPr="00221169" w:rsidRDefault="00221169" w:rsidP="00150488">
      <w:pPr>
        <w:pStyle w:val="ListParagraph"/>
        <w:spacing w:line="360" w:lineRule="auto"/>
        <w:jc w:val="center"/>
        <w:rPr>
          <w:i/>
          <w:lang w:val="id-ID"/>
        </w:rPr>
      </w:pPr>
      <w:r>
        <w:rPr>
          <w:i/>
          <w:lang w:val="id-ID"/>
        </w:rPr>
        <w:t>Sumber: Pedoman Kapasitas Jalan Indonesia, PKJI 2014</w:t>
      </w:r>
    </w:p>
    <w:p w:rsidR="00B20683" w:rsidRDefault="00D37DAE" w:rsidP="0014018D">
      <w:pPr>
        <w:pStyle w:val="ListParagraph"/>
        <w:numPr>
          <w:ilvl w:val="0"/>
          <w:numId w:val="27"/>
        </w:numPr>
        <w:spacing w:line="360" w:lineRule="auto"/>
        <w:rPr>
          <w:lang w:val="id-ID"/>
        </w:rPr>
      </w:pPr>
      <w:r>
        <w:rPr>
          <w:lang w:val="id-ID"/>
        </w:rPr>
        <w:t>Faktor penyesuaian akibat gangguan kendaraan parkir pada jalur pendekat (F</w:t>
      </w:r>
      <w:r>
        <w:rPr>
          <w:vertAlign w:val="subscript"/>
          <w:lang w:val="id-ID"/>
        </w:rPr>
        <w:t>P</w:t>
      </w:r>
      <w:r>
        <w:rPr>
          <w:lang w:val="id-ID"/>
        </w:rPr>
        <w:t>)</w:t>
      </w:r>
    </w:p>
    <w:p w:rsidR="005E3011" w:rsidRPr="005E3011" w:rsidRDefault="005E3011" w:rsidP="005E3011">
      <w:pPr>
        <w:spacing w:line="360" w:lineRule="auto"/>
        <w:ind w:left="720"/>
      </w:pPr>
      <w:r w:rsidRPr="005E3011">
        <w:t>Faktor penyesuaian</w:t>
      </w:r>
      <w:r>
        <w:rPr>
          <w:lang w:val="id-ID"/>
        </w:rPr>
        <w:t xml:space="preserve"> akibat gangguan kendaraan</w:t>
      </w:r>
      <w:r w:rsidRPr="005E3011">
        <w:t xml:space="preserve"> parkir d</w:t>
      </w:r>
      <w:r w:rsidR="00D758F1">
        <w:t>apat juga diterapkan untuk kasus</w:t>
      </w:r>
      <w:r w:rsidRPr="005E3011">
        <w:t xml:space="preserve"> – kasus dengan panjang lajur belok kiri terbatas. Faktor ini tidak perlu diterapkan jika lebar efektif ditentukan oleh lebar keluar, maka faktor penyesuaian</w:t>
      </w:r>
      <w:r w:rsidR="00D758F1">
        <w:rPr>
          <w:lang w:val="id-ID"/>
        </w:rPr>
        <w:t xml:space="preserve"> akibat gangguan kendaraan</w:t>
      </w:r>
      <w:r w:rsidR="00D758F1">
        <w:t xml:space="preserve"> parkir (F</w:t>
      </w:r>
      <w:r w:rsidR="00D758F1">
        <w:rPr>
          <w:vertAlign w:val="subscript"/>
          <w:lang w:val="id-ID"/>
        </w:rPr>
        <w:t>P</w:t>
      </w:r>
      <w:r w:rsidRPr="005E3011">
        <w:t>) adalah 1.</w:t>
      </w:r>
    </w:p>
    <w:p w:rsidR="00D37DAE" w:rsidRDefault="00D758F1" w:rsidP="0014018D">
      <w:pPr>
        <w:pStyle w:val="ListParagraph"/>
        <w:numPr>
          <w:ilvl w:val="0"/>
          <w:numId w:val="27"/>
        </w:numPr>
        <w:spacing w:line="360" w:lineRule="auto"/>
        <w:rPr>
          <w:lang w:val="id-ID"/>
        </w:rPr>
      </w:pPr>
      <w:r w:rsidRPr="00D758F1">
        <w:rPr>
          <w:lang w:val="id-ID"/>
        </w:rPr>
        <w:t>Faktor penyesuaian belok kanan (F</w:t>
      </w:r>
      <w:r>
        <w:rPr>
          <w:vertAlign w:val="subscript"/>
          <w:lang w:val="id-ID"/>
        </w:rPr>
        <w:t>BKa</w:t>
      </w:r>
      <w:r w:rsidRPr="00D758F1">
        <w:rPr>
          <w:lang w:val="id-ID"/>
        </w:rPr>
        <w:t>) dan belok kiri (F</w:t>
      </w:r>
      <w:r>
        <w:rPr>
          <w:vertAlign w:val="subscript"/>
          <w:lang w:val="id-ID"/>
        </w:rPr>
        <w:t>BKi</w:t>
      </w:r>
      <w:r w:rsidRPr="00D758F1">
        <w:rPr>
          <w:lang w:val="id-ID"/>
        </w:rPr>
        <w:t>)</w:t>
      </w:r>
      <w:r>
        <w:rPr>
          <w:lang w:val="id-ID"/>
        </w:rPr>
        <w:t xml:space="preserve"> </w:t>
      </w:r>
    </w:p>
    <w:p w:rsidR="00D758F1" w:rsidRPr="00D758F1" w:rsidRDefault="00D758F1" w:rsidP="00D758F1">
      <w:pPr>
        <w:pStyle w:val="ListParagraph"/>
        <w:spacing w:line="360" w:lineRule="auto"/>
        <w:rPr>
          <w:lang w:val="id-ID"/>
        </w:rPr>
      </w:pPr>
      <w:r w:rsidRPr="00D758F1">
        <w:rPr>
          <w:lang w:val="id-ID"/>
        </w:rPr>
        <w:t xml:space="preserve">Berdasarkan </w:t>
      </w:r>
      <w:r>
        <w:rPr>
          <w:lang w:val="id-ID"/>
        </w:rPr>
        <w:t>PKJI 2014</w:t>
      </w:r>
      <w:r w:rsidRPr="00D758F1">
        <w:rPr>
          <w:lang w:val="id-ID"/>
        </w:rPr>
        <w:t xml:space="preserve"> faktor penyesuaian belok kanan dan belok kiri hanya diperuntukkan pendekat tipe P dengan ketentuan:</w:t>
      </w:r>
    </w:p>
    <w:p w:rsidR="00D758F1" w:rsidRPr="00D758F1" w:rsidRDefault="00D758F1" w:rsidP="00D758F1">
      <w:pPr>
        <w:pStyle w:val="ListParagraph"/>
        <w:spacing w:line="360" w:lineRule="auto"/>
        <w:rPr>
          <w:lang w:val="id-ID"/>
        </w:rPr>
      </w:pPr>
      <w:r w:rsidRPr="00D758F1">
        <w:rPr>
          <w:lang w:val="id-ID"/>
        </w:rPr>
        <w:t>Faktor penyesuaian belok kanan tanpa median,jalan dua arah,lebar efektif ditentukan oleh lebar masuk.</w:t>
      </w:r>
    </w:p>
    <w:p w:rsidR="00D758F1" w:rsidRPr="00D758F1" w:rsidRDefault="00D758F1" w:rsidP="00D758F1">
      <w:pPr>
        <w:pStyle w:val="ListParagraph"/>
        <w:spacing w:line="360" w:lineRule="auto"/>
        <w:rPr>
          <w:lang w:val="id-ID"/>
        </w:rPr>
      </w:pPr>
      <w:r w:rsidRPr="00D758F1">
        <w:rPr>
          <w:lang w:val="id-ID"/>
        </w:rPr>
        <w:t xml:space="preserve">Faktor penyesuaian belok kiri tanpa </w:t>
      </w:r>
      <w:r>
        <w:rPr>
          <w:lang w:val="id-ID"/>
        </w:rPr>
        <w:t>B</w:t>
      </w:r>
      <w:r>
        <w:rPr>
          <w:vertAlign w:val="subscript"/>
          <w:lang w:val="id-ID"/>
        </w:rPr>
        <w:t>KiJT</w:t>
      </w:r>
      <w:r w:rsidRPr="00D758F1">
        <w:rPr>
          <w:lang w:val="id-ID"/>
        </w:rPr>
        <w:t>, lebar efektif ditentukan oleh lebar masuk.</w:t>
      </w:r>
    </w:p>
    <w:p w:rsidR="00D758F1" w:rsidRPr="00E823A2" w:rsidRDefault="00D758F1" w:rsidP="00E823A2">
      <w:pPr>
        <w:pStyle w:val="ListParagraph"/>
        <w:spacing w:line="360" w:lineRule="auto"/>
        <w:rPr>
          <w:lang w:val="id-ID"/>
        </w:rPr>
      </w:pPr>
      <w:r w:rsidRPr="00D758F1">
        <w:rPr>
          <w:lang w:val="id-ID"/>
        </w:rPr>
        <w:t xml:space="preserve">Sesuai dengan </w:t>
      </w:r>
      <w:r>
        <w:rPr>
          <w:lang w:val="id-ID"/>
        </w:rPr>
        <w:t>PKJI 2014, fak</w:t>
      </w:r>
      <w:r w:rsidRPr="00D758F1">
        <w:rPr>
          <w:lang w:val="id-ID"/>
        </w:rPr>
        <w:t>tor penyesuaian ini hanya berlaku untuk tipe P (terlindung); tanpa median, jalan dua arah ; lebar efektif ditentukam oleh lebar masuk. Karena simpang ini semua pendekatnya tidak seperti ketentuan tersebut, maka nilai F</w:t>
      </w:r>
      <w:r>
        <w:rPr>
          <w:vertAlign w:val="subscript"/>
          <w:lang w:val="id-ID"/>
        </w:rPr>
        <w:t>BKa</w:t>
      </w:r>
      <w:r w:rsidRPr="00D758F1">
        <w:rPr>
          <w:lang w:val="id-ID"/>
        </w:rPr>
        <w:t xml:space="preserve"> = 1,0</w:t>
      </w:r>
      <w:r w:rsidR="00E823A2">
        <w:rPr>
          <w:lang w:val="id-ID"/>
        </w:rPr>
        <w:t>.</w:t>
      </w:r>
    </w:p>
    <w:p w:rsidR="00D758F1" w:rsidRDefault="00D251C4" w:rsidP="00D758F1">
      <w:pPr>
        <w:spacing w:line="360" w:lineRule="auto"/>
        <w:jc w:val="center"/>
        <w:rPr>
          <w:lang w:val="id-ID"/>
        </w:rPr>
      </w:pPr>
      <w:r>
        <w:rPr>
          <w:b/>
          <w:lang w:val="id-ID"/>
        </w:rPr>
        <w:t>Tabel 4.13</w:t>
      </w:r>
      <w:r w:rsidR="00D758F1" w:rsidRPr="00D758F1">
        <w:rPr>
          <w:b/>
          <w:lang w:val="id-ID"/>
        </w:rPr>
        <w:t xml:space="preserve"> </w:t>
      </w:r>
      <w:r w:rsidR="00D758F1" w:rsidRPr="00D758F1">
        <w:rPr>
          <w:lang w:val="id-ID"/>
        </w:rPr>
        <w:t xml:space="preserve">Perhitungan nilai arus jenuh </w:t>
      </w:r>
      <w:r w:rsidR="00D758F1">
        <w:rPr>
          <w:lang w:val="id-ID"/>
        </w:rPr>
        <w:t>Senin, 14 Januari 2019</w:t>
      </w:r>
      <w:r w:rsidR="00D758F1" w:rsidRPr="00D758F1">
        <w:rPr>
          <w:lang w:val="id-ID"/>
        </w:rPr>
        <w:t xml:space="preserve"> (17.00 - 18.00)</w:t>
      </w:r>
    </w:p>
    <w:tbl>
      <w:tblPr>
        <w:tblStyle w:val="TableGrid"/>
        <w:tblW w:w="0" w:type="auto"/>
        <w:jc w:val="center"/>
        <w:tblLook w:val="04A0" w:firstRow="1" w:lastRow="0" w:firstColumn="1" w:lastColumn="0" w:noHBand="0" w:noVBand="1"/>
      </w:tblPr>
      <w:tblGrid>
        <w:gridCol w:w="846"/>
        <w:gridCol w:w="1843"/>
        <w:gridCol w:w="1842"/>
        <w:gridCol w:w="1843"/>
        <w:gridCol w:w="1559"/>
      </w:tblGrid>
      <w:tr w:rsidR="00D758F1" w:rsidRPr="004C7BE9" w:rsidTr="00AB1B85">
        <w:trPr>
          <w:trHeight w:val="280"/>
          <w:jc w:val="center"/>
        </w:trPr>
        <w:tc>
          <w:tcPr>
            <w:tcW w:w="7933" w:type="dxa"/>
            <w:gridSpan w:val="5"/>
          </w:tcPr>
          <w:p w:rsidR="00D758F1" w:rsidRPr="004C7BE9" w:rsidRDefault="00D758F1" w:rsidP="00D758F1">
            <w:pPr>
              <w:spacing w:line="360" w:lineRule="auto"/>
              <w:jc w:val="center"/>
              <w:rPr>
                <w:sz w:val="20"/>
                <w:szCs w:val="20"/>
                <w:lang w:val="id-ID"/>
              </w:rPr>
            </w:pPr>
            <w:r w:rsidRPr="004C7BE9">
              <w:rPr>
                <w:sz w:val="20"/>
                <w:szCs w:val="20"/>
                <w:lang w:val="id-ID"/>
              </w:rPr>
              <w:t>Perhitungan arus jenuh</w:t>
            </w:r>
          </w:p>
        </w:tc>
      </w:tr>
      <w:tr w:rsidR="00D758F1" w:rsidRPr="004C7BE9" w:rsidTr="00563697">
        <w:trPr>
          <w:jc w:val="center"/>
        </w:trPr>
        <w:tc>
          <w:tcPr>
            <w:tcW w:w="846" w:type="dxa"/>
          </w:tcPr>
          <w:p w:rsidR="00D758F1" w:rsidRPr="004C7BE9" w:rsidRDefault="00D758F1" w:rsidP="00D758F1">
            <w:pPr>
              <w:spacing w:line="360" w:lineRule="auto"/>
              <w:jc w:val="center"/>
              <w:rPr>
                <w:sz w:val="20"/>
                <w:szCs w:val="20"/>
                <w:lang w:val="id-ID"/>
              </w:rPr>
            </w:pPr>
          </w:p>
        </w:tc>
        <w:tc>
          <w:tcPr>
            <w:tcW w:w="1843" w:type="dxa"/>
          </w:tcPr>
          <w:p w:rsidR="00D758F1" w:rsidRPr="004C7BE9" w:rsidRDefault="00D758F1" w:rsidP="00D758F1">
            <w:pPr>
              <w:spacing w:line="360" w:lineRule="auto"/>
              <w:jc w:val="center"/>
              <w:rPr>
                <w:sz w:val="20"/>
                <w:szCs w:val="20"/>
                <w:lang w:val="id-ID"/>
              </w:rPr>
            </w:pPr>
            <w:r w:rsidRPr="004C7BE9">
              <w:rPr>
                <w:sz w:val="20"/>
                <w:szCs w:val="20"/>
                <w:lang w:val="id-ID"/>
              </w:rPr>
              <w:t>Utara</w:t>
            </w:r>
          </w:p>
        </w:tc>
        <w:tc>
          <w:tcPr>
            <w:tcW w:w="1842" w:type="dxa"/>
          </w:tcPr>
          <w:p w:rsidR="00D758F1" w:rsidRPr="004C7BE9" w:rsidRDefault="00D758F1" w:rsidP="00D758F1">
            <w:pPr>
              <w:spacing w:line="360" w:lineRule="auto"/>
              <w:jc w:val="center"/>
              <w:rPr>
                <w:sz w:val="20"/>
                <w:szCs w:val="20"/>
                <w:lang w:val="id-ID"/>
              </w:rPr>
            </w:pPr>
            <w:r w:rsidRPr="004C7BE9">
              <w:rPr>
                <w:sz w:val="20"/>
                <w:szCs w:val="20"/>
                <w:lang w:val="id-ID"/>
              </w:rPr>
              <w:t>Selatan</w:t>
            </w:r>
          </w:p>
        </w:tc>
        <w:tc>
          <w:tcPr>
            <w:tcW w:w="1843" w:type="dxa"/>
          </w:tcPr>
          <w:p w:rsidR="00D758F1" w:rsidRPr="004C7BE9" w:rsidRDefault="00D758F1" w:rsidP="00D758F1">
            <w:pPr>
              <w:spacing w:line="360" w:lineRule="auto"/>
              <w:jc w:val="center"/>
              <w:rPr>
                <w:sz w:val="20"/>
                <w:szCs w:val="20"/>
                <w:lang w:val="id-ID"/>
              </w:rPr>
            </w:pPr>
            <w:r w:rsidRPr="004C7BE9">
              <w:rPr>
                <w:sz w:val="20"/>
                <w:szCs w:val="20"/>
                <w:lang w:val="id-ID"/>
              </w:rPr>
              <w:t>Barat</w:t>
            </w:r>
          </w:p>
        </w:tc>
        <w:tc>
          <w:tcPr>
            <w:tcW w:w="1559" w:type="dxa"/>
          </w:tcPr>
          <w:p w:rsidR="00D758F1" w:rsidRPr="004C7BE9" w:rsidRDefault="00D758F1" w:rsidP="00D758F1">
            <w:pPr>
              <w:spacing w:line="360" w:lineRule="auto"/>
              <w:jc w:val="center"/>
              <w:rPr>
                <w:sz w:val="20"/>
                <w:szCs w:val="20"/>
                <w:lang w:val="id-ID"/>
              </w:rPr>
            </w:pPr>
            <w:r w:rsidRPr="004C7BE9">
              <w:rPr>
                <w:sz w:val="20"/>
                <w:szCs w:val="20"/>
                <w:lang w:val="id-ID"/>
              </w:rPr>
              <w:t>Timur</w:t>
            </w:r>
          </w:p>
        </w:tc>
      </w:tr>
      <w:tr w:rsidR="00DF6EDF" w:rsidRPr="004C7BE9" w:rsidTr="00563697">
        <w:trPr>
          <w:jc w:val="center"/>
        </w:trPr>
        <w:tc>
          <w:tcPr>
            <w:tcW w:w="846" w:type="dxa"/>
          </w:tcPr>
          <w:p w:rsidR="00DF6EDF" w:rsidRPr="004C7BE9" w:rsidRDefault="00DF6EDF" w:rsidP="00D758F1">
            <w:pPr>
              <w:spacing w:line="360" w:lineRule="auto"/>
              <w:jc w:val="center"/>
              <w:rPr>
                <w:sz w:val="20"/>
                <w:szCs w:val="20"/>
                <w:vertAlign w:val="subscript"/>
                <w:lang w:val="id-ID"/>
              </w:rPr>
            </w:pPr>
            <w:r w:rsidRPr="004C7BE9">
              <w:rPr>
                <w:sz w:val="20"/>
                <w:szCs w:val="20"/>
                <w:lang w:val="id-ID"/>
              </w:rPr>
              <w:t>S</w:t>
            </w:r>
            <w:r w:rsidRPr="004C7BE9">
              <w:rPr>
                <w:sz w:val="20"/>
                <w:szCs w:val="20"/>
                <w:vertAlign w:val="subscript"/>
                <w:lang w:val="id-ID"/>
              </w:rPr>
              <w:t>O</w:t>
            </w:r>
          </w:p>
        </w:tc>
        <w:tc>
          <w:tcPr>
            <w:tcW w:w="1843" w:type="dxa"/>
          </w:tcPr>
          <w:p w:rsidR="00DF6EDF" w:rsidRPr="004C7BE9" w:rsidRDefault="00BA2D42" w:rsidP="00D758F1">
            <w:pPr>
              <w:spacing w:line="360" w:lineRule="auto"/>
              <w:jc w:val="center"/>
              <w:rPr>
                <w:sz w:val="20"/>
                <w:szCs w:val="20"/>
                <w:lang w:val="id-ID"/>
              </w:rPr>
            </w:pPr>
            <w:r w:rsidRPr="004C7BE9">
              <w:rPr>
                <w:sz w:val="20"/>
                <w:szCs w:val="20"/>
                <w:lang w:val="id-ID"/>
              </w:rPr>
              <w:t>7500</w:t>
            </w:r>
          </w:p>
        </w:tc>
        <w:tc>
          <w:tcPr>
            <w:tcW w:w="1842" w:type="dxa"/>
          </w:tcPr>
          <w:p w:rsidR="00DF6EDF" w:rsidRPr="004C7BE9" w:rsidRDefault="00835203" w:rsidP="00D758F1">
            <w:pPr>
              <w:spacing w:line="360" w:lineRule="auto"/>
              <w:jc w:val="center"/>
              <w:rPr>
                <w:sz w:val="20"/>
                <w:szCs w:val="20"/>
                <w:lang w:val="id-ID"/>
              </w:rPr>
            </w:pPr>
            <w:r w:rsidRPr="004C7BE9">
              <w:rPr>
                <w:sz w:val="20"/>
                <w:szCs w:val="20"/>
                <w:lang w:val="id-ID"/>
              </w:rPr>
              <w:t>4020</w:t>
            </w:r>
          </w:p>
        </w:tc>
        <w:tc>
          <w:tcPr>
            <w:tcW w:w="1843" w:type="dxa"/>
          </w:tcPr>
          <w:p w:rsidR="00DF6EDF" w:rsidRPr="004C7BE9" w:rsidRDefault="00BA2D42" w:rsidP="00D758F1">
            <w:pPr>
              <w:spacing w:line="360" w:lineRule="auto"/>
              <w:jc w:val="center"/>
              <w:rPr>
                <w:sz w:val="20"/>
                <w:szCs w:val="20"/>
                <w:lang w:val="id-ID"/>
              </w:rPr>
            </w:pPr>
            <w:r w:rsidRPr="004C7BE9">
              <w:rPr>
                <w:sz w:val="20"/>
                <w:szCs w:val="20"/>
                <w:lang w:val="id-ID"/>
              </w:rPr>
              <w:t>10380</w:t>
            </w:r>
          </w:p>
        </w:tc>
        <w:tc>
          <w:tcPr>
            <w:tcW w:w="1559" w:type="dxa"/>
          </w:tcPr>
          <w:p w:rsidR="00DF6EDF" w:rsidRPr="004C7BE9" w:rsidRDefault="00BA2D42" w:rsidP="00D758F1">
            <w:pPr>
              <w:spacing w:line="360" w:lineRule="auto"/>
              <w:jc w:val="center"/>
              <w:rPr>
                <w:sz w:val="20"/>
                <w:szCs w:val="20"/>
                <w:lang w:val="id-ID"/>
              </w:rPr>
            </w:pPr>
            <w:r w:rsidRPr="004C7BE9">
              <w:rPr>
                <w:sz w:val="20"/>
                <w:szCs w:val="20"/>
                <w:lang w:val="id-ID"/>
              </w:rPr>
              <w:t>4680</w:t>
            </w:r>
          </w:p>
        </w:tc>
      </w:tr>
      <w:tr w:rsidR="00DF6EDF" w:rsidRPr="004C7BE9" w:rsidTr="00563697">
        <w:trPr>
          <w:jc w:val="center"/>
        </w:trPr>
        <w:tc>
          <w:tcPr>
            <w:tcW w:w="846" w:type="dxa"/>
          </w:tcPr>
          <w:p w:rsidR="00DF6EDF" w:rsidRPr="004C7BE9" w:rsidRDefault="00DF6EDF" w:rsidP="00D758F1">
            <w:pPr>
              <w:spacing w:line="360" w:lineRule="auto"/>
              <w:jc w:val="center"/>
              <w:rPr>
                <w:sz w:val="20"/>
                <w:szCs w:val="20"/>
                <w:lang w:val="id-ID"/>
              </w:rPr>
            </w:pPr>
          </w:p>
        </w:tc>
        <w:tc>
          <w:tcPr>
            <w:tcW w:w="1843" w:type="dxa"/>
          </w:tcPr>
          <w:p w:rsidR="00DF6EDF" w:rsidRPr="004C7BE9" w:rsidRDefault="00C44093" w:rsidP="00D758F1">
            <w:pPr>
              <w:spacing w:line="360" w:lineRule="auto"/>
              <w:jc w:val="center"/>
              <w:rPr>
                <w:sz w:val="20"/>
                <w:szCs w:val="20"/>
                <w:lang w:val="id-ID"/>
              </w:rPr>
            </w:pPr>
            <w:r w:rsidRPr="004C7BE9">
              <w:rPr>
                <w:sz w:val="20"/>
                <w:szCs w:val="20"/>
                <w:lang w:val="id-ID"/>
              </w:rPr>
              <w:t>s</w:t>
            </w:r>
            <w:r w:rsidR="00DF6EDF" w:rsidRPr="004C7BE9">
              <w:rPr>
                <w:sz w:val="20"/>
                <w:szCs w:val="20"/>
                <w:lang w:val="id-ID"/>
              </w:rPr>
              <w:t>kr/ jam</w:t>
            </w:r>
          </w:p>
        </w:tc>
        <w:tc>
          <w:tcPr>
            <w:tcW w:w="1842" w:type="dxa"/>
          </w:tcPr>
          <w:p w:rsidR="00DF6EDF" w:rsidRPr="004C7BE9" w:rsidRDefault="00C44093" w:rsidP="00D758F1">
            <w:pPr>
              <w:spacing w:line="360" w:lineRule="auto"/>
              <w:jc w:val="center"/>
              <w:rPr>
                <w:sz w:val="20"/>
                <w:szCs w:val="20"/>
                <w:lang w:val="id-ID"/>
              </w:rPr>
            </w:pPr>
            <w:r w:rsidRPr="004C7BE9">
              <w:rPr>
                <w:sz w:val="20"/>
                <w:szCs w:val="20"/>
                <w:lang w:val="id-ID"/>
              </w:rPr>
              <w:t>s</w:t>
            </w:r>
            <w:r w:rsidR="00DF6EDF" w:rsidRPr="004C7BE9">
              <w:rPr>
                <w:sz w:val="20"/>
                <w:szCs w:val="20"/>
                <w:lang w:val="id-ID"/>
              </w:rPr>
              <w:t>kr/ jam</w:t>
            </w:r>
          </w:p>
        </w:tc>
        <w:tc>
          <w:tcPr>
            <w:tcW w:w="1843" w:type="dxa"/>
          </w:tcPr>
          <w:p w:rsidR="00DF6EDF" w:rsidRPr="004C7BE9" w:rsidRDefault="00C44093" w:rsidP="00D758F1">
            <w:pPr>
              <w:spacing w:line="360" w:lineRule="auto"/>
              <w:jc w:val="center"/>
              <w:rPr>
                <w:sz w:val="20"/>
                <w:szCs w:val="20"/>
                <w:lang w:val="id-ID"/>
              </w:rPr>
            </w:pPr>
            <w:r w:rsidRPr="004C7BE9">
              <w:rPr>
                <w:sz w:val="20"/>
                <w:szCs w:val="20"/>
                <w:lang w:val="id-ID"/>
              </w:rPr>
              <w:t>s</w:t>
            </w:r>
            <w:r w:rsidR="00DF6EDF" w:rsidRPr="004C7BE9">
              <w:rPr>
                <w:sz w:val="20"/>
                <w:szCs w:val="20"/>
                <w:lang w:val="id-ID"/>
              </w:rPr>
              <w:t>kr/ jam</w:t>
            </w:r>
          </w:p>
        </w:tc>
        <w:tc>
          <w:tcPr>
            <w:tcW w:w="1559" w:type="dxa"/>
          </w:tcPr>
          <w:p w:rsidR="00DF6EDF" w:rsidRPr="004C7BE9" w:rsidRDefault="00C44093" w:rsidP="00D758F1">
            <w:pPr>
              <w:spacing w:line="360" w:lineRule="auto"/>
              <w:jc w:val="center"/>
              <w:rPr>
                <w:sz w:val="20"/>
                <w:szCs w:val="20"/>
                <w:lang w:val="id-ID"/>
              </w:rPr>
            </w:pPr>
            <w:r w:rsidRPr="004C7BE9">
              <w:rPr>
                <w:sz w:val="20"/>
                <w:szCs w:val="20"/>
                <w:lang w:val="id-ID"/>
              </w:rPr>
              <w:t>s</w:t>
            </w:r>
            <w:r w:rsidR="00DF6EDF" w:rsidRPr="004C7BE9">
              <w:rPr>
                <w:sz w:val="20"/>
                <w:szCs w:val="20"/>
                <w:lang w:val="id-ID"/>
              </w:rPr>
              <w:t>kr/ jam</w:t>
            </w:r>
          </w:p>
        </w:tc>
      </w:tr>
      <w:tr w:rsidR="00D758F1" w:rsidRPr="004C7BE9" w:rsidTr="00563697">
        <w:trPr>
          <w:jc w:val="center"/>
        </w:trPr>
        <w:tc>
          <w:tcPr>
            <w:tcW w:w="846" w:type="dxa"/>
          </w:tcPr>
          <w:p w:rsidR="00D758F1" w:rsidRPr="004C7BE9" w:rsidRDefault="00D758F1" w:rsidP="00D758F1">
            <w:pPr>
              <w:spacing w:line="360" w:lineRule="auto"/>
              <w:jc w:val="center"/>
              <w:rPr>
                <w:sz w:val="20"/>
                <w:szCs w:val="20"/>
                <w:lang w:val="id-ID"/>
              </w:rPr>
            </w:pPr>
            <w:r w:rsidRPr="004C7BE9">
              <w:rPr>
                <w:sz w:val="20"/>
                <w:szCs w:val="20"/>
                <w:lang w:val="id-ID"/>
              </w:rPr>
              <w:t>F</w:t>
            </w:r>
            <w:r w:rsidRPr="004C7BE9">
              <w:rPr>
                <w:sz w:val="20"/>
                <w:szCs w:val="20"/>
                <w:vertAlign w:val="subscript"/>
                <w:lang w:val="id-ID"/>
              </w:rPr>
              <w:t>UK</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2"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559"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r>
      <w:tr w:rsidR="00D758F1" w:rsidRPr="004C7BE9" w:rsidTr="00563697">
        <w:trPr>
          <w:jc w:val="center"/>
        </w:trPr>
        <w:tc>
          <w:tcPr>
            <w:tcW w:w="846" w:type="dxa"/>
          </w:tcPr>
          <w:p w:rsidR="00D758F1" w:rsidRPr="004C7BE9" w:rsidRDefault="00D758F1" w:rsidP="00D758F1">
            <w:pPr>
              <w:spacing w:line="360" w:lineRule="auto"/>
              <w:jc w:val="center"/>
              <w:rPr>
                <w:sz w:val="20"/>
                <w:szCs w:val="20"/>
                <w:lang w:val="id-ID"/>
              </w:rPr>
            </w:pPr>
            <w:r w:rsidRPr="004C7BE9">
              <w:rPr>
                <w:sz w:val="20"/>
                <w:szCs w:val="20"/>
                <w:lang w:val="id-ID"/>
              </w:rPr>
              <w:t>F</w:t>
            </w:r>
            <w:r w:rsidRPr="004C7BE9">
              <w:rPr>
                <w:sz w:val="20"/>
                <w:szCs w:val="20"/>
                <w:vertAlign w:val="subscript"/>
                <w:lang w:val="id-ID"/>
              </w:rPr>
              <w:t>HS</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0, 95</w:t>
            </w:r>
          </w:p>
        </w:tc>
        <w:tc>
          <w:tcPr>
            <w:tcW w:w="1842" w:type="dxa"/>
          </w:tcPr>
          <w:p w:rsidR="00D758F1" w:rsidRPr="004C7BE9" w:rsidRDefault="00DF6EDF" w:rsidP="00D758F1">
            <w:pPr>
              <w:spacing w:line="360" w:lineRule="auto"/>
              <w:jc w:val="center"/>
              <w:rPr>
                <w:sz w:val="20"/>
                <w:szCs w:val="20"/>
                <w:lang w:val="id-ID"/>
              </w:rPr>
            </w:pPr>
            <w:r w:rsidRPr="004C7BE9">
              <w:rPr>
                <w:sz w:val="20"/>
                <w:szCs w:val="20"/>
                <w:lang w:val="id-ID"/>
              </w:rPr>
              <w:t>0, 95</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0, 95</w:t>
            </w:r>
          </w:p>
        </w:tc>
        <w:tc>
          <w:tcPr>
            <w:tcW w:w="1559" w:type="dxa"/>
          </w:tcPr>
          <w:p w:rsidR="00D758F1" w:rsidRPr="004C7BE9" w:rsidRDefault="00DF6EDF" w:rsidP="00D758F1">
            <w:pPr>
              <w:spacing w:line="360" w:lineRule="auto"/>
              <w:jc w:val="center"/>
              <w:rPr>
                <w:sz w:val="20"/>
                <w:szCs w:val="20"/>
                <w:lang w:val="id-ID"/>
              </w:rPr>
            </w:pPr>
            <w:r w:rsidRPr="004C7BE9">
              <w:rPr>
                <w:sz w:val="20"/>
                <w:szCs w:val="20"/>
                <w:lang w:val="id-ID"/>
              </w:rPr>
              <w:t>0, 95</w:t>
            </w:r>
          </w:p>
        </w:tc>
      </w:tr>
      <w:tr w:rsidR="00D758F1" w:rsidRPr="004C7BE9" w:rsidTr="00563697">
        <w:trPr>
          <w:jc w:val="center"/>
        </w:trPr>
        <w:tc>
          <w:tcPr>
            <w:tcW w:w="846" w:type="dxa"/>
          </w:tcPr>
          <w:p w:rsidR="00D758F1" w:rsidRPr="004C7BE9" w:rsidRDefault="00D758F1" w:rsidP="00D758F1">
            <w:pPr>
              <w:spacing w:line="360" w:lineRule="auto"/>
              <w:jc w:val="center"/>
              <w:rPr>
                <w:sz w:val="20"/>
                <w:szCs w:val="20"/>
                <w:vertAlign w:val="subscript"/>
                <w:lang w:val="id-ID"/>
              </w:rPr>
            </w:pPr>
            <w:r w:rsidRPr="004C7BE9">
              <w:rPr>
                <w:sz w:val="20"/>
                <w:szCs w:val="20"/>
                <w:lang w:val="id-ID"/>
              </w:rPr>
              <w:t>F</w:t>
            </w:r>
            <w:r w:rsidRPr="004C7BE9">
              <w:rPr>
                <w:sz w:val="20"/>
                <w:szCs w:val="20"/>
                <w:vertAlign w:val="subscript"/>
                <w:lang w:val="id-ID"/>
              </w:rPr>
              <w:t>G</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2"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559"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r>
      <w:tr w:rsidR="00D758F1" w:rsidRPr="004C7BE9" w:rsidTr="00563697">
        <w:trPr>
          <w:jc w:val="center"/>
        </w:trPr>
        <w:tc>
          <w:tcPr>
            <w:tcW w:w="846" w:type="dxa"/>
          </w:tcPr>
          <w:p w:rsidR="00D758F1" w:rsidRPr="004C7BE9" w:rsidRDefault="00DF6EDF" w:rsidP="00DF6EDF">
            <w:pPr>
              <w:spacing w:line="360" w:lineRule="auto"/>
              <w:jc w:val="center"/>
              <w:rPr>
                <w:sz w:val="20"/>
                <w:szCs w:val="20"/>
                <w:vertAlign w:val="subscript"/>
                <w:lang w:val="id-ID"/>
              </w:rPr>
            </w:pPr>
            <w:r w:rsidRPr="004C7BE9">
              <w:rPr>
                <w:sz w:val="20"/>
                <w:szCs w:val="20"/>
                <w:lang w:val="id-ID"/>
              </w:rPr>
              <w:t>F</w:t>
            </w:r>
            <w:r w:rsidRPr="004C7BE9">
              <w:rPr>
                <w:sz w:val="20"/>
                <w:szCs w:val="20"/>
                <w:vertAlign w:val="subscript"/>
                <w:lang w:val="id-ID"/>
              </w:rPr>
              <w:t>P</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2"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559"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r>
      <w:tr w:rsidR="00D758F1" w:rsidRPr="004C7BE9" w:rsidTr="00563697">
        <w:trPr>
          <w:jc w:val="center"/>
        </w:trPr>
        <w:tc>
          <w:tcPr>
            <w:tcW w:w="846" w:type="dxa"/>
          </w:tcPr>
          <w:p w:rsidR="00D758F1" w:rsidRPr="004C7BE9" w:rsidRDefault="00DF6EDF" w:rsidP="00D758F1">
            <w:pPr>
              <w:spacing w:line="360" w:lineRule="auto"/>
              <w:jc w:val="center"/>
              <w:rPr>
                <w:sz w:val="20"/>
                <w:szCs w:val="20"/>
                <w:lang w:val="id-ID"/>
              </w:rPr>
            </w:pPr>
            <w:r w:rsidRPr="004C7BE9">
              <w:rPr>
                <w:sz w:val="20"/>
                <w:szCs w:val="20"/>
                <w:lang w:val="id-ID"/>
              </w:rPr>
              <w:t>F</w:t>
            </w:r>
            <w:r w:rsidRPr="004C7BE9">
              <w:rPr>
                <w:sz w:val="20"/>
                <w:szCs w:val="20"/>
                <w:vertAlign w:val="subscript"/>
                <w:lang w:val="id-ID"/>
              </w:rPr>
              <w:t>BKa</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2"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559"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r>
      <w:tr w:rsidR="00D758F1" w:rsidRPr="004C7BE9" w:rsidTr="00563697">
        <w:trPr>
          <w:jc w:val="center"/>
        </w:trPr>
        <w:tc>
          <w:tcPr>
            <w:tcW w:w="846" w:type="dxa"/>
          </w:tcPr>
          <w:p w:rsidR="00D758F1" w:rsidRPr="004C7BE9" w:rsidRDefault="00DF6EDF" w:rsidP="00D758F1">
            <w:pPr>
              <w:spacing w:line="360" w:lineRule="auto"/>
              <w:jc w:val="center"/>
              <w:rPr>
                <w:sz w:val="20"/>
                <w:szCs w:val="20"/>
                <w:vertAlign w:val="subscript"/>
                <w:lang w:val="id-ID"/>
              </w:rPr>
            </w:pPr>
            <w:r w:rsidRPr="004C7BE9">
              <w:rPr>
                <w:sz w:val="20"/>
                <w:szCs w:val="20"/>
                <w:lang w:val="id-ID"/>
              </w:rPr>
              <w:t>F</w:t>
            </w:r>
            <w:r w:rsidRPr="004C7BE9">
              <w:rPr>
                <w:sz w:val="20"/>
                <w:szCs w:val="20"/>
                <w:vertAlign w:val="subscript"/>
                <w:lang w:val="id-ID"/>
              </w:rPr>
              <w:t>BKi</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2"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843"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c>
          <w:tcPr>
            <w:tcW w:w="1559" w:type="dxa"/>
          </w:tcPr>
          <w:p w:rsidR="00D758F1" w:rsidRPr="004C7BE9" w:rsidRDefault="00DF6EDF" w:rsidP="00D758F1">
            <w:pPr>
              <w:spacing w:line="360" w:lineRule="auto"/>
              <w:jc w:val="center"/>
              <w:rPr>
                <w:sz w:val="20"/>
                <w:szCs w:val="20"/>
                <w:lang w:val="id-ID"/>
              </w:rPr>
            </w:pPr>
            <w:r w:rsidRPr="004C7BE9">
              <w:rPr>
                <w:sz w:val="20"/>
                <w:szCs w:val="20"/>
                <w:lang w:val="id-ID"/>
              </w:rPr>
              <w:t>1</w:t>
            </w:r>
          </w:p>
        </w:tc>
      </w:tr>
      <w:tr w:rsidR="00D758F1" w:rsidRPr="004C7BE9" w:rsidTr="00563697">
        <w:trPr>
          <w:jc w:val="center"/>
        </w:trPr>
        <w:tc>
          <w:tcPr>
            <w:tcW w:w="846" w:type="dxa"/>
          </w:tcPr>
          <w:p w:rsidR="00D758F1" w:rsidRPr="004C7BE9" w:rsidRDefault="00DF6EDF" w:rsidP="00D758F1">
            <w:pPr>
              <w:spacing w:line="360" w:lineRule="auto"/>
              <w:jc w:val="center"/>
              <w:rPr>
                <w:sz w:val="20"/>
                <w:szCs w:val="20"/>
                <w:lang w:val="id-ID"/>
              </w:rPr>
            </w:pPr>
            <w:r w:rsidRPr="004C7BE9">
              <w:rPr>
                <w:sz w:val="20"/>
                <w:szCs w:val="20"/>
                <w:lang w:val="id-ID"/>
              </w:rPr>
              <w:t>S</w:t>
            </w:r>
          </w:p>
        </w:tc>
        <w:tc>
          <w:tcPr>
            <w:tcW w:w="1843" w:type="dxa"/>
          </w:tcPr>
          <w:p w:rsidR="00D758F1" w:rsidRPr="004C7BE9" w:rsidRDefault="00BA2D42" w:rsidP="00D758F1">
            <w:pPr>
              <w:spacing w:line="360" w:lineRule="auto"/>
              <w:jc w:val="center"/>
              <w:rPr>
                <w:sz w:val="20"/>
                <w:szCs w:val="20"/>
                <w:lang w:val="id-ID"/>
              </w:rPr>
            </w:pPr>
            <w:r w:rsidRPr="004C7BE9">
              <w:rPr>
                <w:sz w:val="20"/>
                <w:szCs w:val="20"/>
                <w:lang w:val="id-ID"/>
              </w:rPr>
              <w:t>7125</w:t>
            </w:r>
          </w:p>
        </w:tc>
        <w:tc>
          <w:tcPr>
            <w:tcW w:w="1842" w:type="dxa"/>
          </w:tcPr>
          <w:p w:rsidR="00D758F1" w:rsidRPr="004C7BE9" w:rsidRDefault="00835203" w:rsidP="00D758F1">
            <w:pPr>
              <w:spacing w:line="360" w:lineRule="auto"/>
              <w:jc w:val="center"/>
              <w:rPr>
                <w:sz w:val="20"/>
                <w:szCs w:val="20"/>
                <w:lang w:val="id-ID"/>
              </w:rPr>
            </w:pPr>
            <w:r w:rsidRPr="004C7BE9">
              <w:rPr>
                <w:sz w:val="20"/>
                <w:szCs w:val="20"/>
                <w:lang w:val="id-ID"/>
              </w:rPr>
              <w:t>3819</w:t>
            </w:r>
          </w:p>
        </w:tc>
        <w:tc>
          <w:tcPr>
            <w:tcW w:w="1843" w:type="dxa"/>
          </w:tcPr>
          <w:p w:rsidR="00D758F1" w:rsidRPr="004C7BE9" w:rsidRDefault="00BA2D42" w:rsidP="00D758F1">
            <w:pPr>
              <w:spacing w:line="360" w:lineRule="auto"/>
              <w:jc w:val="center"/>
              <w:rPr>
                <w:sz w:val="20"/>
                <w:szCs w:val="20"/>
                <w:lang w:val="id-ID"/>
              </w:rPr>
            </w:pPr>
            <w:r w:rsidRPr="004C7BE9">
              <w:rPr>
                <w:sz w:val="20"/>
                <w:szCs w:val="20"/>
                <w:lang w:val="id-ID"/>
              </w:rPr>
              <w:t>9861</w:t>
            </w:r>
          </w:p>
        </w:tc>
        <w:tc>
          <w:tcPr>
            <w:tcW w:w="1559" w:type="dxa"/>
          </w:tcPr>
          <w:p w:rsidR="00D758F1" w:rsidRPr="004C7BE9" w:rsidRDefault="00BA2D42" w:rsidP="00D758F1">
            <w:pPr>
              <w:spacing w:line="360" w:lineRule="auto"/>
              <w:jc w:val="center"/>
              <w:rPr>
                <w:sz w:val="20"/>
                <w:szCs w:val="20"/>
                <w:lang w:val="id-ID"/>
              </w:rPr>
            </w:pPr>
            <w:r w:rsidRPr="004C7BE9">
              <w:rPr>
                <w:sz w:val="20"/>
                <w:szCs w:val="20"/>
                <w:lang w:val="id-ID"/>
              </w:rPr>
              <w:t>4446</w:t>
            </w:r>
          </w:p>
        </w:tc>
      </w:tr>
    </w:tbl>
    <w:p w:rsidR="00150488" w:rsidRDefault="00AB1B85" w:rsidP="00AB1B85">
      <w:pPr>
        <w:spacing w:line="360" w:lineRule="auto"/>
        <w:ind w:left="5040" w:firstLine="720"/>
        <w:rPr>
          <w:lang w:val="id-ID"/>
        </w:rPr>
      </w:pPr>
      <w:r>
        <w:rPr>
          <w:i/>
          <w:sz w:val="20"/>
          <w:lang w:val="id-ID"/>
        </w:rPr>
        <w:t xml:space="preserve">       </w:t>
      </w:r>
      <w:r w:rsidR="00254307" w:rsidRPr="00AB1B85">
        <w:rPr>
          <w:i/>
          <w:sz w:val="20"/>
          <w:lang w:val="id-ID"/>
        </w:rPr>
        <w:t>Sumber : Hasil Analisis</w:t>
      </w:r>
    </w:p>
    <w:p w:rsidR="00AB1B85" w:rsidRDefault="00AB1B85" w:rsidP="00DF6EDF">
      <w:pPr>
        <w:rPr>
          <w:lang w:val="id-ID"/>
        </w:rPr>
      </w:pPr>
    </w:p>
    <w:p w:rsidR="00DF6EDF" w:rsidRDefault="00DF6EDF" w:rsidP="00DF6EDF">
      <w:pPr>
        <w:pStyle w:val="Heading3"/>
        <w:spacing w:line="360" w:lineRule="auto"/>
        <w:rPr>
          <w:lang w:val="id-ID"/>
        </w:rPr>
      </w:pPr>
      <w:bookmarkStart w:id="83" w:name="_Toc2900566"/>
      <w:r>
        <w:rPr>
          <w:lang w:val="id-ID"/>
        </w:rPr>
        <w:t>4.2.3</w:t>
      </w:r>
      <w:r>
        <w:rPr>
          <w:lang w:val="id-ID"/>
        </w:rPr>
        <w:tab/>
        <w:t>Rasio Arus</w:t>
      </w:r>
      <w:bookmarkEnd w:id="83"/>
    </w:p>
    <w:p w:rsidR="00DF6EDF" w:rsidRDefault="00DF6EDF" w:rsidP="00221169">
      <w:pPr>
        <w:spacing w:line="360" w:lineRule="auto"/>
        <w:ind w:firstLine="720"/>
        <w:rPr>
          <w:lang w:val="id-ID"/>
        </w:rPr>
      </w:pPr>
      <w:r>
        <w:rPr>
          <w:lang w:val="id-ID"/>
        </w:rPr>
        <w:t xml:space="preserve">Nilai rasio arus dapat dihitung dengan </w:t>
      </w:r>
      <w:r w:rsidR="00AB1B85">
        <w:rPr>
          <w:lang w:val="id-ID"/>
        </w:rPr>
        <w:t xml:space="preserve">persamaan 2.14 dan 2.15 </w:t>
      </w:r>
      <w:r w:rsidR="00221169">
        <w:rPr>
          <w:lang w:val="id-ID"/>
        </w:rPr>
        <w:t>:</w:t>
      </w:r>
    </w:p>
    <w:p w:rsidR="00DF6EDF" w:rsidRPr="00835203" w:rsidRDefault="00DF6EDF" w:rsidP="00221169">
      <w:pPr>
        <w:pStyle w:val="ListParagraph"/>
        <w:spacing w:line="360" w:lineRule="auto"/>
        <w:ind w:left="426" w:firstLine="294"/>
        <w:rPr>
          <w:lang w:val="id-ID"/>
        </w:rPr>
      </w:pPr>
      <w:r w:rsidRPr="00AB1B85">
        <w:rPr>
          <w:rFonts w:eastAsiaTheme="minorEastAsia" w:cs="Arial"/>
        </w:rPr>
        <w:t>R</w:t>
      </w:r>
      <w:r w:rsidRPr="00AB1B85">
        <w:rPr>
          <w:rFonts w:eastAsiaTheme="minorEastAsia" w:cs="Arial"/>
          <w:vertAlign w:val="subscript"/>
        </w:rPr>
        <w:t>Q/S</w:t>
      </w:r>
      <w:r w:rsidRPr="00DF6EDF">
        <w:rPr>
          <w:rFonts w:ascii="Cambria Math" w:eastAsiaTheme="minorEastAsia" w:hAnsi="Cambria Math" w:cs="Arial"/>
        </w:rPr>
        <w:t xml:space="preserve">   =   </w:t>
      </w:r>
      <m:oMath>
        <m:f>
          <m:fPr>
            <m:ctrlPr>
              <w:rPr>
                <w:rFonts w:ascii="Cambria Math" w:eastAsiaTheme="minorEastAsia" w:hAnsi="Cambria Math" w:cs="Arial"/>
              </w:rPr>
            </m:ctrlPr>
          </m:fPr>
          <m:num>
            <m:r>
              <m:rPr>
                <m:nor/>
              </m:rPr>
              <w:rPr>
                <w:rFonts w:eastAsiaTheme="minorEastAsia" w:cs="Arial"/>
              </w:rPr>
              <m:t>Q</m:t>
            </m:r>
          </m:num>
          <m:den>
            <m:r>
              <m:rPr>
                <m:nor/>
              </m:rPr>
              <w:rPr>
                <w:rFonts w:eastAsiaTheme="minorEastAsia" w:cs="Arial"/>
              </w:rPr>
              <m:t>S</m:t>
            </m:r>
          </m:den>
        </m:f>
      </m:oMath>
      <w:r>
        <w:rPr>
          <w:rFonts w:ascii="Cambria Math" w:eastAsiaTheme="minorEastAsia" w:hAnsi="Cambria Math" w:cs="Arial"/>
          <w:lang w:val="id-ID"/>
        </w:rPr>
        <w:t xml:space="preserve"> </w:t>
      </w:r>
    </w:p>
    <w:p w:rsidR="00835203" w:rsidRDefault="00835203" w:rsidP="00835203">
      <w:pPr>
        <w:pStyle w:val="ListParagraph"/>
        <w:spacing w:line="360" w:lineRule="auto"/>
        <w:ind w:left="426"/>
        <w:rPr>
          <w:lang w:val="id-ID"/>
        </w:rPr>
      </w:pPr>
      <w:r w:rsidRPr="00835203">
        <w:rPr>
          <w:lang w:val="id-ID"/>
        </w:rPr>
        <w:t xml:space="preserve">Untuk contoh perhitungan diambil pendekat </w:t>
      </w:r>
      <w:r w:rsidR="006A07E2">
        <w:rPr>
          <w:lang w:val="id-ID"/>
        </w:rPr>
        <w:t xml:space="preserve">Utara </w:t>
      </w:r>
      <w:r w:rsidRPr="00835203">
        <w:rPr>
          <w:lang w:val="id-ID"/>
        </w:rPr>
        <w:t>p</w:t>
      </w:r>
      <w:r>
        <w:rPr>
          <w:lang w:val="id-ID"/>
        </w:rPr>
        <w:t>ada jam puncak Sore 14 Januari 2019</w:t>
      </w:r>
      <w:r w:rsidR="00221169">
        <w:rPr>
          <w:lang w:val="id-ID"/>
        </w:rPr>
        <w:t xml:space="preserve"> :</w:t>
      </w:r>
    </w:p>
    <w:p w:rsidR="00835203" w:rsidRPr="001B0365" w:rsidRDefault="00835203" w:rsidP="00221169">
      <w:pPr>
        <w:pStyle w:val="ListParagraph"/>
        <w:spacing w:line="360" w:lineRule="auto"/>
        <w:ind w:left="426" w:firstLine="294"/>
        <w:rPr>
          <w:rFonts w:cs="Arial"/>
          <w:lang w:val="id-ID"/>
        </w:rPr>
      </w:pPr>
      <w:r w:rsidRPr="00DF6EDF">
        <w:rPr>
          <w:rFonts w:ascii="Cambria Math" w:eastAsiaTheme="minorEastAsia" w:hAnsi="Cambria Math" w:cs="Arial"/>
        </w:rPr>
        <w:t>R</w:t>
      </w:r>
      <w:r w:rsidRPr="00DF6EDF">
        <w:rPr>
          <w:rFonts w:ascii="Cambria Math" w:eastAsiaTheme="minorEastAsia" w:hAnsi="Cambria Math" w:cs="Arial"/>
          <w:vertAlign w:val="subscript"/>
        </w:rPr>
        <w:t>Q/S</w:t>
      </w:r>
      <w:r w:rsidRPr="00DF6EDF">
        <w:rPr>
          <w:rFonts w:ascii="Cambria Math" w:eastAsiaTheme="minorEastAsia" w:hAnsi="Cambria Math" w:cs="Arial"/>
        </w:rPr>
        <w:t xml:space="preserve">   </w:t>
      </w:r>
      <w:r w:rsidRPr="001B0365">
        <w:rPr>
          <w:rFonts w:eastAsiaTheme="minorEastAsia" w:cs="Arial"/>
        </w:rPr>
        <w:t>=</w:t>
      </w:r>
      <w:r w:rsidRPr="00DF6EDF">
        <w:rPr>
          <w:rFonts w:ascii="Cambria Math" w:eastAsiaTheme="minorEastAsia" w:hAnsi="Cambria Math" w:cs="Arial"/>
        </w:rPr>
        <w:t xml:space="preserve">   </w:t>
      </w:r>
      <w:r w:rsidR="006A07E2">
        <w:rPr>
          <w:rFonts w:eastAsiaTheme="minorEastAsia" w:cs="Arial"/>
          <w:lang w:val="id-ID"/>
        </w:rPr>
        <w:t>4081 / 7125</w:t>
      </w:r>
    </w:p>
    <w:p w:rsidR="00AB1B85" w:rsidRPr="00AB1B85" w:rsidRDefault="001B0365" w:rsidP="00AB1B85">
      <w:pPr>
        <w:pStyle w:val="ListParagraph"/>
        <w:spacing w:line="360" w:lineRule="auto"/>
        <w:ind w:left="426"/>
        <w:rPr>
          <w:lang w:val="id-ID"/>
        </w:rPr>
      </w:pPr>
      <w:r>
        <w:rPr>
          <w:lang w:val="id-ID"/>
        </w:rPr>
        <w:tab/>
        <w:t xml:space="preserve">    </w:t>
      </w:r>
      <w:r w:rsidR="00221169">
        <w:rPr>
          <w:lang w:val="id-ID"/>
        </w:rPr>
        <w:t xml:space="preserve">    </w:t>
      </w:r>
      <w:r>
        <w:rPr>
          <w:lang w:val="id-ID"/>
        </w:rPr>
        <w:t xml:space="preserve">=   </w:t>
      </w:r>
      <w:r w:rsidR="006A07E2">
        <w:rPr>
          <w:lang w:val="id-ID"/>
        </w:rPr>
        <w:t>0, 5728</w:t>
      </w:r>
    </w:p>
    <w:p w:rsidR="00835203" w:rsidRPr="0024016B" w:rsidRDefault="0024016B" w:rsidP="00221169">
      <w:pPr>
        <w:pStyle w:val="ListParagraph"/>
        <w:spacing w:line="360" w:lineRule="auto"/>
        <w:ind w:left="426" w:firstLine="294"/>
        <w:rPr>
          <w:lang w:val="id-ID"/>
        </w:rPr>
      </w:pPr>
      <w:r w:rsidRPr="00AB1B85">
        <w:rPr>
          <w:rFonts w:cs="Arial"/>
        </w:rPr>
        <w:t>R</w:t>
      </w:r>
      <w:r w:rsidRPr="00AB1B85">
        <w:rPr>
          <w:rFonts w:cs="Arial"/>
          <w:vertAlign w:val="subscript"/>
        </w:rPr>
        <w:t>AS</w:t>
      </w:r>
      <w:r w:rsidRPr="0024016B">
        <w:rPr>
          <w:rFonts w:ascii="Cambria Math" w:hAnsi="Cambria Math" w:cs="Arial"/>
        </w:rPr>
        <w:t xml:space="preserve">   =   </w:t>
      </w:r>
      <m:oMath>
        <m:nary>
          <m:naryPr>
            <m:chr m:val="∑"/>
            <m:limLoc m:val="subSup"/>
            <m:supHide m:val="1"/>
            <m:ctrlPr>
              <w:rPr>
                <w:rFonts w:ascii="Cambria Math" w:hAnsi="Cambria Math" w:cs="Arial"/>
              </w:rPr>
            </m:ctrlPr>
          </m:naryPr>
          <m:sub>
            <m:r>
              <m:rPr>
                <m:sty m:val="p"/>
              </m:rPr>
              <w:rPr>
                <w:rFonts w:ascii="Cambria Math" w:hAnsi="Cambria Math" w:cs="Arial"/>
              </w:rPr>
              <m:t>i</m:t>
            </m:r>
          </m:sub>
          <m:sup/>
          <m:e>
            <m:r>
              <m:rPr>
                <m:nor/>
              </m:rPr>
              <w:rPr>
                <w:rFonts w:cs="Arial"/>
              </w:rPr>
              <m:t>(</m:t>
            </m:r>
            <m:sSub>
              <m:sSubPr>
                <m:ctrlPr>
                  <w:rPr>
                    <w:rFonts w:ascii="Cambria Math" w:hAnsi="Cambria Math" w:cs="Arial"/>
                  </w:rPr>
                </m:ctrlPr>
              </m:sSubPr>
              <m:e>
                <m:r>
                  <m:rPr>
                    <m:nor/>
                  </m:rPr>
                  <w:rPr>
                    <w:rFonts w:cs="Arial"/>
                  </w:rPr>
                  <m:t>R</m:t>
                </m:r>
              </m:e>
              <m:sub>
                <m:r>
                  <m:rPr>
                    <m:nor/>
                  </m:rPr>
                  <w:rPr>
                    <w:rFonts w:cs="Arial"/>
                  </w:rPr>
                  <m:t>Q/Skritis</m:t>
                </m:r>
              </m:sub>
            </m:sSub>
            <m:sSub>
              <m:sSubPr>
                <m:ctrlPr>
                  <w:rPr>
                    <w:rFonts w:ascii="Cambria Math" w:hAnsi="Cambria Math" w:cs="Arial"/>
                  </w:rPr>
                </m:ctrlPr>
              </m:sSubPr>
              <m:e>
                <m:r>
                  <m:rPr>
                    <m:nor/>
                  </m:rPr>
                  <w:rPr>
                    <w:rFonts w:cs="Arial"/>
                  </w:rPr>
                  <m:t>)</m:t>
                </m:r>
              </m:e>
              <m:sub>
                <m:r>
                  <m:rPr>
                    <m:nor/>
                  </m:rPr>
                  <w:rPr>
                    <w:rFonts w:cs="Arial"/>
                  </w:rPr>
                  <m:t>i</m:t>
                </m:r>
              </m:sub>
            </m:sSub>
          </m:e>
        </m:nary>
      </m:oMath>
    </w:p>
    <w:p w:rsidR="0024016B" w:rsidRDefault="008246AB" w:rsidP="00221169">
      <w:pPr>
        <w:pStyle w:val="ListParagraph"/>
        <w:spacing w:line="360" w:lineRule="auto"/>
        <w:ind w:left="426" w:firstLine="294"/>
        <w:rPr>
          <w:lang w:val="id-ID"/>
        </w:rPr>
      </w:pPr>
      <m:oMath>
        <m:nary>
          <m:naryPr>
            <m:chr m:val="∑"/>
            <m:limLoc m:val="subSup"/>
            <m:supHide m:val="1"/>
            <m:ctrlPr>
              <w:rPr>
                <w:rFonts w:ascii="Cambria Math" w:hAnsi="Cambria Math" w:cs="Arial"/>
              </w:rPr>
            </m:ctrlPr>
          </m:naryPr>
          <m:sub>
            <m:r>
              <m:rPr>
                <m:sty m:val="p"/>
              </m:rPr>
              <w:rPr>
                <w:rFonts w:ascii="Cambria Math" w:hAnsi="Cambria Math" w:cs="Arial"/>
              </w:rPr>
              <m:t>i</m:t>
            </m:r>
          </m:sub>
          <m:sup/>
          <m:e>
            <m:r>
              <m:rPr>
                <m:sty m:val="p"/>
              </m:rPr>
              <w:rPr>
                <w:rFonts w:ascii="Cambria Math" w:hAnsi="Cambria Math" w:cs="Arial"/>
              </w:rPr>
              <m:t>(</m:t>
            </m:r>
            <m:sSub>
              <m:sSubPr>
                <m:ctrlPr>
                  <w:rPr>
                    <w:rFonts w:ascii="Cambria Math" w:hAnsi="Cambria Math" w:cs="Arial"/>
                  </w:rPr>
                </m:ctrlPr>
              </m:sSubPr>
              <m:e>
                <m:r>
                  <m:rPr>
                    <m:nor/>
                  </m:rPr>
                  <w:rPr>
                    <w:rFonts w:cs="Arial"/>
                  </w:rPr>
                  <m:t>R</m:t>
                </m:r>
              </m:e>
              <m:sub>
                <m:r>
                  <m:rPr>
                    <m:nor/>
                  </m:rPr>
                  <w:rPr>
                    <w:rFonts w:cs="Arial"/>
                  </w:rPr>
                  <m:t>Q/Skritis</m:t>
                </m:r>
              </m:sub>
            </m:sSub>
            <m:sSub>
              <m:sSubPr>
                <m:ctrlPr>
                  <w:rPr>
                    <w:rFonts w:ascii="Cambria Math" w:hAnsi="Cambria Math" w:cs="Arial"/>
                  </w:rPr>
                </m:ctrlPr>
              </m:sSubPr>
              <m:e>
                <m:r>
                  <m:rPr>
                    <m:nor/>
                  </m:rPr>
                  <w:rPr>
                    <w:rFonts w:cs="Arial"/>
                  </w:rPr>
                  <m:t>)</m:t>
                </m:r>
              </m:e>
              <m:sub>
                <m:r>
                  <m:rPr>
                    <m:nor/>
                  </m:rPr>
                  <w:rPr>
                    <w:rFonts w:cs="Arial"/>
                  </w:rPr>
                  <m:t>i</m:t>
                </m:r>
              </m:sub>
            </m:sSub>
          </m:e>
        </m:nary>
        <m:r>
          <w:rPr>
            <w:rFonts w:ascii="Cambria Math" w:hAnsi="Cambria Math" w:cs="Arial"/>
          </w:rPr>
          <m:t xml:space="preserve"> </m:t>
        </m:r>
      </m:oMath>
      <w:r w:rsidR="0024016B">
        <w:rPr>
          <w:rFonts w:eastAsiaTheme="minorEastAsia"/>
          <w:lang w:val="id-ID"/>
        </w:rPr>
        <w:t xml:space="preserve"> </w:t>
      </w:r>
      <w:r w:rsidR="0024016B" w:rsidRPr="0024016B">
        <w:rPr>
          <w:lang w:val="id-ID"/>
        </w:rPr>
        <w:t xml:space="preserve">= Nilai </w:t>
      </w:r>
      <w:r w:rsidR="0024016B" w:rsidRPr="00DF6EDF">
        <w:rPr>
          <w:rFonts w:ascii="Cambria Math" w:eastAsiaTheme="minorEastAsia" w:hAnsi="Cambria Math" w:cs="Arial"/>
        </w:rPr>
        <w:t>R</w:t>
      </w:r>
      <w:r w:rsidR="0024016B" w:rsidRPr="00DF6EDF">
        <w:rPr>
          <w:rFonts w:ascii="Cambria Math" w:eastAsiaTheme="minorEastAsia" w:hAnsi="Cambria Math" w:cs="Arial"/>
          <w:vertAlign w:val="subscript"/>
        </w:rPr>
        <w:t>Q/S</w:t>
      </w:r>
      <w:r w:rsidR="0024016B">
        <w:rPr>
          <w:rFonts w:ascii="Cambria Math" w:eastAsiaTheme="minorEastAsia" w:hAnsi="Cambria Math" w:cs="Arial"/>
        </w:rPr>
        <w:t xml:space="preserve"> </w:t>
      </w:r>
      <w:r w:rsidR="0024016B" w:rsidRPr="0024016B">
        <w:rPr>
          <w:lang w:val="id-ID"/>
        </w:rPr>
        <w:t>tertinggi pada masing – masing fase</w:t>
      </w:r>
      <w:r w:rsidR="0024016B">
        <w:rPr>
          <w:lang w:val="id-ID"/>
        </w:rPr>
        <w:t>.</w:t>
      </w:r>
    </w:p>
    <w:p w:rsidR="0024016B" w:rsidRPr="00AB1B85" w:rsidRDefault="0024016B" w:rsidP="00221169">
      <w:pPr>
        <w:pStyle w:val="ListParagraph"/>
        <w:spacing w:line="360" w:lineRule="auto"/>
        <w:ind w:left="426" w:firstLine="294"/>
        <w:rPr>
          <w:rFonts w:cs="Arial"/>
          <w:lang w:val="id-ID"/>
        </w:rPr>
      </w:pPr>
      <w:r w:rsidRPr="00AB1B85">
        <w:rPr>
          <w:rFonts w:cs="Arial"/>
        </w:rPr>
        <w:t>R</w:t>
      </w:r>
      <w:r w:rsidRPr="00AB1B85">
        <w:rPr>
          <w:rFonts w:cs="Arial"/>
          <w:vertAlign w:val="subscript"/>
        </w:rPr>
        <w:t xml:space="preserve">AS </w:t>
      </w:r>
      <w:r w:rsidR="00F1252F" w:rsidRPr="00AB1B85">
        <w:rPr>
          <w:rFonts w:cs="Arial"/>
          <w:vertAlign w:val="subscript"/>
          <w:lang w:val="id-ID"/>
        </w:rPr>
        <w:t xml:space="preserve">  </w:t>
      </w:r>
      <w:r w:rsidR="00F1252F" w:rsidRPr="00AB1B85">
        <w:rPr>
          <w:rFonts w:cs="Arial"/>
          <w:lang w:val="id-ID"/>
        </w:rPr>
        <w:t xml:space="preserve">= </w:t>
      </w:r>
      <w:r w:rsidR="006A07E2" w:rsidRPr="00AB1B85">
        <w:rPr>
          <w:rFonts w:cs="Arial"/>
          <w:lang w:val="id-ID"/>
        </w:rPr>
        <w:t xml:space="preserve">0, 5728 + 0, 093 + 0, 2716 + </w:t>
      </w:r>
      <w:r w:rsidR="00DC5F52">
        <w:rPr>
          <w:rFonts w:cs="Arial"/>
          <w:lang w:val="id-ID"/>
        </w:rPr>
        <w:t>0, 0243</w:t>
      </w:r>
      <w:r w:rsidR="00F1252F" w:rsidRPr="00AB1B85">
        <w:rPr>
          <w:rFonts w:cs="Arial"/>
          <w:lang w:val="id-ID"/>
        </w:rPr>
        <w:t xml:space="preserve"> </w:t>
      </w:r>
    </w:p>
    <w:p w:rsidR="00F1252F" w:rsidRPr="00AB1B85" w:rsidRDefault="00221169" w:rsidP="00221169">
      <w:pPr>
        <w:pStyle w:val="ListParagraph"/>
        <w:spacing w:line="360" w:lineRule="auto"/>
        <w:ind w:left="426" w:firstLine="294"/>
        <w:rPr>
          <w:rFonts w:cs="Arial"/>
          <w:lang w:val="id-ID"/>
        </w:rPr>
      </w:pPr>
      <w:r>
        <w:rPr>
          <w:rFonts w:cs="Arial"/>
          <w:lang w:val="id-ID"/>
        </w:rPr>
        <w:t xml:space="preserve">        </w:t>
      </w:r>
      <w:r w:rsidR="00DC5F52">
        <w:rPr>
          <w:rFonts w:cs="Arial"/>
          <w:lang w:val="id-ID"/>
        </w:rPr>
        <w:t>= 0, 9859</w:t>
      </w:r>
    </w:p>
    <w:p w:rsidR="00E823A2" w:rsidRPr="00E823A2" w:rsidRDefault="00D251C4" w:rsidP="00E823A2">
      <w:pPr>
        <w:spacing w:line="360" w:lineRule="auto"/>
        <w:jc w:val="center"/>
        <w:rPr>
          <w:rFonts w:cs="Arial"/>
          <w:lang w:val="id-ID"/>
        </w:rPr>
      </w:pPr>
      <w:r>
        <w:rPr>
          <w:rFonts w:cs="Arial"/>
          <w:b/>
          <w:lang w:val="id-ID"/>
        </w:rPr>
        <w:t>Tabel 4.14</w:t>
      </w:r>
      <w:r w:rsidR="00E823A2" w:rsidRPr="00E823A2">
        <w:rPr>
          <w:rFonts w:cs="Arial"/>
          <w:lang w:val="id-ID"/>
        </w:rPr>
        <w:t xml:space="preserve"> Perhitungan Rasio Arus pada jam puncak</w:t>
      </w:r>
    </w:p>
    <w:tbl>
      <w:tblPr>
        <w:tblW w:w="4920" w:type="pct"/>
        <w:jc w:val="center"/>
        <w:tblLayout w:type="fixed"/>
        <w:tblLook w:val="04A0" w:firstRow="1" w:lastRow="0" w:firstColumn="1" w:lastColumn="0" w:noHBand="0" w:noVBand="1"/>
      </w:tblPr>
      <w:tblGrid>
        <w:gridCol w:w="1363"/>
        <w:gridCol w:w="1553"/>
        <w:gridCol w:w="1673"/>
        <w:gridCol w:w="2555"/>
        <w:gridCol w:w="1215"/>
      </w:tblGrid>
      <w:tr w:rsidR="00E823A2" w:rsidRPr="00AB1B85" w:rsidTr="00E823A2">
        <w:trPr>
          <w:trHeight w:val="322"/>
          <w:jc w:val="center"/>
        </w:trPr>
        <w:tc>
          <w:tcPr>
            <w:tcW w:w="8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3A2" w:rsidRPr="00AB1B85" w:rsidRDefault="00E823A2" w:rsidP="00E823A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Kode Pendekat</w:t>
            </w:r>
          </w:p>
        </w:tc>
        <w:tc>
          <w:tcPr>
            <w:tcW w:w="9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3A2" w:rsidRPr="00AB1B85" w:rsidRDefault="00E823A2" w:rsidP="00E823A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Hijau dalam fase</w:t>
            </w:r>
          </w:p>
        </w:tc>
        <w:tc>
          <w:tcPr>
            <w:tcW w:w="10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3A2" w:rsidRPr="00AB1B85" w:rsidRDefault="00E823A2" w:rsidP="00E823A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Nilai disesuaikan (skr/ jam)</w:t>
            </w:r>
          </w:p>
        </w:tc>
        <w:tc>
          <w:tcPr>
            <w:tcW w:w="15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3A2" w:rsidRPr="00AB1B85" w:rsidRDefault="00E823A2" w:rsidP="00E823A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Arus lalu lintas (skr/ jam)</w:t>
            </w:r>
          </w:p>
        </w:tc>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23A2" w:rsidRPr="00AB1B85" w:rsidRDefault="00E823A2" w:rsidP="00E823A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Rasio Arus Q/S</w:t>
            </w:r>
          </w:p>
        </w:tc>
      </w:tr>
      <w:tr w:rsidR="00E823A2" w:rsidRPr="00AB1B85" w:rsidTr="00E823A2">
        <w:trPr>
          <w:trHeight w:val="322"/>
          <w:jc w:val="center"/>
        </w:trPr>
        <w:tc>
          <w:tcPr>
            <w:tcW w:w="815"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c>
          <w:tcPr>
            <w:tcW w:w="929"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c>
          <w:tcPr>
            <w:tcW w:w="1001"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c>
          <w:tcPr>
            <w:tcW w:w="1528"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c>
          <w:tcPr>
            <w:tcW w:w="727"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r>
      <w:tr w:rsidR="00E823A2" w:rsidRPr="00AB1B85" w:rsidTr="00E823A2">
        <w:trPr>
          <w:trHeight w:val="322"/>
          <w:jc w:val="center"/>
        </w:trPr>
        <w:tc>
          <w:tcPr>
            <w:tcW w:w="815"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c>
          <w:tcPr>
            <w:tcW w:w="929"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c>
          <w:tcPr>
            <w:tcW w:w="1001"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c>
          <w:tcPr>
            <w:tcW w:w="1528"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c>
          <w:tcPr>
            <w:tcW w:w="727" w:type="pct"/>
            <w:vMerge/>
            <w:tcBorders>
              <w:top w:val="single" w:sz="4" w:space="0" w:color="auto"/>
              <w:left w:val="single" w:sz="4" w:space="0" w:color="auto"/>
              <w:bottom w:val="single" w:sz="4" w:space="0" w:color="000000"/>
              <w:right w:val="single" w:sz="4" w:space="0" w:color="auto"/>
            </w:tcBorders>
            <w:vAlign w:val="center"/>
            <w:hideMark/>
          </w:tcPr>
          <w:p w:rsidR="00E823A2" w:rsidRPr="00AB1B85" w:rsidRDefault="00E823A2" w:rsidP="00E823A2">
            <w:pPr>
              <w:spacing w:line="240" w:lineRule="auto"/>
              <w:jc w:val="left"/>
              <w:rPr>
                <w:rFonts w:eastAsia="Times New Roman" w:cs="Arial"/>
                <w:color w:val="000000"/>
                <w:sz w:val="20"/>
                <w:szCs w:val="20"/>
                <w:lang w:val="id-ID" w:eastAsia="id-ID"/>
              </w:rPr>
            </w:pPr>
          </w:p>
        </w:tc>
      </w:tr>
      <w:tr w:rsidR="00DF22B0" w:rsidRPr="00AB1B85" w:rsidTr="00DF22B0">
        <w:trPr>
          <w:trHeight w:val="361"/>
          <w:jc w:val="center"/>
        </w:trPr>
        <w:tc>
          <w:tcPr>
            <w:tcW w:w="815" w:type="pct"/>
            <w:tcBorders>
              <w:top w:val="nil"/>
              <w:left w:val="single" w:sz="4" w:space="0" w:color="auto"/>
              <w:bottom w:val="single" w:sz="4" w:space="0" w:color="auto"/>
              <w:right w:val="single" w:sz="4" w:space="0" w:color="auto"/>
            </w:tcBorders>
            <w:shd w:val="clear" w:color="auto" w:fill="auto"/>
            <w:noWrap/>
            <w:vAlign w:val="center"/>
            <w:hideMark/>
          </w:tcPr>
          <w:p w:rsidR="00DF22B0" w:rsidRPr="00AB1B85" w:rsidRDefault="00DF22B0" w:rsidP="00DF22B0">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 (1)</w:t>
            </w:r>
          </w:p>
        </w:tc>
        <w:tc>
          <w:tcPr>
            <w:tcW w:w="929" w:type="pct"/>
            <w:tcBorders>
              <w:top w:val="nil"/>
              <w:left w:val="nil"/>
              <w:bottom w:val="single" w:sz="4" w:space="0" w:color="auto"/>
              <w:right w:val="single" w:sz="4" w:space="0" w:color="auto"/>
            </w:tcBorders>
            <w:shd w:val="clear" w:color="auto" w:fill="auto"/>
            <w:noWrap/>
            <w:vAlign w:val="center"/>
            <w:hideMark/>
          </w:tcPr>
          <w:p w:rsidR="00DF22B0" w:rsidRPr="00AB1B85" w:rsidRDefault="00DF22B0" w:rsidP="00DF22B0">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(2) </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2B0" w:rsidRPr="00AB1B85" w:rsidRDefault="00DF22B0" w:rsidP="00DF22B0">
            <w:pPr>
              <w:jc w:val="center"/>
              <w:rPr>
                <w:rFonts w:cs="Arial"/>
                <w:color w:val="000000"/>
                <w:sz w:val="20"/>
                <w:szCs w:val="20"/>
                <w:lang w:val="id-ID"/>
              </w:rPr>
            </w:pPr>
            <w:r w:rsidRPr="00AB1B85">
              <w:rPr>
                <w:rFonts w:cs="Arial"/>
                <w:color w:val="000000"/>
                <w:sz w:val="20"/>
                <w:szCs w:val="20"/>
                <w:lang w:val="id-ID"/>
              </w:rPr>
              <w:t>(3)</w:t>
            </w:r>
          </w:p>
        </w:tc>
        <w:tc>
          <w:tcPr>
            <w:tcW w:w="1528" w:type="pct"/>
            <w:tcBorders>
              <w:top w:val="single" w:sz="4" w:space="0" w:color="auto"/>
              <w:left w:val="nil"/>
              <w:bottom w:val="single" w:sz="4" w:space="0" w:color="auto"/>
              <w:right w:val="single" w:sz="4" w:space="0" w:color="auto"/>
            </w:tcBorders>
            <w:shd w:val="clear" w:color="auto" w:fill="auto"/>
            <w:noWrap/>
            <w:vAlign w:val="center"/>
            <w:hideMark/>
          </w:tcPr>
          <w:p w:rsidR="00DF22B0" w:rsidRPr="00AB1B85" w:rsidRDefault="00DF22B0" w:rsidP="00DF22B0">
            <w:pPr>
              <w:jc w:val="center"/>
              <w:rPr>
                <w:rFonts w:cs="Arial"/>
                <w:color w:val="000000"/>
                <w:sz w:val="20"/>
                <w:szCs w:val="20"/>
                <w:lang w:val="id-ID"/>
              </w:rPr>
            </w:pPr>
            <w:r w:rsidRPr="00AB1B85">
              <w:rPr>
                <w:rFonts w:cs="Arial"/>
                <w:color w:val="000000"/>
                <w:sz w:val="20"/>
                <w:szCs w:val="20"/>
                <w:lang w:val="id-ID"/>
              </w:rPr>
              <w:t>(4)</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DF22B0" w:rsidRPr="00AB1B85" w:rsidRDefault="00DF22B0" w:rsidP="00DF22B0">
            <w:pPr>
              <w:jc w:val="center"/>
              <w:rPr>
                <w:rFonts w:cs="Arial"/>
                <w:color w:val="000000"/>
                <w:sz w:val="20"/>
                <w:szCs w:val="20"/>
                <w:lang w:val="id-ID"/>
              </w:rPr>
            </w:pPr>
            <w:r w:rsidRPr="00AB1B85">
              <w:rPr>
                <w:rFonts w:cs="Arial"/>
                <w:color w:val="000000"/>
                <w:sz w:val="20"/>
                <w:szCs w:val="20"/>
                <w:lang w:val="id-ID"/>
              </w:rPr>
              <w:t>(5)</w:t>
            </w:r>
          </w:p>
        </w:tc>
      </w:tr>
      <w:tr w:rsidR="00DC5F52" w:rsidRPr="00AB1B85" w:rsidTr="002A25BC">
        <w:trPr>
          <w:trHeight w:val="300"/>
          <w:jc w:val="center"/>
        </w:trPr>
        <w:tc>
          <w:tcPr>
            <w:tcW w:w="815" w:type="pct"/>
            <w:tcBorders>
              <w:top w:val="nil"/>
              <w:left w:val="single" w:sz="4" w:space="0" w:color="auto"/>
              <w:bottom w:val="single" w:sz="4" w:space="0" w:color="auto"/>
              <w:right w:val="single" w:sz="4" w:space="0" w:color="auto"/>
            </w:tcBorders>
            <w:shd w:val="clear" w:color="auto" w:fill="auto"/>
            <w:noWrap/>
            <w:vAlign w:val="center"/>
            <w:hideMark/>
          </w:tcPr>
          <w:p w:rsidR="00DC5F52" w:rsidRPr="00AB1B85" w:rsidRDefault="00DC5F52" w:rsidP="00DC5F5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Utara</w:t>
            </w:r>
          </w:p>
        </w:tc>
        <w:tc>
          <w:tcPr>
            <w:tcW w:w="929" w:type="pct"/>
            <w:tcBorders>
              <w:top w:val="nil"/>
              <w:left w:val="nil"/>
              <w:bottom w:val="single" w:sz="4" w:space="0" w:color="auto"/>
              <w:right w:val="single" w:sz="4" w:space="0" w:color="auto"/>
            </w:tcBorders>
            <w:shd w:val="clear" w:color="auto" w:fill="auto"/>
            <w:noWrap/>
            <w:vAlign w:val="center"/>
            <w:hideMark/>
          </w:tcPr>
          <w:p w:rsidR="00DC5F52" w:rsidRPr="00AB1B85" w:rsidRDefault="00DC5F52" w:rsidP="00DC5F5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1</w:t>
            </w:r>
          </w:p>
        </w:tc>
        <w:tc>
          <w:tcPr>
            <w:tcW w:w="10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7125</w:t>
            </w:r>
          </w:p>
        </w:tc>
        <w:tc>
          <w:tcPr>
            <w:tcW w:w="1528" w:type="pct"/>
            <w:tcBorders>
              <w:top w:val="single" w:sz="4" w:space="0" w:color="auto"/>
              <w:left w:val="nil"/>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4081</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0,5728</w:t>
            </w:r>
          </w:p>
        </w:tc>
      </w:tr>
      <w:tr w:rsidR="00DC5F52" w:rsidRPr="00AB1B85" w:rsidTr="002A25BC">
        <w:trPr>
          <w:trHeight w:val="300"/>
          <w:jc w:val="center"/>
        </w:trPr>
        <w:tc>
          <w:tcPr>
            <w:tcW w:w="815" w:type="pct"/>
            <w:tcBorders>
              <w:top w:val="nil"/>
              <w:left w:val="single" w:sz="4" w:space="0" w:color="auto"/>
              <w:bottom w:val="single" w:sz="4" w:space="0" w:color="auto"/>
              <w:right w:val="single" w:sz="4" w:space="0" w:color="auto"/>
            </w:tcBorders>
            <w:shd w:val="clear" w:color="auto" w:fill="auto"/>
            <w:noWrap/>
            <w:vAlign w:val="center"/>
            <w:hideMark/>
          </w:tcPr>
          <w:p w:rsidR="00DC5F52" w:rsidRPr="00AB1B85" w:rsidRDefault="00DC5F52" w:rsidP="00DC5F5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Selatan</w:t>
            </w:r>
          </w:p>
        </w:tc>
        <w:tc>
          <w:tcPr>
            <w:tcW w:w="929" w:type="pct"/>
            <w:tcBorders>
              <w:top w:val="nil"/>
              <w:left w:val="nil"/>
              <w:bottom w:val="single" w:sz="4" w:space="0" w:color="auto"/>
              <w:right w:val="single" w:sz="4" w:space="0" w:color="auto"/>
            </w:tcBorders>
            <w:shd w:val="clear" w:color="auto" w:fill="auto"/>
            <w:noWrap/>
            <w:vAlign w:val="center"/>
            <w:hideMark/>
          </w:tcPr>
          <w:p w:rsidR="00DC5F52" w:rsidRPr="00AB1B85" w:rsidRDefault="00DC5F52" w:rsidP="00DC5F5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2</w:t>
            </w:r>
          </w:p>
        </w:tc>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3819</w:t>
            </w:r>
          </w:p>
        </w:tc>
        <w:tc>
          <w:tcPr>
            <w:tcW w:w="1528" w:type="pct"/>
            <w:tcBorders>
              <w:top w:val="nil"/>
              <w:left w:val="nil"/>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448</w:t>
            </w:r>
          </w:p>
        </w:tc>
        <w:tc>
          <w:tcPr>
            <w:tcW w:w="727" w:type="pct"/>
            <w:tcBorders>
              <w:top w:val="nil"/>
              <w:left w:val="nil"/>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0,1173</w:t>
            </w:r>
          </w:p>
        </w:tc>
      </w:tr>
      <w:tr w:rsidR="00DC5F52" w:rsidRPr="00AB1B85" w:rsidTr="002A25BC">
        <w:trPr>
          <w:trHeight w:val="300"/>
          <w:jc w:val="center"/>
        </w:trPr>
        <w:tc>
          <w:tcPr>
            <w:tcW w:w="815" w:type="pct"/>
            <w:tcBorders>
              <w:top w:val="nil"/>
              <w:left w:val="single" w:sz="4" w:space="0" w:color="auto"/>
              <w:bottom w:val="single" w:sz="4" w:space="0" w:color="auto"/>
              <w:right w:val="single" w:sz="4" w:space="0" w:color="auto"/>
            </w:tcBorders>
            <w:shd w:val="clear" w:color="auto" w:fill="auto"/>
            <w:noWrap/>
            <w:vAlign w:val="center"/>
            <w:hideMark/>
          </w:tcPr>
          <w:p w:rsidR="00DC5F52" w:rsidRPr="00AB1B85" w:rsidRDefault="00DC5F52" w:rsidP="00DC5F5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Barat</w:t>
            </w:r>
          </w:p>
        </w:tc>
        <w:tc>
          <w:tcPr>
            <w:tcW w:w="929" w:type="pct"/>
            <w:tcBorders>
              <w:top w:val="nil"/>
              <w:left w:val="nil"/>
              <w:bottom w:val="single" w:sz="4" w:space="0" w:color="auto"/>
              <w:right w:val="single" w:sz="4" w:space="0" w:color="auto"/>
            </w:tcBorders>
            <w:shd w:val="clear" w:color="auto" w:fill="auto"/>
            <w:noWrap/>
            <w:vAlign w:val="center"/>
            <w:hideMark/>
          </w:tcPr>
          <w:p w:rsidR="00DC5F52" w:rsidRPr="00AB1B85" w:rsidRDefault="00DC5F52" w:rsidP="00DC5F5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3</w:t>
            </w:r>
          </w:p>
        </w:tc>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9861</w:t>
            </w:r>
          </w:p>
        </w:tc>
        <w:tc>
          <w:tcPr>
            <w:tcW w:w="1528" w:type="pct"/>
            <w:tcBorders>
              <w:top w:val="nil"/>
              <w:left w:val="nil"/>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2678</w:t>
            </w:r>
          </w:p>
        </w:tc>
        <w:tc>
          <w:tcPr>
            <w:tcW w:w="727" w:type="pct"/>
            <w:tcBorders>
              <w:top w:val="nil"/>
              <w:left w:val="nil"/>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0,2716</w:t>
            </w:r>
          </w:p>
        </w:tc>
      </w:tr>
      <w:tr w:rsidR="00DC5F52" w:rsidRPr="00AB1B85" w:rsidTr="002A25BC">
        <w:trPr>
          <w:trHeight w:val="300"/>
          <w:jc w:val="center"/>
        </w:trPr>
        <w:tc>
          <w:tcPr>
            <w:tcW w:w="815" w:type="pct"/>
            <w:tcBorders>
              <w:top w:val="nil"/>
              <w:left w:val="single" w:sz="4" w:space="0" w:color="auto"/>
              <w:bottom w:val="single" w:sz="4" w:space="0" w:color="auto"/>
              <w:right w:val="single" w:sz="4" w:space="0" w:color="auto"/>
            </w:tcBorders>
            <w:shd w:val="clear" w:color="auto" w:fill="auto"/>
            <w:noWrap/>
            <w:vAlign w:val="center"/>
            <w:hideMark/>
          </w:tcPr>
          <w:p w:rsidR="00DC5F52" w:rsidRPr="00AB1B85" w:rsidRDefault="00DC5F52" w:rsidP="00DC5F5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Timur</w:t>
            </w:r>
          </w:p>
        </w:tc>
        <w:tc>
          <w:tcPr>
            <w:tcW w:w="929" w:type="pct"/>
            <w:tcBorders>
              <w:top w:val="nil"/>
              <w:left w:val="nil"/>
              <w:bottom w:val="single" w:sz="4" w:space="0" w:color="auto"/>
              <w:right w:val="single" w:sz="4" w:space="0" w:color="auto"/>
            </w:tcBorders>
            <w:shd w:val="clear" w:color="auto" w:fill="auto"/>
            <w:noWrap/>
            <w:vAlign w:val="center"/>
            <w:hideMark/>
          </w:tcPr>
          <w:p w:rsidR="00DC5F52" w:rsidRPr="00AB1B85" w:rsidRDefault="00DC5F52" w:rsidP="00DC5F52">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4</w:t>
            </w:r>
          </w:p>
        </w:tc>
        <w:tc>
          <w:tcPr>
            <w:tcW w:w="1001" w:type="pct"/>
            <w:tcBorders>
              <w:top w:val="nil"/>
              <w:left w:val="single" w:sz="4" w:space="0" w:color="auto"/>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4446</w:t>
            </w:r>
          </w:p>
        </w:tc>
        <w:tc>
          <w:tcPr>
            <w:tcW w:w="1528" w:type="pct"/>
            <w:tcBorders>
              <w:top w:val="nil"/>
              <w:left w:val="nil"/>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108</w:t>
            </w:r>
          </w:p>
        </w:tc>
        <w:tc>
          <w:tcPr>
            <w:tcW w:w="727" w:type="pct"/>
            <w:tcBorders>
              <w:top w:val="nil"/>
              <w:left w:val="nil"/>
              <w:bottom w:val="single" w:sz="4" w:space="0" w:color="auto"/>
              <w:right w:val="single" w:sz="4" w:space="0" w:color="auto"/>
            </w:tcBorders>
            <w:shd w:val="clear" w:color="auto" w:fill="auto"/>
            <w:noWrap/>
            <w:vAlign w:val="center"/>
            <w:hideMark/>
          </w:tcPr>
          <w:p w:rsidR="00DC5F52" w:rsidRPr="00DC5F52" w:rsidRDefault="00DC5F52" w:rsidP="00DC5F52">
            <w:pPr>
              <w:jc w:val="center"/>
              <w:rPr>
                <w:rFonts w:cs="Arial"/>
                <w:color w:val="000000"/>
                <w:sz w:val="20"/>
              </w:rPr>
            </w:pPr>
            <w:r w:rsidRPr="00DC5F52">
              <w:rPr>
                <w:rFonts w:cs="Arial"/>
                <w:color w:val="000000"/>
                <w:sz w:val="20"/>
              </w:rPr>
              <w:t>0,0243</w:t>
            </w:r>
          </w:p>
        </w:tc>
      </w:tr>
      <w:tr w:rsidR="00E823A2" w:rsidRPr="00DC5F52" w:rsidTr="00E823A2">
        <w:trPr>
          <w:trHeight w:val="300"/>
          <w:jc w:val="center"/>
        </w:trPr>
        <w:tc>
          <w:tcPr>
            <w:tcW w:w="427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823A2" w:rsidRPr="00AB1B85" w:rsidRDefault="00E823A2" w:rsidP="00E823A2">
            <w:pPr>
              <w:spacing w:line="360" w:lineRule="auto"/>
              <w:jc w:val="center"/>
              <w:rPr>
                <w:sz w:val="20"/>
                <w:szCs w:val="20"/>
                <w:lang w:val="id-ID"/>
              </w:rPr>
            </w:pPr>
            <w:r w:rsidRPr="00AB1B85">
              <w:rPr>
                <w:rFonts w:ascii="Cambria Math" w:hAnsi="Cambria Math" w:cs="Arial"/>
                <w:sz w:val="20"/>
                <w:szCs w:val="20"/>
              </w:rPr>
              <w:t>R</w:t>
            </w:r>
            <w:r w:rsidRPr="00AB1B85">
              <w:rPr>
                <w:rFonts w:ascii="Cambria Math" w:hAnsi="Cambria Math" w:cs="Arial"/>
                <w:sz w:val="20"/>
                <w:szCs w:val="20"/>
                <w:vertAlign w:val="subscript"/>
              </w:rPr>
              <w:t>AS</w:t>
            </w:r>
            <w:r w:rsidRPr="00AB1B85">
              <w:rPr>
                <w:rFonts w:ascii="Cambria Math" w:hAnsi="Cambria Math" w:cs="Arial"/>
                <w:sz w:val="20"/>
                <w:szCs w:val="20"/>
              </w:rPr>
              <w:t xml:space="preserve">   =   </w:t>
            </w:r>
            <m:oMath>
              <m:nary>
                <m:naryPr>
                  <m:chr m:val="∑"/>
                  <m:limLoc m:val="subSup"/>
                  <m:supHide m:val="1"/>
                  <m:ctrlPr>
                    <w:rPr>
                      <w:rFonts w:ascii="Cambria Math" w:hAnsi="Cambria Math" w:cs="Arial"/>
                      <w:sz w:val="20"/>
                      <w:szCs w:val="20"/>
                    </w:rPr>
                  </m:ctrlPr>
                </m:naryPr>
                <m:sub>
                  <m:r>
                    <m:rPr>
                      <m:sty m:val="p"/>
                    </m:rPr>
                    <w:rPr>
                      <w:rFonts w:ascii="Cambria Math" w:hAnsi="Cambria Math" w:cs="Arial"/>
                      <w:sz w:val="20"/>
                      <w:szCs w:val="20"/>
                    </w:rPr>
                    <m:t>i</m:t>
                  </m:r>
                </m:sub>
                <m:sup/>
                <m:e>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R</m:t>
                      </m:r>
                    </m:e>
                    <m:sub>
                      <m:r>
                        <m:rPr>
                          <m:sty m:val="p"/>
                        </m:rPr>
                        <w:rPr>
                          <w:rFonts w:ascii="Cambria Math" w:hAnsi="Cambria Math" w:cs="Arial"/>
                          <w:sz w:val="20"/>
                          <w:szCs w:val="20"/>
                        </w:rPr>
                        <m:t>Q/Skritis</m:t>
                      </m:r>
                    </m:sub>
                  </m:sSub>
                  <m:sSub>
                    <m:sSubPr>
                      <m:ctrlPr>
                        <w:rPr>
                          <w:rFonts w:ascii="Cambria Math" w:hAnsi="Cambria Math" w:cs="Arial"/>
                          <w:sz w:val="20"/>
                          <w:szCs w:val="20"/>
                        </w:rPr>
                      </m:ctrlPr>
                    </m:sSubPr>
                    <m:e>
                      <m:r>
                        <m:rPr>
                          <m:sty m:val="p"/>
                        </m:rPr>
                        <w:rPr>
                          <w:rFonts w:ascii="Cambria Math" w:hAnsi="Cambria Math" w:cs="Arial"/>
                          <w:sz w:val="20"/>
                          <w:szCs w:val="20"/>
                        </w:rPr>
                        <m:t>)</m:t>
                      </m:r>
                    </m:e>
                    <m:sub>
                      <m:r>
                        <m:rPr>
                          <m:sty m:val="p"/>
                        </m:rPr>
                        <w:rPr>
                          <w:rFonts w:ascii="Cambria Math" w:hAnsi="Cambria Math" w:cs="Arial"/>
                          <w:sz w:val="20"/>
                          <w:szCs w:val="20"/>
                        </w:rPr>
                        <m:t>i</m:t>
                      </m:r>
                    </m:sub>
                  </m:sSub>
                </m:e>
              </m:nary>
            </m:oMath>
          </w:p>
        </w:tc>
        <w:tc>
          <w:tcPr>
            <w:tcW w:w="727" w:type="pct"/>
            <w:tcBorders>
              <w:top w:val="nil"/>
              <w:left w:val="nil"/>
              <w:bottom w:val="single" w:sz="4" w:space="0" w:color="auto"/>
              <w:right w:val="single" w:sz="4" w:space="0" w:color="auto"/>
            </w:tcBorders>
            <w:shd w:val="clear" w:color="auto" w:fill="auto"/>
            <w:noWrap/>
            <w:vAlign w:val="center"/>
            <w:hideMark/>
          </w:tcPr>
          <w:p w:rsidR="00E823A2" w:rsidRPr="00DC5F52" w:rsidRDefault="00DC5F52" w:rsidP="00DC5F52">
            <w:pPr>
              <w:jc w:val="center"/>
              <w:rPr>
                <w:rFonts w:cs="Arial"/>
                <w:color w:val="000000"/>
                <w:sz w:val="20"/>
              </w:rPr>
            </w:pPr>
            <w:r w:rsidRPr="00DC5F52">
              <w:rPr>
                <w:rFonts w:cs="Arial"/>
                <w:color w:val="000000"/>
                <w:sz w:val="20"/>
              </w:rPr>
              <w:t>0,9859</w:t>
            </w:r>
          </w:p>
        </w:tc>
      </w:tr>
    </w:tbl>
    <w:p w:rsidR="00E823A2" w:rsidRPr="00AB1B85" w:rsidRDefault="00AB1B85" w:rsidP="00AB1B85">
      <w:pPr>
        <w:spacing w:line="360" w:lineRule="auto"/>
        <w:ind w:left="5760"/>
        <w:rPr>
          <w:sz w:val="20"/>
          <w:lang w:val="id-ID"/>
        </w:rPr>
      </w:pPr>
      <w:r>
        <w:rPr>
          <w:i/>
          <w:sz w:val="20"/>
          <w:lang w:val="id-ID"/>
        </w:rPr>
        <w:t xml:space="preserve">            </w:t>
      </w:r>
      <w:r w:rsidR="00254307" w:rsidRPr="00AB1B85">
        <w:rPr>
          <w:i/>
          <w:sz w:val="20"/>
          <w:lang w:val="id-ID"/>
        </w:rPr>
        <w:t>Sumber: Hasil Analisis</w:t>
      </w:r>
    </w:p>
    <w:p w:rsidR="00E823A2" w:rsidRPr="00DC738A" w:rsidRDefault="00DC738A" w:rsidP="00221169">
      <w:pPr>
        <w:pStyle w:val="ListParagraph"/>
        <w:spacing w:line="360" w:lineRule="auto"/>
        <w:ind w:left="426"/>
        <w:rPr>
          <w:lang w:val="id-ID"/>
        </w:rPr>
      </w:pPr>
      <w:r>
        <w:rPr>
          <w:rFonts w:cs="Arial"/>
        </w:rPr>
        <w:t>Rasio Fase (R</w:t>
      </w:r>
      <w:r w:rsidRPr="00001B2C">
        <w:rPr>
          <w:rFonts w:cs="Arial"/>
          <w:vertAlign w:val="subscript"/>
        </w:rPr>
        <w:t>F</w:t>
      </w:r>
      <w:r w:rsidRPr="00001B2C">
        <w:rPr>
          <w:rFonts w:cs="Arial"/>
        </w:rPr>
        <w:t>) masing-mas</w:t>
      </w:r>
      <w:r>
        <w:rPr>
          <w:rFonts w:cs="Arial"/>
        </w:rPr>
        <w:t>ing fase</w:t>
      </w:r>
      <w:r>
        <w:rPr>
          <w:rFonts w:cs="Arial"/>
          <w:lang w:val="id-ID"/>
        </w:rPr>
        <w:t xml:space="preserve"> dapat dihitung dengan </w:t>
      </w:r>
      <w:r w:rsidR="00556068">
        <w:rPr>
          <w:rFonts w:cs="Arial"/>
          <w:lang w:val="id-ID"/>
        </w:rPr>
        <w:t>persamaan 2.16</w:t>
      </w:r>
      <w:r>
        <w:rPr>
          <w:rFonts w:cs="Arial"/>
          <w:lang w:val="id-ID"/>
        </w:rPr>
        <w:t xml:space="preserve"> </w:t>
      </w:r>
    </w:p>
    <w:p w:rsidR="00DC738A" w:rsidRDefault="00DC738A" w:rsidP="00112ABE">
      <w:pPr>
        <w:spacing w:line="360" w:lineRule="auto"/>
        <w:ind w:left="66" w:firstLine="360"/>
        <w:rPr>
          <w:lang w:val="id-ID"/>
        </w:rPr>
      </w:pPr>
      <w:r w:rsidRPr="00DC738A">
        <w:rPr>
          <w:lang w:val="id-ID"/>
        </w:rPr>
        <w:t xml:space="preserve">Contoh perhitungan diambil pendekat </w:t>
      </w:r>
      <w:r w:rsidR="006A07E2">
        <w:rPr>
          <w:lang w:val="id-ID"/>
        </w:rPr>
        <w:t>Utara</w:t>
      </w:r>
      <w:r w:rsidRPr="00DC738A">
        <w:rPr>
          <w:lang w:val="id-ID"/>
        </w:rPr>
        <w:t xml:space="preserve"> pada jam puncak Sore </w:t>
      </w:r>
      <w:r w:rsidR="00254307">
        <w:rPr>
          <w:lang w:val="id-ID"/>
        </w:rPr>
        <w:t>14 Januari 2019</w:t>
      </w:r>
      <w:r w:rsidR="00112ABE">
        <w:rPr>
          <w:lang w:val="id-ID"/>
        </w:rPr>
        <w:t xml:space="preserve"> :</w:t>
      </w:r>
    </w:p>
    <w:p w:rsidR="00DC738A" w:rsidRDefault="00DC738A" w:rsidP="00DC738A">
      <w:pPr>
        <w:spacing w:line="360" w:lineRule="auto"/>
        <w:ind w:left="66"/>
        <w:rPr>
          <w:rFonts w:eastAsiaTheme="minorEastAsia" w:cs="Arial"/>
        </w:rPr>
      </w:pPr>
      <w:r w:rsidRPr="00DC738A">
        <w:rPr>
          <w:rFonts w:cs="Arial"/>
        </w:rPr>
        <w:t>R</w:t>
      </w:r>
      <w:r w:rsidRPr="00DC738A">
        <w:rPr>
          <w:rFonts w:cs="Arial"/>
          <w:vertAlign w:val="subscript"/>
        </w:rPr>
        <w:t>F</w:t>
      </w:r>
      <w:r w:rsidR="00254307">
        <w:rPr>
          <w:rFonts w:cs="Arial"/>
        </w:rPr>
        <w:tab/>
      </w:r>
      <w:r w:rsidRPr="00DC738A">
        <w:rPr>
          <w:rFonts w:cs="Arial"/>
        </w:rPr>
        <w:t xml:space="preserve">=   </w:t>
      </w:r>
      <m:oMath>
        <m:f>
          <m:fPr>
            <m:ctrlPr>
              <w:rPr>
                <w:rFonts w:ascii="Cambria Math" w:hAnsi="Cambria Math" w:cs="Arial"/>
              </w:rPr>
            </m:ctrlPr>
          </m:fPr>
          <m:num>
            <m:sSub>
              <m:sSubPr>
                <m:ctrlPr>
                  <w:rPr>
                    <w:rFonts w:ascii="Cambria Math" w:hAnsi="Cambria Math" w:cs="Arial"/>
                  </w:rPr>
                </m:ctrlPr>
              </m:sSubPr>
              <m:e>
                <m:r>
                  <m:rPr>
                    <m:nor/>
                  </m:rPr>
                  <w:rPr>
                    <w:rFonts w:cs="Arial"/>
                  </w:rPr>
                  <m:t>R</m:t>
                </m:r>
              </m:e>
              <m:sub>
                <m:r>
                  <m:rPr>
                    <m:nor/>
                  </m:rPr>
                  <w:rPr>
                    <w:rFonts w:cs="Arial"/>
                  </w:rPr>
                  <m:t>Q/S kritis</m:t>
                </m:r>
              </m:sub>
            </m:sSub>
          </m:num>
          <m:den>
            <m:sSub>
              <m:sSubPr>
                <m:ctrlPr>
                  <w:rPr>
                    <w:rFonts w:ascii="Cambria Math" w:hAnsi="Cambria Math" w:cs="Arial"/>
                  </w:rPr>
                </m:ctrlPr>
              </m:sSubPr>
              <m:e>
                <m:r>
                  <m:rPr>
                    <m:nor/>
                  </m:rPr>
                  <w:rPr>
                    <w:rFonts w:cs="Arial"/>
                  </w:rPr>
                  <m:t>R</m:t>
                </m:r>
              </m:e>
              <m:sub>
                <m:r>
                  <m:rPr>
                    <m:nor/>
                  </m:rPr>
                  <w:rPr>
                    <w:rFonts w:cs="Arial"/>
                  </w:rPr>
                  <m:t>AS</m:t>
                </m:r>
              </m:sub>
            </m:sSub>
            <m:r>
              <m:rPr>
                <m:nor/>
              </m:rPr>
              <w:rPr>
                <w:rFonts w:cs="Arial"/>
              </w:rPr>
              <m:t xml:space="preserve"> </m:t>
            </m:r>
          </m:den>
        </m:f>
      </m:oMath>
    </w:p>
    <w:p w:rsidR="00150488" w:rsidRDefault="00254307" w:rsidP="00254307">
      <w:pPr>
        <w:spacing w:line="360" w:lineRule="auto"/>
        <w:ind w:left="66"/>
        <w:rPr>
          <w:rFonts w:eastAsia="Times New Roman" w:cs="Arial"/>
          <w:color w:val="000000"/>
          <w:szCs w:val="24"/>
          <w:lang w:val="id-ID" w:eastAsia="id-ID"/>
        </w:rPr>
      </w:pPr>
      <w:r>
        <w:rPr>
          <w:rFonts w:cs="Arial"/>
        </w:rPr>
        <w:tab/>
      </w:r>
      <w:r>
        <w:rPr>
          <w:rFonts w:cs="Arial"/>
          <w:lang w:val="id-ID"/>
        </w:rPr>
        <w:t xml:space="preserve">=  </w:t>
      </w:r>
      <w:r w:rsidR="006A07E2">
        <w:rPr>
          <w:rFonts w:eastAsia="Times New Roman" w:cs="Arial"/>
          <w:color w:val="000000"/>
          <w:szCs w:val="24"/>
          <w:lang w:val="id-ID" w:eastAsia="id-ID"/>
        </w:rPr>
        <w:t xml:space="preserve">0, 5728 / 0, </w:t>
      </w:r>
      <w:r w:rsidR="00DC5F52">
        <w:rPr>
          <w:rFonts w:eastAsia="Times New Roman" w:cs="Arial"/>
          <w:color w:val="000000"/>
          <w:szCs w:val="24"/>
          <w:lang w:val="id-ID" w:eastAsia="id-ID"/>
        </w:rPr>
        <w:t>9859</w:t>
      </w:r>
    </w:p>
    <w:p w:rsidR="00150488" w:rsidRPr="00DC5F52" w:rsidRDefault="00254307" w:rsidP="00AB1B85">
      <w:pPr>
        <w:spacing w:line="360" w:lineRule="auto"/>
        <w:ind w:left="66" w:firstLine="654"/>
        <w:rPr>
          <w:rFonts w:eastAsia="Times New Roman" w:cs="Arial"/>
          <w:color w:val="000000"/>
          <w:szCs w:val="24"/>
          <w:lang w:val="id-ID" w:eastAsia="id-ID"/>
        </w:rPr>
      </w:pPr>
      <w:r>
        <w:rPr>
          <w:rFonts w:eastAsia="Times New Roman" w:cs="Arial"/>
          <w:color w:val="000000"/>
          <w:szCs w:val="24"/>
          <w:lang w:val="id-ID" w:eastAsia="id-ID"/>
        </w:rPr>
        <w:t xml:space="preserve">=  </w:t>
      </w:r>
      <w:r w:rsidR="0022016E">
        <w:rPr>
          <w:rFonts w:cs="Arial"/>
          <w:color w:val="000000"/>
        </w:rPr>
        <w:t>0,</w:t>
      </w:r>
      <w:r w:rsidR="00DC5F52">
        <w:rPr>
          <w:rFonts w:cs="Arial"/>
          <w:color w:val="000000"/>
          <w:lang w:val="id-ID"/>
        </w:rPr>
        <w:t>580936</w:t>
      </w:r>
    </w:p>
    <w:p w:rsidR="00150488" w:rsidRDefault="00150488" w:rsidP="00150488">
      <w:pPr>
        <w:spacing w:line="360" w:lineRule="auto"/>
        <w:rPr>
          <w:rFonts w:eastAsia="Times New Roman" w:cs="Arial"/>
          <w:b/>
          <w:color w:val="000000"/>
          <w:szCs w:val="24"/>
          <w:lang w:val="id-ID" w:eastAsia="id-ID"/>
        </w:rPr>
      </w:pPr>
    </w:p>
    <w:p w:rsidR="00254307" w:rsidRDefault="00D251C4" w:rsidP="00254307">
      <w:pPr>
        <w:spacing w:line="360" w:lineRule="auto"/>
        <w:ind w:left="66"/>
        <w:jc w:val="center"/>
        <w:rPr>
          <w:rFonts w:eastAsia="Times New Roman" w:cs="Arial"/>
          <w:color w:val="000000"/>
          <w:szCs w:val="24"/>
          <w:lang w:val="id-ID" w:eastAsia="id-ID"/>
        </w:rPr>
      </w:pPr>
      <w:r>
        <w:rPr>
          <w:rFonts w:eastAsia="Times New Roman" w:cs="Arial"/>
          <w:b/>
          <w:color w:val="000000"/>
          <w:szCs w:val="24"/>
          <w:lang w:val="id-ID" w:eastAsia="id-ID"/>
        </w:rPr>
        <w:t>Tabel 4.15</w:t>
      </w:r>
      <w:r w:rsidR="00254307">
        <w:rPr>
          <w:rFonts w:eastAsia="Times New Roman" w:cs="Arial"/>
          <w:color w:val="000000"/>
          <w:szCs w:val="24"/>
          <w:lang w:val="id-ID" w:eastAsia="id-ID"/>
        </w:rPr>
        <w:t xml:space="preserve"> </w:t>
      </w:r>
      <w:r w:rsidR="00254307">
        <w:rPr>
          <w:rFonts w:cs="Arial"/>
        </w:rPr>
        <w:t>Rasio Fase (R</w:t>
      </w:r>
      <w:r w:rsidR="00254307" w:rsidRPr="00001B2C">
        <w:rPr>
          <w:rFonts w:cs="Arial"/>
          <w:vertAlign w:val="subscript"/>
        </w:rPr>
        <w:t>F</w:t>
      </w:r>
      <w:r w:rsidR="00254307" w:rsidRPr="00001B2C">
        <w:rPr>
          <w:rFonts w:cs="Arial"/>
        </w:rPr>
        <w:t>) masing-mas</w:t>
      </w:r>
      <w:r w:rsidR="00254307">
        <w:rPr>
          <w:rFonts w:cs="Arial"/>
        </w:rPr>
        <w:t>ing fase</w:t>
      </w:r>
    </w:p>
    <w:tbl>
      <w:tblPr>
        <w:tblStyle w:val="TableGrid"/>
        <w:tblW w:w="0" w:type="auto"/>
        <w:jc w:val="center"/>
        <w:tblLook w:val="04A0" w:firstRow="1" w:lastRow="0" w:firstColumn="1" w:lastColumn="0" w:noHBand="0" w:noVBand="1"/>
      </w:tblPr>
      <w:tblGrid>
        <w:gridCol w:w="1413"/>
        <w:gridCol w:w="1417"/>
        <w:gridCol w:w="1484"/>
      </w:tblGrid>
      <w:tr w:rsidR="00254307" w:rsidRPr="00AB1B85" w:rsidTr="00DC5F52">
        <w:trPr>
          <w:trHeight w:val="632"/>
          <w:jc w:val="center"/>
        </w:trPr>
        <w:tc>
          <w:tcPr>
            <w:tcW w:w="1413" w:type="dxa"/>
            <w:vAlign w:val="center"/>
          </w:tcPr>
          <w:p w:rsidR="00254307" w:rsidRPr="00AB1B85" w:rsidRDefault="00254307" w:rsidP="00254307">
            <w:pPr>
              <w:spacing w:line="360" w:lineRule="auto"/>
              <w:jc w:val="center"/>
              <w:rPr>
                <w:rFonts w:cs="Arial"/>
                <w:sz w:val="20"/>
                <w:lang w:val="id-ID"/>
              </w:rPr>
            </w:pPr>
            <w:r w:rsidRPr="00AB1B85">
              <w:rPr>
                <w:rFonts w:cs="Arial"/>
                <w:sz w:val="20"/>
                <w:lang w:val="id-ID"/>
              </w:rPr>
              <w:t>Pendekat</w:t>
            </w:r>
          </w:p>
        </w:tc>
        <w:tc>
          <w:tcPr>
            <w:tcW w:w="1417" w:type="dxa"/>
            <w:vAlign w:val="center"/>
          </w:tcPr>
          <w:p w:rsidR="00254307" w:rsidRPr="00AB1B85" w:rsidRDefault="00254307" w:rsidP="00254307">
            <w:pPr>
              <w:spacing w:line="360" w:lineRule="auto"/>
              <w:jc w:val="center"/>
              <w:rPr>
                <w:rFonts w:cs="Arial"/>
                <w:sz w:val="20"/>
                <w:lang w:val="id-ID"/>
              </w:rPr>
            </w:pPr>
            <w:r w:rsidRPr="00AB1B85">
              <w:rPr>
                <w:rFonts w:cs="Arial"/>
                <w:sz w:val="20"/>
                <w:lang w:val="id-ID"/>
              </w:rPr>
              <w:t>Rasio Arus Q/S</w:t>
            </w:r>
          </w:p>
        </w:tc>
        <w:tc>
          <w:tcPr>
            <w:tcW w:w="1484" w:type="dxa"/>
            <w:tcBorders>
              <w:bottom w:val="single" w:sz="4" w:space="0" w:color="auto"/>
            </w:tcBorders>
            <w:vAlign w:val="center"/>
          </w:tcPr>
          <w:p w:rsidR="00254307" w:rsidRPr="00AB1B85" w:rsidRDefault="00254307" w:rsidP="00254307">
            <w:pPr>
              <w:spacing w:line="360" w:lineRule="auto"/>
              <w:jc w:val="center"/>
              <w:rPr>
                <w:rFonts w:cs="Arial"/>
                <w:sz w:val="20"/>
                <w:vertAlign w:val="subscript"/>
                <w:lang w:val="id-ID"/>
              </w:rPr>
            </w:pPr>
            <w:r w:rsidRPr="00AB1B85">
              <w:rPr>
                <w:rFonts w:cs="Arial"/>
                <w:sz w:val="20"/>
                <w:lang w:val="id-ID"/>
              </w:rPr>
              <w:t>R</w:t>
            </w:r>
            <w:r w:rsidRPr="00AB1B85">
              <w:rPr>
                <w:rFonts w:cs="Arial"/>
                <w:sz w:val="20"/>
                <w:vertAlign w:val="subscript"/>
                <w:lang w:val="id-ID"/>
              </w:rPr>
              <w:t>F</w:t>
            </w:r>
          </w:p>
        </w:tc>
      </w:tr>
      <w:tr w:rsidR="00DC5F52" w:rsidRPr="00AB1B85" w:rsidTr="00DC5F52">
        <w:trPr>
          <w:trHeight w:val="367"/>
          <w:jc w:val="center"/>
        </w:trPr>
        <w:tc>
          <w:tcPr>
            <w:tcW w:w="1413" w:type="dxa"/>
            <w:vAlign w:val="center"/>
          </w:tcPr>
          <w:p w:rsidR="00DC5F52" w:rsidRPr="00AB1B85" w:rsidRDefault="00DC5F52" w:rsidP="00DC5F52">
            <w:pPr>
              <w:spacing w:line="360" w:lineRule="auto"/>
              <w:jc w:val="center"/>
              <w:rPr>
                <w:rFonts w:cs="Arial"/>
                <w:sz w:val="20"/>
                <w:lang w:val="id-ID"/>
              </w:rPr>
            </w:pPr>
            <w:r w:rsidRPr="00AB1B85">
              <w:rPr>
                <w:rFonts w:cs="Arial"/>
                <w:sz w:val="20"/>
                <w:lang w:val="id-ID"/>
              </w:rPr>
              <w:t>U</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C5F52" w:rsidRPr="00AB1B85" w:rsidRDefault="00DC5F52" w:rsidP="00DC5F52">
            <w:pPr>
              <w:jc w:val="center"/>
              <w:rPr>
                <w:rFonts w:cs="Arial"/>
                <w:color w:val="000000"/>
                <w:sz w:val="20"/>
              </w:rPr>
            </w:pPr>
            <w:r w:rsidRPr="00AB1B85">
              <w:rPr>
                <w:rFonts w:cs="Arial"/>
                <w:color w:val="000000"/>
                <w:sz w:val="20"/>
              </w:rPr>
              <w:t>0,5728</w:t>
            </w:r>
          </w:p>
        </w:tc>
        <w:tc>
          <w:tcPr>
            <w:tcW w:w="1484" w:type="dxa"/>
            <w:tcBorders>
              <w:top w:val="single" w:sz="4" w:space="0" w:color="auto"/>
              <w:left w:val="nil"/>
              <w:bottom w:val="single" w:sz="4" w:space="0" w:color="auto"/>
              <w:right w:val="single" w:sz="4" w:space="0" w:color="auto"/>
            </w:tcBorders>
            <w:shd w:val="clear" w:color="auto" w:fill="auto"/>
            <w:vAlign w:val="center"/>
          </w:tcPr>
          <w:p w:rsidR="00DC5F52" w:rsidRDefault="00DC5F52" w:rsidP="00DC5F52">
            <w:pPr>
              <w:jc w:val="center"/>
              <w:rPr>
                <w:rFonts w:cs="Arial"/>
                <w:color w:val="000000"/>
                <w:sz w:val="20"/>
                <w:szCs w:val="20"/>
              </w:rPr>
            </w:pPr>
            <w:r>
              <w:rPr>
                <w:rFonts w:cs="Arial"/>
                <w:color w:val="000000"/>
                <w:sz w:val="20"/>
                <w:szCs w:val="20"/>
              </w:rPr>
              <w:t>0,580936</w:t>
            </w:r>
          </w:p>
        </w:tc>
      </w:tr>
      <w:tr w:rsidR="00DC5F52" w:rsidRPr="00AB1B85" w:rsidTr="00DC5F52">
        <w:trPr>
          <w:trHeight w:val="231"/>
          <w:jc w:val="center"/>
        </w:trPr>
        <w:tc>
          <w:tcPr>
            <w:tcW w:w="1413" w:type="dxa"/>
            <w:vAlign w:val="center"/>
          </w:tcPr>
          <w:p w:rsidR="00DC5F52" w:rsidRPr="00AB1B85" w:rsidRDefault="00DC5F52" w:rsidP="00DC5F52">
            <w:pPr>
              <w:spacing w:line="360" w:lineRule="auto"/>
              <w:jc w:val="center"/>
              <w:rPr>
                <w:rFonts w:cs="Arial"/>
                <w:sz w:val="20"/>
                <w:lang w:val="id-ID"/>
              </w:rPr>
            </w:pPr>
            <w:r w:rsidRPr="00AB1B85">
              <w:rPr>
                <w:rFonts w:cs="Arial"/>
                <w:sz w:val="20"/>
                <w:lang w:val="id-ID"/>
              </w:rPr>
              <w:t>S</w:t>
            </w:r>
          </w:p>
        </w:tc>
        <w:tc>
          <w:tcPr>
            <w:tcW w:w="1417" w:type="dxa"/>
            <w:tcBorders>
              <w:top w:val="nil"/>
              <w:left w:val="single" w:sz="4" w:space="0" w:color="auto"/>
              <w:bottom w:val="single" w:sz="4" w:space="0" w:color="auto"/>
              <w:right w:val="single" w:sz="4" w:space="0" w:color="auto"/>
            </w:tcBorders>
            <w:shd w:val="clear" w:color="auto" w:fill="auto"/>
            <w:vAlign w:val="center"/>
          </w:tcPr>
          <w:p w:rsidR="00DC5F52" w:rsidRPr="00AB1B85" w:rsidRDefault="00DC5F52" w:rsidP="00DC5F52">
            <w:pPr>
              <w:jc w:val="center"/>
              <w:rPr>
                <w:rFonts w:cs="Arial"/>
                <w:color w:val="000000"/>
                <w:sz w:val="20"/>
              </w:rPr>
            </w:pPr>
            <w:r w:rsidRPr="00AB1B85">
              <w:rPr>
                <w:rFonts w:cs="Arial"/>
                <w:color w:val="000000"/>
                <w:sz w:val="20"/>
              </w:rPr>
              <w:t>0,093</w:t>
            </w:r>
          </w:p>
        </w:tc>
        <w:tc>
          <w:tcPr>
            <w:tcW w:w="1484" w:type="dxa"/>
            <w:tcBorders>
              <w:top w:val="single" w:sz="4" w:space="0" w:color="auto"/>
              <w:left w:val="nil"/>
              <w:bottom w:val="single" w:sz="4" w:space="0" w:color="auto"/>
              <w:right w:val="single" w:sz="4" w:space="0" w:color="auto"/>
            </w:tcBorders>
            <w:shd w:val="clear" w:color="auto" w:fill="auto"/>
            <w:vAlign w:val="center"/>
          </w:tcPr>
          <w:p w:rsidR="00DC5F52" w:rsidRDefault="00DC5F52" w:rsidP="00DC5F52">
            <w:pPr>
              <w:jc w:val="center"/>
              <w:rPr>
                <w:rFonts w:cs="Arial"/>
                <w:color w:val="000000"/>
                <w:sz w:val="20"/>
                <w:szCs w:val="20"/>
              </w:rPr>
            </w:pPr>
            <w:r>
              <w:rPr>
                <w:rFonts w:cs="Arial"/>
                <w:color w:val="000000"/>
                <w:sz w:val="20"/>
                <w:szCs w:val="20"/>
              </w:rPr>
              <w:t>0,11898</w:t>
            </w:r>
          </w:p>
        </w:tc>
      </w:tr>
      <w:tr w:rsidR="00DC5F52" w:rsidRPr="00AB1B85" w:rsidTr="00DC5F52">
        <w:trPr>
          <w:jc w:val="center"/>
        </w:trPr>
        <w:tc>
          <w:tcPr>
            <w:tcW w:w="1413" w:type="dxa"/>
            <w:vAlign w:val="center"/>
          </w:tcPr>
          <w:p w:rsidR="00DC5F52" w:rsidRPr="00AB1B85" w:rsidRDefault="00DC5F52" w:rsidP="00DC5F52">
            <w:pPr>
              <w:spacing w:line="360" w:lineRule="auto"/>
              <w:jc w:val="center"/>
              <w:rPr>
                <w:rFonts w:cs="Arial"/>
                <w:sz w:val="20"/>
                <w:lang w:val="id-ID"/>
              </w:rPr>
            </w:pPr>
            <w:r w:rsidRPr="00AB1B85">
              <w:rPr>
                <w:rFonts w:cs="Arial"/>
                <w:sz w:val="20"/>
                <w:lang w:val="id-ID"/>
              </w:rPr>
              <w:t>B</w:t>
            </w:r>
          </w:p>
        </w:tc>
        <w:tc>
          <w:tcPr>
            <w:tcW w:w="1417" w:type="dxa"/>
            <w:tcBorders>
              <w:top w:val="nil"/>
              <w:left w:val="single" w:sz="4" w:space="0" w:color="auto"/>
              <w:bottom w:val="single" w:sz="4" w:space="0" w:color="auto"/>
              <w:right w:val="single" w:sz="4" w:space="0" w:color="auto"/>
            </w:tcBorders>
            <w:shd w:val="clear" w:color="auto" w:fill="auto"/>
            <w:vAlign w:val="center"/>
          </w:tcPr>
          <w:p w:rsidR="00DC5F52" w:rsidRPr="00AB1B85" w:rsidRDefault="00DC5F52" w:rsidP="00DC5F52">
            <w:pPr>
              <w:jc w:val="center"/>
              <w:rPr>
                <w:rFonts w:cs="Arial"/>
                <w:color w:val="000000"/>
                <w:sz w:val="20"/>
              </w:rPr>
            </w:pPr>
            <w:r w:rsidRPr="00AB1B85">
              <w:rPr>
                <w:rFonts w:cs="Arial"/>
                <w:color w:val="000000"/>
                <w:sz w:val="20"/>
              </w:rPr>
              <w:t>0,2716</w:t>
            </w:r>
          </w:p>
        </w:tc>
        <w:tc>
          <w:tcPr>
            <w:tcW w:w="1484" w:type="dxa"/>
            <w:tcBorders>
              <w:top w:val="single" w:sz="4" w:space="0" w:color="auto"/>
              <w:left w:val="nil"/>
              <w:bottom w:val="single" w:sz="4" w:space="0" w:color="auto"/>
              <w:right w:val="single" w:sz="4" w:space="0" w:color="auto"/>
            </w:tcBorders>
            <w:shd w:val="clear" w:color="auto" w:fill="auto"/>
            <w:vAlign w:val="center"/>
          </w:tcPr>
          <w:p w:rsidR="00DC5F52" w:rsidRDefault="00DC5F52" w:rsidP="00DC5F52">
            <w:pPr>
              <w:jc w:val="center"/>
              <w:rPr>
                <w:rFonts w:cs="Arial"/>
                <w:color w:val="000000"/>
                <w:sz w:val="20"/>
                <w:szCs w:val="20"/>
              </w:rPr>
            </w:pPr>
            <w:r>
              <w:rPr>
                <w:rFonts w:cs="Arial"/>
                <w:color w:val="000000"/>
                <w:sz w:val="20"/>
                <w:szCs w:val="20"/>
              </w:rPr>
              <w:t>0,275446</w:t>
            </w:r>
          </w:p>
        </w:tc>
      </w:tr>
      <w:tr w:rsidR="00DC5F52" w:rsidRPr="00AB1B85" w:rsidTr="00DC5F52">
        <w:trPr>
          <w:jc w:val="center"/>
        </w:trPr>
        <w:tc>
          <w:tcPr>
            <w:tcW w:w="1413" w:type="dxa"/>
            <w:vAlign w:val="center"/>
          </w:tcPr>
          <w:p w:rsidR="00DC5F52" w:rsidRPr="00AB1B85" w:rsidRDefault="00DC5F52" w:rsidP="00DC5F52">
            <w:pPr>
              <w:spacing w:line="360" w:lineRule="auto"/>
              <w:jc w:val="center"/>
              <w:rPr>
                <w:rFonts w:cs="Arial"/>
                <w:sz w:val="20"/>
                <w:lang w:val="id-ID"/>
              </w:rPr>
            </w:pPr>
            <w:r w:rsidRPr="00AB1B85">
              <w:rPr>
                <w:rFonts w:cs="Arial"/>
                <w:sz w:val="20"/>
                <w:lang w:val="id-ID"/>
              </w:rPr>
              <w:t>T</w:t>
            </w:r>
          </w:p>
        </w:tc>
        <w:tc>
          <w:tcPr>
            <w:tcW w:w="1417" w:type="dxa"/>
            <w:tcBorders>
              <w:top w:val="nil"/>
              <w:left w:val="single" w:sz="4" w:space="0" w:color="auto"/>
              <w:bottom w:val="single" w:sz="4" w:space="0" w:color="auto"/>
              <w:right w:val="single" w:sz="4" w:space="0" w:color="auto"/>
            </w:tcBorders>
            <w:shd w:val="clear" w:color="auto" w:fill="auto"/>
            <w:vAlign w:val="center"/>
          </w:tcPr>
          <w:p w:rsidR="00DC5F52" w:rsidRPr="00DC5F52" w:rsidRDefault="00DC5F52" w:rsidP="00DC5F52">
            <w:pPr>
              <w:jc w:val="center"/>
              <w:rPr>
                <w:rFonts w:cs="Arial"/>
                <w:color w:val="000000"/>
                <w:sz w:val="20"/>
                <w:lang w:val="id-ID"/>
              </w:rPr>
            </w:pPr>
            <w:r w:rsidRPr="00AB1B85">
              <w:rPr>
                <w:rFonts w:cs="Arial"/>
                <w:color w:val="000000"/>
                <w:sz w:val="20"/>
              </w:rPr>
              <w:t>0</w:t>
            </w:r>
            <w:r>
              <w:rPr>
                <w:rFonts w:cs="Arial"/>
                <w:color w:val="000000"/>
                <w:sz w:val="20"/>
                <w:lang w:val="id-ID"/>
              </w:rPr>
              <w:t>,0243</w:t>
            </w:r>
          </w:p>
        </w:tc>
        <w:tc>
          <w:tcPr>
            <w:tcW w:w="1484" w:type="dxa"/>
            <w:tcBorders>
              <w:top w:val="single" w:sz="4" w:space="0" w:color="auto"/>
              <w:left w:val="nil"/>
              <w:bottom w:val="single" w:sz="4" w:space="0" w:color="auto"/>
              <w:right w:val="single" w:sz="4" w:space="0" w:color="auto"/>
            </w:tcBorders>
            <w:shd w:val="clear" w:color="auto" w:fill="auto"/>
            <w:vAlign w:val="center"/>
          </w:tcPr>
          <w:p w:rsidR="00DC5F52" w:rsidRDefault="00DC5F52" w:rsidP="00DC5F52">
            <w:pPr>
              <w:jc w:val="center"/>
              <w:rPr>
                <w:rFonts w:cs="Arial"/>
                <w:color w:val="000000"/>
                <w:sz w:val="20"/>
                <w:szCs w:val="20"/>
              </w:rPr>
            </w:pPr>
            <w:r>
              <w:rPr>
                <w:rFonts w:cs="Arial"/>
                <w:color w:val="000000"/>
                <w:sz w:val="20"/>
                <w:szCs w:val="20"/>
              </w:rPr>
              <w:t>0,024638</w:t>
            </w:r>
          </w:p>
        </w:tc>
      </w:tr>
    </w:tbl>
    <w:p w:rsidR="00254307" w:rsidRDefault="00254307" w:rsidP="00254307">
      <w:pPr>
        <w:spacing w:line="360" w:lineRule="auto"/>
        <w:rPr>
          <w:rFonts w:cs="Arial"/>
          <w:lang w:val="id-ID"/>
        </w:rPr>
      </w:pPr>
      <w:r>
        <w:rPr>
          <w:rFonts w:cs="Arial"/>
          <w:lang w:val="id-ID"/>
        </w:rPr>
        <w:tab/>
      </w:r>
      <w:r>
        <w:rPr>
          <w:rFonts w:cs="Arial"/>
          <w:lang w:val="id-ID"/>
        </w:rPr>
        <w:tab/>
      </w:r>
      <w:r>
        <w:rPr>
          <w:rFonts w:cs="Arial"/>
          <w:lang w:val="id-ID"/>
        </w:rPr>
        <w:tab/>
      </w:r>
      <w:r w:rsidR="00AB1B85">
        <w:rPr>
          <w:rFonts w:cs="Arial"/>
          <w:lang w:val="id-ID"/>
        </w:rPr>
        <w:tab/>
      </w:r>
      <w:r w:rsidR="00AB1B85">
        <w:rPr>
          <w:rFonts w:cs="Arial"/>
          <w:lang w:val="id-ID"/>
        </w:rPr>
        <w:tab/>
      </w:r>
      <w:r w:rsidR="00AB1B85">
        <w:rPr>
          <w:rFonts w:cs="Arial"/>
          <w:lang w:val="id-ID"/>
        </w:rPr>
        <w:tab/>
        <w:t xml:space="preserve"> </w:t>
      </w:r>
      <w:r w:rsidRPr="00AB1B85">
        <w:rPr>
          <w:rFonts w:cs="Arial"/>
          <w:i/>
          <w:sz w:val="20"/>
          <w:lang w:val="id-ID"/>
        </w:rPr>
        <w:t>Sumber: Hasil Analisis</w:t>
      </w:r>
    </w:p>
    <w:p w:rsidR="00150488" w:rsidRPr="00150488" w:rsidRDefault="00150488" w:rsidP="00254307">
      <w:pPr>
        <w:spacing w:line="360" w:lineRule="auto"/>
        <w:rPr>
          <w:rFonts w:cs="Arial"/>
          <w:lang w:val="id-ID"/>
        </w:rPr>
      </w:pPr>
    </w:p>
    <w:p w:rsidR="00DC738A" w:rsidRDefault="00150488" w:rsidP="00FF2E0F">
      <w:pPr>
        <w:pStyle w:val="Heading3"/>
        <w:spacing w:line="360" w:lineRule="auto"/>
        <w:rPr>
          <w:lang w:val="id-ID"/>
        </w:rPr>
      </w:pPr>
      <w:bookmarkStart w:id="84" w:name="_Toc2900567"/>
      <w:r>
        <w:rPr>
          <w:lang w:val="id-ID"/>
        </w:rPr>
        <w:t xml:space="preserve">4.2.4 </w:t>
      </w:r>
      <w:r w:rsidRPr="00150488">
        <w:rPr>
          <w:lang w:val="id-ID"/>
        </w:rPr>
        <w:t>Kapasita</w:t>
      </w:r>
      <w:r w:rsidR="00FF2E0F">
        <w:rPr>
          <w:lang w:val="id-ID"/>
        </w:rPr>
        <w:t>s ( C) dan Derajat Kejenuhan (D</w:t>
      </w:r>
      <w:r w:rsidR="00FF2E0F">
        <w:rPr>
          <w:vertAlign w:val="subscript"/>
          <w:lang w:val="id-ID"/>
        </w:rPr>
        <w:t>J</w:t>
      </w:r>
      <w:r w:rsidRPr="00150488">
        <w:rPr>
          <w:lang w:val="id-ID"/>
        </w:rPr>
        <w:t>)</w:t>
      </w:r>
      <w:bookmarkEnd w:id="84"/>
    </w:p>
    <w:p w:rsidR="00150488" w:rsidRDefault="005C651C" w:rsidP="00221169">
      <w:pPr>
        <w:spacing w:line="360" w:lineRule="auto"/>
        <w:ind w:firstLine="360"/>
        <w:rPr>
          <w:lang w:val="id-ID"/>
        </w:rPr>
      </w:pPr>
      <w:r w:rsidRPr="005C651C">
        <w:rPr>
          <w:lang w:val="id-ID"/>
        </w:rPr>
        <w:t xml:space="preserve">Kapasitas simpang adalah besarnya jumlah maksimum kendaraan yang dapat melewati lengan suatu simpang. Besarnya kapasitas (C) dapat dihitung dengan menggunakan </w:t>
      </w:r>
      <w:r w:rsidR="00556068">
        <w:rPr>
          <w:lang w:val="id-ID"/>
        </w:rPr>
        <w:t>persamaan 2.19</w:t>
      </w:r>
      <w:r w:rsidRPr="005C651C">
        <w:rPr>
          <w:lang w:val="id-ID"/>
        </w:rPr>
        <w:t xml:space="preserve"> :</w:t>
      </w:r>
    </w:p>
    <w:p w:rsidR="00150488" w:rsidRPr="00221169" w:rsidRDefault="00150488" w:rsidP="00221169">
      <w:pPr>
        <w:spacing w:line="360" w:lineRule="auto"/>
        <w:ind w:left="360" w:firstLine="360"/>
        <w:rPr>
          <w:rFonts w:cs="Arial"/>
          <w:lang w:val="id-ID"/>
        </w:rPr>
      </w:pPr>
      <w:r w:rsidRPr="00221169">
        <w:rPr>
          <w:rFonts w:cs="Arial"/>
        </w:rPr>
        <w:t xml:space="preserve">C </w:t>
      </w:r>
      <w:r w:rsidRPr="00221169">
        <w:rPr>
          <w:rFonts w:cs="Arial"/>
        </w:rPr>
        <w:tab/>
        <w:t xml:space="preserve">= S x </w:t>
      </w:r>
      <m:oMath>
        <m:f>
          <m:fPr>
            <m:ctrlPr>
              <w:rPr>
                <w:rFonts w:ascii="Cambria Math" w:hAnsi="Cambria Math" w:cs="Arial"/>
              </w:rPr>
            </m:ctrlPr>
          </m:fPr>
          <m:num>
            <m:r>
              <m:rPr>
                <m:nor/>
              </m:rPr>
              <w:rPr>
                <w:rFonts w:cs="Arial"/>
              </w:rPr>
              <m:t>H</m:t>
            </m:r>
          </m:num>
          <m:den>
            <m:r>
              <m:rPr>
                <m:nor/>
              </m:rPr>
              <w:rPr>
                <w:rFonts w:cs="Arial"/>
              </w:rPr>
              <m:t>c</m:t>
            </m:r>
          </m:den>
        </m:f>
      </m:oMath>
    </w:p>
    <w:p w:rsidR="00150488" w:rsidRDefault="00150488" w:rsidP="00150488">
      <w:pPr>
        <w:pStyle w:val="ListParagraph"/>
        <w:spacing w:line="360" w:lineRule="auto"/>
        <w:ind w:left="1440"/>
        <w:rPr>
          <w:lang w:val="id-ID"/>
        </w:rPr>
      </w:pPr>
      <w:r>
        <w:rPr>
          <w:rFonts w:cs="Arial"/>
          <w:lang w:val="id-ID"/>
        </w:rPr>
        <w:t xml:space="preserve">= </w:t>
      </w:r>
      <w:r w:rsidR="0022016E">
        <w:rPr>
          <w:lang w:val="id-ID"/>
        </w:rPr>
        <w:t xml:space="preserve">7125 </w:t>
      </w:r>
      <w:r>
        <w:rPr>
          <w:lang w:val="id-ID"/>
        </w:rPr>
        <w:t xml:space="preserve"> x (</w:t>
      </w:r>
      <w:r w:rsidR="0022016E">
        <w:rPr>
          <w:lang w:val="id-ID"/>
        </w:rPr>
        <w:t>99</w:t>
      </w:r>
      <w:r>
        <w:rPr>
          <w:lang w:val="id-ID"/>
        </w:rPr>
        <w:t>/166)</w:t>
      </w:r>
    </w:p>
    <w:p w:rsidR="00150488" w:rsidRDefault="00150488" w:rsidP="00150488">
      <w:pPr>
        <w:ind w:left="720" w:firstLine="720"/>
        <w:rPr>
          <w:rFonts w:eastAsia="Times New Roman" w:cs="Arial"/>
          <w:color w:val="000000"/>
          <w:szCs w:val="24"/>
          <w:lang w:val="id-ID" w:eastAsia="id-ID"/>
        </w:rPr>
      </w:pPr>
      <w:r>
        <w:rPr>
          <w:lang w:val="id-ID"/>
        </w:rPr>
        <w:t xml:space="preserve">= </w:t>
      </w:r>
      <w:r w:rsidR="0022016E">
        <w:rPr>
          <w:rFonts w:eastAsia="Times New Roman" w:cs="Arial"/>
          <w:color w:val="000000"/>
          <w:szCs w:val="24"/>
          <w:lang w:val="id-ID" w:eastAsia="id-ID"/>
        </w:rPr>
        <w:t>4249,247</w:t>
      </w:r>
    </w:p>
    <w:p w:rsidR="00150488" w:rsidRDefault="00150488" w:rsidP="005C651C">
      <w:pPr>
        <w:rPr>
          <w:rFonts w:eastAsia="Times New Roman" w:cs="Arial"/>
          <w:color w:val="000000"/>
          <w:szCs w:val="24"/>
          <w:lang w:val="id-ID" w:eastAsia="id-ID"/>
        </w:rPr>
      </w:pPr>
    </w:p>
    <w:p w:rsidR="005C651C" w:rsidRPr="00150488" w:rsidRDefault="00FF2E0F" w:rsidP="00FF2E0F">
      <w:pPr>
        <w:spacing w:line="360" w:lineRule="auto"/>
        <w:ind w:firstLine="360"/>
        <w:jc w:val="left"/>
        <w:rPr>
          <w:rFonts w:eastAsia="Times New Roman" w:cs="Arial"/>
          <w:color w:val="000000"/>
          <w:szCs w:val="24"/>
          <w:lang w:val="id-ID" w:eastAsia="id-ID"/>
        </w:rPr>
      </w:pPr>
      <w:r>
        <w:rPr>
          <w:rFonts w:eastAsia="Times New Roman" w:cs="Arial"/>
          <w:color w:val="000000"/>
          <w:szCs w:val="24"/>
          <w:lang w:val="id-ID" w:eastAsia="id-ID"/>
        </w:rPr>
        <w:t>Sedangkan Derajat Kejenuhan (D</w:t>
      </w:r>
      <w:r>
        <w:rPr>
          <w:rFonts w:eastAsia="Times New Roman" w:cs="Arial"/>
          <w:color w:val="000000"/>
          <w:szCs w:val="24"/>
          <w:vertAlign w:val="subscript"/>
          <w:lang w:val="id-ID" w:eastAsia="id-ID"/>
        </w:rPr>
        <w:t>J</w:t>
      </w:r>
      <w:r w:rsidR="005C651C" w:rsidRPr="005C651C">
        <w:rPr>
          <w:rFonts w:eastAsia="Times New Roman" w:cs="Arial"/>
          <w:color w:val="000000"/>
          <w:szCs w:val="24"/>
          <w:lang w:val="id-ID" w:eastAsia="id-ID"/>
        </w:rPr>
        <w:t>) adalah perbandingan antara Arus (Q) dengan Kapasitas (C)</w:t>
      </w:r>
      <w:r>
        <w:rPr>
          <w:rFonts w:eastAsia="Times New Roman" w:cs="Arial"/>
          <w:color w:val="000000"/>
          <w:szCs w:val="24"/>
          <w:lang w:val="id-ID" w:eastAsia="id-ID"/>
        </w:rPr>
        <w:t>. Besarnya Derajat Kejenuhan (D</w:t>
      </w:r>
      <w:r>
        <w:rPr>
          <w:rFonts w:eastAsia="Times New Roman" w:cs="Arial"/>
          <w:color w:val="000000"/>
          <w:szCs w:val="24"/>
          <w:vertAlign w:val="subscript"/>
          <w:lang w:val="id-ID" w:eastAsia="id-ID"/>
        </w:rPr>
        <w:t>J</w:t>
      </w:r>
      <w:r w:rsidR="005C651C" w:rsidRPr="005C651C">
        <w:rPr>
          <w:rFonts w:eastAsia="Times New Roman" w:cs="Arial"/>
          <w:color w:val="000000"/>
          <w:szCs w:val="24"/>
          <w:lang w:val="id-ID" w:eastAsia="id-ID"/>
        </w:rPr>
        <w:t xml:space="preserve">) dapat dihitung dengan dengan menggunakan </w:t>
      </w:r>
      <w:r w:rsidR="00556068">
        <w:rPr>
          <w:rFonts w:eastAsia="Times New Roman" w:cs="Arial"/>
          <w:color w:val="000000"/>
          <w:szCs w:val="24"/>
          <w:lang w:val="id-ID" w:eastAsia="id-ID"/>
        </w:rPr>
        <w:t xml:space="preserve">persamaan 2.20 </w:t>
      </w:r>
      <w:r w:rsidR="005C651C" w:rsidRPr="005C651C">
        <w:rPr>
          <w:rFonts w:eastAsia="Times New Roman" w:cs="Arial"/>
          <w:color w:val="000000"/>
          <w:szCs w:val="24"/>
          <w:lang w:val="id-ID" w:eastAsia="id-ID"/>
        </w:rPr>
        <w:t>:</w:t>
      </w:r>
    </w:p>
    <w:p w:rsidR="00150488" w:rsidRPr="00221169" w:rsidRDefault="00105EA7" w:rsidP="00221169">
      <w:pPr>
        <w:spacing w:line="360" w:lineRule="auto"/>
        <w:ind w:firstLine="720"/>
        <w:rPr>
          <w:rFonts w:cs="Arial"/>
          <w:lang w:val="id-ID"/>
        </w:rPr>
      </w:pPr>
      <w:r w:rsidRPr="00221169">
        <w:rPr>
          <w:rFonts w:cs="Arial"/>
        </w:rPr>
        <w:t>D</w:t>
      </w:r>
      <w:r w:rsidRPr="00221169">
        <w:rPr>
          <w:rFonts w:cs="Arial"/>
          <w:vertAlign w:val="subscript"/>
          <w:lang w:val="id-ID"/>
        </w:rPr>
        <w:t xml:space="preserve">J </w:t>
      </w:r>
      <w:r w:rsidRPr="00221169">
        <w:rPr>
          <w:rFonts w:cs="Arial"/>
          <w:vertAlign w:val="subscript"/>
          <w:lang w:val="id-ID"/>
        </w:rPr>
        <w:tab/>
      </w:r>
      <w:r w:rsidRPr="00221169">
        <w:rPr>
          <w:rFonts w:cs="Arial"/>
        </w:rPr>
        <w:t xml:space="preserve">= </w:t>
      </w:r>
      <m:oMath>
        <m:f>
          <m:fPr>
            <m:ctrlPr>
              <w:rPr>
                <w:rFonts w:ascii="Cambria Math" w:hAnsi="Cambria Math" w:cs="Arial"/>
              </w:rPr>
            </m:ctrlPr>
          </m:fPr>
          <m:num>
            <m:r>
              <m:rPr>
                <m:nor/>
              </m:rPr>
              <w:rPr>
                <w:rFonts w:cs="Arial"/>
              </w:rPr>
              <m:t>Q</m:t>
            </m:r>
          </m:num>
          <m:den>
            <m:r>
              <m:rPr>
                <m:nor/>
              </m:rPr>
              <w:rPr>
                <w:rFonts w:cs="Arial"/>
              </w:rPr>
              <m:t>C</m:t>
            </m:r>
          </m:den>
        </m:f>
      </m:oMath>
    </w:p>
    <w:p w:rsidR="00105EA7" w:rsidRDefault="00105EA7" w:rsidP="00105EA7">
      <w:pPr>
        <w:spacing w:line="360" w:lineRule="auto"/>
        <w:ind w:left="720" w:firstLine="720"/>
        <w:rPr>
          <w:rFonts w:eastAsia="Times New Roman" w:cs="Arial"/>
          <w:color w:val="000000"/>
          <w:szCs w:val="24"/>
          <w:lang w:val="id-ID" w:eastAsia="id-ID"/>
        </w:rPr>
      </w:pPr>
      <w:r>
        <w:rPr>
          <w:rFonts w:cs="Arial"/>
          <w:lang w:val="id-ID"/>
        </w:rPr>
        <w:t xml:space="preserve">= </w:t>
      </w:r>
      <w:r w:rsidR="0022016E">
        <w:rPr>
          <w:rFonts w:eastAsia="Times New Roman" w:cs="Arial"/>
          <w:color w:val="000000"/>
          <w:szCs w:val="24"/>
          <w:lang w:val="id-ID" w:eastAsia="id-ID"/>
        </w:rPr>
        <w:t>4081</w:t>
      </w:r>
      <w:r>
        <w:rPr>
          <w:rFonts w:eastAsia="Times New Roman" w:cs="Arial"/>
          <w:color w:val="000000"/>
          <w:szCs w:val="24"/>
          <w:lang w:val="id-ID" w:eastAsia="id-ID"/>
        </w:rPr>
        <w:t xml:space="preserve"> / </w:t>
      </w:r>
      <w:r w:rsidR="0022016E">
        <w:rPr>
          <w:rFonts w:eastAsia="Times New Roman" w:cs="Arial"/>
          <w:color w:val="000000"/>
          <w:szCs w:val="24"/>
          <w:lang w:val="id-ID" w:eastAsia="id-ID"/>
        </w:rPr>
        <w:t>4249,247</w:t>
      </w:r>
    </w:p>
    <w:p w:rsidR="00105EA7" w:rsidRDefault="00105EA7" w:rsidP="00105EA7">
      <w:pPr>
        <w:ind w:left="720" w:firstLine="720"/>
        <w:rPr>
          <w:rFonts w:eastAsia="Times New Roman" w:cs="Arial"/>
          <w:color w:val="000000"/>
          <w:szCs w:val="24"/>
          <w:lang w:val="id-ID" w:eastAsia="id-ID"/>
        </w:rPr>
      </w:pPr>
      <w:r>
        <w:rPr>
          <w:rFonts w:eastAsia="Times New Roman" w:cs="Arial"/>
          <w:color w:val="000000"/>
          <w:szCs w:val="24"/>
          <w:lang w:val="id-ID" w:eastAsia="id-ID"/>
        </w:rPr>
        <w:t xml:space="preserve">= </w:t>
      </w:r>
      <w:r w:rsidR="0022016E" w:rsidRPr="0022016E">
        <w:rPr>
          <w:rFonts w:eastAsia="Times New Roman" w:cs="Arial"/>
          <w:color w:val="000000"/>
          <w:szCs w:val="24"/>
          <w:lang w:val="id-ID" w:eastAsia="id-ID"/>
        </w:rPr>
        <w:t>0,960405</w:t>
      </w:r>
    </w:p>
    <w:p w:rsidR="00105EA7" w:rsidRDefault="00105EA7" w:rsidP="00105EA7">
      <w:pPr>
        <w:ind w:left="720" w:firstLine="720"/>
        <w:rPr>
          <w:rFonts w:eastAsia="Times New Roman" w:cs="Arial"/>
          <w:color w:val="000000"/>
          <w:szCs w:val="24"/>
          <w:lang w:val="id-ID" w:eastAsia="id-ID"/>
        </w:rPr>
      </w:pPr>
    </w:p>
    <w:p w:rsidR="005C651C" w:rsidRPr="00AB1B85" w:rsidRDefault="00105EA7" w:rsidP="005B797C">
      <w:pPr>
        <w:spacing w:line="360" w:lineRule="auto"/>
        <w:ind w:firstLine="720"/>
        <w:rPr>
          <w:rFonts w:eastAsia="Times New Roman" w:cs="Arial"/>
          <w:color w:val="000000"/>
          <w:szCs w:val="24"/>
          <w:lang w:val="id-ID" w:eastAsia="id-ID"/>
        </w:rPr>
      </w:pPr>
      <w:r w:rsidRPr="00105EA7">
        <w:rPr>
          <w:rFonts w:eastAsia="Times New Roman" w:cs="Arial"/>
          <w:color w:val="000000"/>
          <w:szCs w:val="24"/>
          <w:lang w:val="id-ID" w:eastAsia="id-ID"/>
        </w:rPr>
        <w:t xml:space="preserve">Dari perhitungan diatas dengan rumus yang sama didapatkan hasil untuk masing-masing pendekat seperti pada tabel </w:t>
      </w:r>
      <w:r w:rsidR="00D251C4">
        <w:rPr>
          <w:rFonts w:eastAsia="Times New Roman" w:cs="Arial"/>
          <w:color w:val="000000"/>
          <w:szCs w:val="24"/>
          <w:lang w:val="id-ID" w:eastAsia="id-ID"/>
        </w:rPr>
        <w:t>4.16</w:t>
      </w:r>
      <w:r w:rsidR="00221169">
        <w:rPr>
          <w:rFonts w:eastAsia="Times New Roman" w:cs="Arial"/>
          <w:color w:val="000000"/>
          <w:szCs w:val="24"/>
          <w:lang w:val="id-ID" w:eastAsia="id-ID"/>
        </w:rPr>
        <w:t xml:space="preserve"> :</w:t>
      </w:r>
    </w:p>
    <w:p w:rsidR="00105EA7" w:rsidRPr="00105EA7" w:rsidRDefault="00D251C4" w:rsidP="00105EA7">
      <w:pPr>
        <w:spacing w:line="360" w:lineRule="auto"/>
        <w:jc w:val="center"/>
        <w:rPr>
          <w:rFonts w:eastAsia="Times New Roman" w:cs="Arial"/>
          <w:color w:val="000000"/>
          <w:sz w:val="28"/>
          <w:szCs w:val="24"/>
          <w:lang w:val="id-ID" w:eastAsia="id-ID"/>
        </w:rPr>
      </w:pPr>
      <w:r>
        <w:rPr>
          <w:b/>
          <w:bCs/>
          <w:szCs w:val="23"/>
        </w:rPr>
        <w:t>Tabel 4.16</w:t>
      </w:r>
      <w:r w:rsidR="00105EA7" w:rsidRPr="00105EA7">
        <w:rPr>
          <w:b/>
          <w:bCs/>
          <w:szCs w:val="23"/>
        </w:rPr>
        <w:t xml:space="preserve"> </w:t>
      </w:r>
      <w:r w:rsidR="00105EA7" w:rsidRPr="00105EA7">
        <w:rPr>
          <w:szCs w:val="23"/>
        </w:rPr>
        <w:t>Derajat Kejenuhan</w:t>
      </w:r>
    </w:p>
    <w:tbl>
      <w:tblPr>
        <w:tblW w:w="7792" w:type="dxa"/>
        <w:jc w:val="center"/>
        <w:tblLayout w:type="fixed"/>
        <w:tblLook w:val="04A0" w:firstRow="1" w:lastRow="0" w:firstColumn="1" w:lastColumn="0" w:noHBand="0" w:noVBand="1"/>
      </w:tblPr>
      <w:tblGrid>
        <w:gridCol w:w="1204"/>
        <w:gridCol w:w="1060"/>
        <w:gridCol w:w="960"/>
        <w:gridCol w:w="1100"/>
        <w:gridCol w:w="960"/>
        <w:gridCol w:w="1270"/>
        <w:gridCol w:w="1238"/>
      </w:tblGrid>
      <w:tr w:rsidR="008B4D45" w:rsidRPr="00AB1B85" w:rsidTr="0022016E">
        <w:trPr>
          <w:trHeight w:val="300"/>
          <w:jc w:val="center"/>
        </w:trPr>
        <w:tc>
          <w:tcPr>
            <w:tcW w:w="1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4D45" w:rsidRPr="00AB1B85" w:rsidRDefault="008B4D45"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Kode pendekat</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4D45" w:rsidRPr="00AB1B85" w:rsidRDefault="008B4D45"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Arus lalu lintas skr/ jam</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4D45" w:rsidRPr="00AB1B85" w:rsidRDefault="008B4D45"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Rasio Arus</w:t>
            </w:r>
            <w:r w:rsidR="00826FAA" w:rsidRPr="00AB1B85">
              <w:rPr>
                <w:rFonts w:eastAsia="Times New Roman" w:cs="Arial"/>
                <w:color w:val="000000"/>
                <w:sz w:val="20"/>
                <w:szCs w:val="20"/>
                <w:lang w:val="id-ID" w:eastAsia="id-ID"/>
              </w:rPr>
              <w:t xml:space="preserve"> (</w:t>
            </w:r>
            <w:r w:rsidR="00826FAA" w:rsidRPr="00AB1B85">
              <w:rPr>
                <w:rFonts w:ascii="Cambria Math" w:eastAsiaTheme="minorEastAsia" w:hAnsi="Cambria Math" w:cs="Arial"/>
                <w:sz w:val="20"/>
                <w:szCs w:val="20"/>
              </w:rPr>
              <w:t>R</w:t>
            </w:r>
            <w:r w:rsidR="00826FAA" w:rsidRPr="00AB1B85">
              <w:rPr>
                <w:rFonts w:ascii="Cambria Math" w:eastAsiaTheme="minorEastAsia" w:hAnsi="Cambria Math" w:cs="Arial"/>
                <w:sz w:val="20"/>
                <w:szCs w:val="20"/>
                <w:vertAlign w:val="subscript"/>
              </w:rPr>
              <w:t>Q/S</w:t>
            </w:r>
            <w:r w:rsidR="00826FAA" w:rsidRPr="00AB1B85">
              <w:rPr>
                <w:rFonts w:ascii="Cambria Math" w:eastAsiaTheme="minorEastAsia" w:hAnsi="Cambria Math" w:cs="Arial"/>
                <w:sz w:val="20"/>
                <w:szCs w:val="20"/>
                <w:lang w:val="id-ID"/>
              </w:rPr>
              <w:t>)</w:t>
            </w:r>
            <w:r w:rsidR="00826FAA" w:rsidRPr="00AB1B85">
              <w:rPr>
                <w:rFonts w:ascii="Cambria Math" w:eastAsiaTheme="minorEastAsia" w:hAnsi="Cambria Math" w:cs="Arial"/>
                <w:sz w:val="20"/>
                <w:szCs w:val="20"/>
              </w:rPr>
              <w:t xml:space="preserve">   </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4D45" w:rsidRPr="00AB1B85" w:rsidRDefault="00826FAA"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Rasio Fase (</w:t>
            </w:r>
            <w:r w:rsidRPr="00AB1B85">
              <w:rPr>
                <w:rFonts w:cs="Arial"/>
                <w:sz w:val="20"/>
                <w:szCs w:val="20"/>
                <w:lang w:val="id-ID"/>
              </w:rPr>
              <w:t>R</w:t>
            </w:r>
            <w:r w:rsidRPr="00AB1B85">
              <w:rPr>
                <w:rFonts w:cs="Arial"/>
                <w:sz w:val="20"/>
                <w:szCs w:val="20"/>
                <w:vertAlign w:val="subscript"/>
                <w:lang w:val="id-ID"/>
              </w:rPr>
              <w:t>F</w:t>
            </w:r>
            <w:r w:rsidRPr="00AB1B85">
              <w:rPr>
                <w:rFonts w:cs="Arial"/>
                <w:sz w:val="20"/>
                <w:szCs w:val="20"/>
                <w:lang w:val="id-ID"/>
              </w:rPr>
              <w:t>)</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4D45" w:rsidRPr="00AB1B85" w:rsidRDefault="00826FAA"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Waktu siklus (det)</w:t>
            </w:r>
            <w:r w:rsidR="008B4D45" w:rsidRPr="00AB1B85">
              <w:rPr>
                <w:rFonts w:eastAsia="Times New Roman" w:cs="Arial"/>
                <w:color w:val="000000"/>
                <w:sz w:val="20"/>
                <w:szCs w:val="20"/>
                <w:lang w:val="id-ID" w:eastAsia="id-ID"/>
              </w:rPr>
              <w:t> </w:t>
            </w:r>
          </w:p>
        </w:tc>
        <w:tc>
          <w:tcPr>
            <w:tcW w:w="12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4D45" w:rsidRPr="00AB1B85" w:rsidRDefault="00826FAA"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Kapasitas skr/jam (C)</w:t>
            </w:r>
            <w:r w:rsidR="008B4D45" w:rsidRPr="00AB1B85">
              <w:rPr>
                <w:rFonts w:eastAsia="Times New Roman" w:cs="Arial"/>
                <w:color w:val="000000"/>
                <w:sz w:val="20"/>
                <w:szCs w:val="20"/>
                <w:lang w:val="id-ID" w:eastAsia="id-ID"/>
              </w:rPr>
              <w:t> </w:t>
            </w:r>
          </w:p>
        </w:tc>
        <w:tc>
          <w:tcPr>
            <w:tcW w:w="12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B4D45" w:rsidRPr="00AB1B85" w:rsidRDefault="00826FAA"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Derajat kejenuhan (D</w:t>
            </w:r>
            <w:r w:rsidRPr="00AB1B85">
              <w:rPr>
                <w:rFonts w:eastAsia="Times New Roman" w:cs="Arial"/>
                <w:color w:val="000000"/>
                <w:sz w:val="20"/>
                <w:szCs w:val="20"/>
                <w:vertAlign w:val="subscript"/>
                <w:lang w:val="id-ID" w:eastAsia="id-ID"/>
              </w:rPr>
              <w:t>J</w:t>
            </w:r>
            <w:r w:rsidRPr="00AB1B85">
              <w:rPr>
                <w:rFonts w:eastAsia="Times New Roman" w:cs="Arial"/>
                <w:color w:val="000000"/>
                <w:sz w:val="20"/>
                <w:szCs w:val="20"/>
                <w:lang w:val="id-ID" w:eastAsia="id-ID"/>
              </w:rPr>
              <w:t>)</w:t>
            </w:r>
            <w:r w:rsidR="008B4D45" w:rsidRPr="00AB1B85">
              <w:rPr>
                <w:rFonts w:eastAsia="Times New Roman" w:cs="Arial"/>
                <w:color w:val="000000"/>
                <w:sz w:val="20"/>
                <w:szCs w:val="20"/>
                <w:lang w:val="id-ID" w:eastAsia="id-ID"/>
              </w:rPr>
              <w:t> </w:t>
            </w:r>
          </w:p>
        </w:tc>
      </w:tr>
      <w:tr w:rsidR="008B4D45" w:rsidRPr="00AB1B85" w:rsidTr="0022016E">
        <w:trPr>
          <w:trHeight w:val="300"/>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r>
      <w:tr w:rsidR="008B4D45" w:rsidRPr="00AB1B85" w:rsidTr="0022016E">
        <w:trPr>
          <w:trHeight w:val="300"/>
          <w:jc w:val="center"/>
        </w:trPr>
        <w:tc>
          <w:tcPr>
            <w:tcW w:w="1204"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8B4D45" w:rsidRPr="00AB1B85" w:rsidRDefault="008B4D45" w:rsidP="008B4D45">
            <w:pPr>
              <w:spacing w:line="240" w:lineRule="auto"/>
              <w:jc w:val="left"/>
              <w:rPr>
                <w:rFonts w:eastAsia="Times New Roman" w:cs="Arial"/>
                <w:color w:val="000000"/>
                <w:sz w:val="20"/>
                <w:szCs w:val="20"/>
                <w:lang w:val="id-ID" w:eastAsia="id-ID"/>
              </w:rPr>
            </w:pPr>
          </w:p>
        </w:tc>
      </w:tr>
      <w:tr w:rsidR="008B4D45" w:rsidRPr="00AB1B85" w:rsidTr="0022016E">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8B4D45" w:rsidRPr="00AB1B85" w:rsidRDefault="008B4D45"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 </w:t>
            </w:r>
          </w:p>
        </w:tc>
        <w:tc>
          <w:tcPr>
            <w:tcW w:w="1060" w:type="dxa"/>
            <w:tcBorders>
              <w:top w:val="nil"/>
              <w:left w:val="nil"/>
              <w:bottom w:val="single" w:sz="4" w:space="0" w:color="auto"/>
              <w:right w:val="single" w:sz="4" w:space="0" w:color="auto"/>
            </w:tcBorders>
            <w:shd w:val="clear" w:color="auto" w:fill="auto"/>
            <w:noWrap/>
            <w:vAlign w:val="center"/>
            <w:hideMark/>
          </w:tcPr>
          <w:p w:rsidR="008B4D45" w:rsidRPr="00AB1B85" w:rsidRDefault="008B4D45"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Q</w:t>
            </w:r>
          </w:p>
        </w:tc>
        <w:tc>
          <w:tcPr>
            <w:tcW w:w="960" w:type="dxa"/>
            <w:tcBorders>
              <w:top w:val="nil"/>
              <w:left w:val="nil"/>
              <w:bottom w:val="nil"/>
              <w:right w:val="single" w:sz="4" w:space="0" w:color="auto"/>
            </w:tcBorders>
            <w:shd w:val="clear" w:color="auto" w:fill="auto"/>
            <w:noWrap/>
            <w:vAlign w:val="center"/>
            <w:hideMark/>
          </w:tcPr>
          <w:p w:rsidR="008B4D45" w:rsidRPr="00AB1B85" w:rsidRDefault="008B4D45"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Q/S</w:t>
            </w:r>
          </w:p>
        </w:tc>
        <w:tc>
          <w:tcPr>
            <w:tcW w:w="1100" w:type="dxa"/>
            <w:tcBorders>
              <w:top w:val="nil"/>
              <w:left w:val="nil"/>
              <w:bottom w:val="nil"/>
              <w:right w:val="single" w:sz="4" w:space="0" w:color="auto"/>
            </w:tcBorders>
            <w:shd w:val="clear" w:color="auto" w:fill="auto"/>
            <w:noWrap/>
            <w:vAlign w:val="center"/>
            <w:hideMark/>
          </w:tcPr>
          <w:p w:rsidR="008B4D45" w:rsidRPr="00AB1B85" w:rsidRDefault="008246AB" w:rsidP="008B4D45">
            <w:pPr>
              <w:spacing w:line="240" w:lineRule="auto"/>
              <w:jc w:val="center"/>
              <w:rPr>
                <w:rFonts w:eastAsia="Times New Roman" w:cs="Arial"/>
                <w:color w:val="000000"/>
                <w:sz w:val="20"/>
                <w:szCs w:val="20"/>
                <w:lang w:val="id-ID" w:eastAsia="id-ID"/>
              </w:rPr>
            </w:pPr>
            <m:oMath>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R</m:t>
                      </m:r>
                    </m:e>
                    <m:sub>
                      <m:r>
                        <m:rPr>
                          <m:sty m:val="p"/>
                        </m:rPr>
                        <w:rPr>
                          <w:rFonts w:ascii="Cambria Math" w:hAnsi="Cambria Math" w:cs="Arial"/>
                          <w:sz w:val="20"/>
                          <w:szCs w:val="20"/>
                        </w:rPr>
                        <m:t>Q/S kritis</m:t>
                      </m:r>
                    </m:sub>
                  </m:sSub>
                </m:num>
                <m:den>
                  <m:sSub>
                    <m:sSubPr>
                      <m:ctrlPr>
                        <w:rPr>
                          <w:rFonts w:ascii="Cambria Math" w:hAnsi="Cambria Math" w:cs="Arial"/>
                          <w:sz w:val="20"/>
                          <w:szCs w:val="20"/>
                        </w:rPr>
                      </m:ctrlPr>
                    </m:sSubPr>
                    <m:e>
                      <m:r>
                        <m:rPr>
                          <m:sty m:val="p"/>
                        </m:rPr>
                        <w:rPr>
                          <w:rFonts w:ascii="Cambria Math" w:hAnsi="Cambria Math" w:cs="Arial"/>
                          <w:sz w:val="20"/>
                          <w:szCs w:val="20"/>
                        </w:rPr>
                        <m:t>R</m:t>
                      </m:r>
                    </m:e>
                    <m:sub>
                      <m:r>
                        <m:rPr>
                          <m:sty m:val="p"/>
                        </m:rPr>
                        <w:rPr>
                          <w:rFonts w:ascii="Cambria Math" w:hAnsi="Cambria Math" w:cs="Arial"/>
                          <w:sz w:val="20"/>
                          <w:szCs w:val="20"/>
                        </w:rPr>
                        <m:t>AS</m:t>
                      </m:r>
                    </m:sub>
                  </m:sSub>
                  <m:r>
                    <m:rPr>
                      <m:sty m:val="p"/>
                    </m:rPr>
                    <w:rPr>
                      <w:rFonts w:ascii="Cambria Math" w:hAnsi="Cambria Math" w:cs="Arial"/>
                      <w:sz w:val="20"/>
                      <w:szCs w:val="20"/>
                    </w:rPr>
                    <m:t xml:space="preserve"> </m:t>
                  </m:r>
                </m:den>
              </m:f>
            </m:oMath>
            <w:r w:rsidR="008B4D45" w:rsidRPr="00AB1B85">
              <w:rPr>
                <w:rFonts w:eastAsia="Times New Roman" w:cs="Arial"/>
                <w:color w:val="000000"/>
                <w:sz w:val="20"/>
                <w:szCs w:val="2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8B4D45" w:rsidRPr="00AB1B85" w:rsidRDefault="008B4D45"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c</w:t>
            </w:r>
          </w:p>
        </w:tc>
        <w:tc>
          <w:tcPr>
            <w:tcW w:w="1270" w:type="dxa"/>
            <w:tcBorders>
              <w:top w:val="nil"/>
              <w:left w:val="nil"/>
              <w:bottom w:val="single" w:sz="4" w:space="0" w:color="auto"/>
              <w:right w:val="single" w:sz="4" w:space="0" w:color="auto"/>
            </w:tcBorders>
            <w:shd w:val="clear" w:color="auto" w:fill="auto"/>
            <w:noWrap/>
            <w:vAlign w:val="center"/>
            <w:hideMark/>
          </w:tcPr>
          <w:p w:rsidR="008B4D45" w:rsidRPr="00AB1B85" w:rsidRDefault="00826FAA" w:rsidP="008B4D45">
            <w:pPr>
              <w:spacing w:line="240" w:lineRule="auto"/>
              <w:jc w:val="center"/>
              <w:rPr>
                <w:rFonts w:eastAsia="Times New Roman" w:cs="Arial"/>
                <w:color w:val="000000"/>
                <w:sz w:val="20"/>
                <w:szCs w:val="20"/>
                <w:lang w:val="id-ID" w:eastAsia="id-ID"/>
              </w:rPr>
            </w:pPr>
            <w:r w:rsidRPr="00AB1B85">
              <w:rPr>
                <w:rFonts w:cs="Arial"/>
                <w:sz w:val="20"/>
                <w:szCs w:val="20"/>
              </w:rPr>
              <w:t xml:space="preserve">S x </w:t>
            </w:r>
            <m:oMath>
              <m:f>
                <m:fPr>
                  <m:ctrlPr>
                    <w:rPr>
                      <w:rFonts w:ascii="Cambria Math" w:hAnsi="Cambria Math" w:cs="Arial"/>
                      <w:sz w:val="20"/>
                      <w:szCs w:val="20"/>
                    </w:rPr>
                  </m:ctrlPr>
                </m:fPr>
                <m:num>
                  <m:r>
                    <m:rPr>
                      <m:sty m:val="p"/>
                    </m:rPr>
                    <w:rPr>
                      <w:rFonts w:ascii="Cambria Math" w:hAnsi="Cambria Math" w:cs="Arial"/>
                      <w:sz w:val="20"/>
                      <w:szCs w:val="20"/>
                    </w:rPr>
                    <m:t>H</m:t>
                  </m:r>
                </m:num>
                <m:den>
                  <m:r>
                    <m:rPr>
                      <m:sty m:val="p"/>
                    </m:rPr>
                    <w:rPr>
                      <w:rFonts w:ascii="Cambria Math" w:hAnsi="Cambria Math" w:cs="Arial"/>
                      <w:sz w:val="20"/>
                      <w:szCs w:val="20"/>
                    </w:rPr>
                    <m:t>c</m:t>
                  </m:r>
                </m:den>
              </m:f>
            </m:oMath>
            <w:r w:rsidR="008B4D45" w:rsidRPr="00AB1B85">
              <w:rPr>
                <w:rFonts w:eastAsia="Times New Roman" w:cs="Arial"/>
                <w:color w:val="000000"/>
                <w:sz w:val="20"/>
                <w:szCs w:val="20"/>
                <w:lang w:val="id-ID" w:eastAsia="id-ID"/>
              </w:rPr>
              <w:t> </w:t>
            </w:r>
          </w:p>
        </w:tc>
        <w:tc>
          <w:tcPr>
            <w:tcW w:w="1238" w:type="dxa"/>
            <w:tcBorders>
              <w:top w:val="nil"/>
              <w:left w:val="nil"/>
              <w:bottom w:val="single" w:sz="4" w:space="0" w:color="auto"/>
              <w:right w:val="single" w:sz="4" w:space="0" w:color="auto"/>
            </w:tcBorders>
            <w:shd w:val="clear" w:color="auto" w:fill="auto"/>
            <w:noWrap/>
            <w:vAlign w:val="center"/>
            <w:hideMark/>
          </w:tcPr>
          <w:p w:rsidR="008B4D45" w:rsidRPr="00AB1B85" w:rsidRDefault="008B4D45" w:rsidP="008B4D45">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Q/C</w:t>
            </w:r>
          </w:p>
        </w:tc>
      </w:tr>
      <w:tr w:rsidR="00013AD3" w:rsidRPr="00AB1B85" w:rsidTr="007E059F">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hideMark/>
          </w:tcPr>
          <w:p w:rsidR="00013AD3" w:rsidRPr="00AB1B85" w:rsidRDefault="00013AD3" w:rsidP="00013AD3">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Utara</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013AD3" w:rsidRPr="00DC5F52" w:rsidRDefault="00013AD3" w:rsidP="00013AD3">
            <w:pPr>
              <w:jc w:val="center"/>
              <w:rPr>
                <w:rFonts w:cs="Arial"/>
                <w:color w:val="000000"/>
                <w:sz w:val="20"/>
              </w:rPr>
            </w:pPr>
            <w:r w:rsidRPr="00DC5F52">
              <w:rPr>
                <w:rFonts w:cs="Arial"/>
                <w:color w:val="000000"/>
                <w:sz w:val="20"/>
              </w:rPr>
              <w:t>4081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13AD3" w:rsidRPr="00DC5F52" w:rsidRDefault="00013AD3" w:rsidP="00013AD3">
            <w:pPr>
              <w:jc w:val="center"/>
              <w:rPr>
                <w:rFonts w:cs="Arial"/>
                <w:color w:val="000000"/>
                <w:sz w:val="20"/>
              </w:rPr>
            </w:pPr>
            <w:r w:rsidRPr="00DC5F52">
              <w:rPr>
                <w:rFonts w:cs="Arial"/>
                <w:color w:val="000000"/>
                <w:sz w:val="20"/>
              </w:rPr>
              <w:t>0,5728</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3AD3" w:rsidRDefault="00013AD3" w:rsidP="00013AD3">
            <w:pPr>
              <w:jc w:val="center"/>
              <w:rPr>
                <w:rFonts w:cs="Arial"/>
                <w:color w:val="000000"/>
                <w:sz w:val="20"/>
                <w:szCs w:val="20"/>
              </w:rPr>
            </w:pPr>
            <w:r>
              <w:rPr>
                <w:rFonts w:cs="Arial"/>
                <w:color w:val="000000"/>
                <w:sz w:val="20"/>
                <w:szCs w:val="20"/>
              </w:rPr>
              <w:t>0,580936</w:t>
            </w:r>
          </w:p>
        </w:tc>
        <w:tc>
          <w:tcPr>
            <w:tcW w:w="960" w:type="dxa"/>
            <w:tcBorders>
              <w:top w:val="single" w:sz="4" w:space="0" w:color="auto"/>
              <w:left w:val="nil"/>
              <w:bottom w:val="single" w:sz="4" w:space="0" w:color="auto"/>
              <w:right w:val="single" w:sz="4" w:space="0" w:color="auto"/>
            </w:tcBorders>
            <w:shd w:val="clear" w:color="auto" w:fill="auto"/>
            <w:noWrap/>
            <w:hideMark/>
          </w:tcPr>
          <w:p w:rsidR="00013AD3" w:rsidRPr="00AB1B85" w:rsidRDefault="00013AD3" w:rsidP="00013AD3">
            <w:pPr>
              <w:jc w:val="center"/>
              <w:rPr>
                <w:rFonts w:cs="Arial"/>
                <w:color w:val="000000"/>
                <w:sz w:val="20"/>
                <w:szCs w:val="20"/>
              </w:rPr>
            </w:pPr>
            <w:r w:rsidRPr="00AB1B85">
              <w:rPr>
                <w:rFonts w:cs="Arial"/>
                <w:color w:val="000000"/>
                <w:sz w:val="20"/>
                <w:szCs w:val="20"/>
              </w:rPr>
              <w:t>99</w:t>
            </w:r>
          </w:p>
        </w:tc>
        <w:tc>
          <w:tcPr>
            <w:tcW w:w="1270" w:type="dxa"/>
            <w:tcBorders>
              <w:top w:val="single" w:sz="4" w:space="0" w:color="auto"/>
              <w:left w:val="nil"/>
              <w:bottom w:val="single" w:sz="4" w:space="0" w:color="auto"/>
              <w:right w:val="single" w:sz="4" w:space="0" w:color="auto"/>
            </w:tcBorders>
            <w:shd w:val="clear" w:color="auto" w:fill="auto"/>
            <w:noWrap/>
            <w:hideMark/>
          </w:tcPr>
          <w:p w:rsidR="00013AD3" w:rsidRPr="00AB1B85" w:rsidRDefault="00013AD3" w:rsidP="00013AD3">
            <w:pPr>
              <w:jc w:val="center"/>
              <w:rPr>
                <w:rFonts w:cs="Arial"/>
                <w:color w:val="000000"/>
                <w:sz w:val="20"/>
                <w:szCs w:val="20"/>
              </w:rPr>
            </w:pPr>
            <w:r w:rsidRPr="00AB1B85">
              <w:rPr>
                <w:rFonts w:cs="Arial"/>
                <w:color w:val="000000"/>
                <w:sz w:val="20"/>
                <w:szCs w:val="20"/>
              </w:rPr>
              <w:t>4249,247</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AD3" w:rsidRPr="00013AD3" w:rsidRDefault="00013AD3" w:rsidP="00013AD3">
            <w:pPr>
              <w:jc w:val="center"/>
              <w:rPr>
                <w:rFonts w:cs="Arial"/>
                <w:color w:val="000000"/>
                <w:sz w:val="20"/>
              </w:rPr>
            </w:pPr>
            <w:r w:rsidRPr="00013AD3">
              <w:rPr>
                <w:rFonts w:cs="Arial"/>
                <w:color w:val="000000"/>
                <w:sz w:val="20"/>
              </w:rPr>
              <w:t>0,96041</w:t>
            </w:r>
          </w:p>
        </w:tc>
      </w:tr>
      <w:tr w:rsidR="00013AD3" w:rsidRPr="00AB1B85" w:rsidTr="007E059F">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hideMark/>
          </w:tcPr>
          <w:p w:rsidR="00013AD3" w:rsidRPr="00AB1B85" w:rsidRDefault="00013AD3" w:rsidP="00013AD3">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Selatan</w:t>
            </w:r>
          </w:p>
        </w:tc>
        <w:tc>
          <w:tcPr>
            <w:tcW w:w="1060" w:type="dxa"/>
            <w:tcBorders>
              <w:top w:val="nil"/>
              <w:left w:val="nil"/>
              <w:bottom w:val="single" w:sz="4" w:space="0" w:color="auto"/>
              <w:right w:val="single" w:sz="4" w:space="0" w:color="auto"/>
            </w:tcBorders>
            <w:shd w:val="clear" w:color="auto" w:fill="auto"/>
            <w:noWrap/>
            <w:vAlign w:val="center"/>
            <w:hideMark/>
          </w:tcPr>
          <w:p w:rsidR="00013AD3" w:rsidRPr="00DC5F52" w:rsidRDefault="00013AD3" w:rsidP="00013AD3">
            <w:pPr>
              <w:jc w:val="center"/>
              <w:rPr>
                <w:rFonts w:cs="Arial"/>
                <w:color w:val="000000"/>
                <w:sz w:val="20"/>
              </w:rPr>
            </w:pPr>
            <w:r w:rsidRPr="00DC5F52">
              <w:rPr>
                <w:rFonts w:cs="Arial"/>
                <w:color w:val="000000"/>
                <w:sz w:val="20"/>
              </w:rPr>
              <w:t>448</w:t>
            </w:r>
          </w:p>
        </w:tc>
        <w:tc>
          <w:tcPr>
            <w:tcW w:w="960" w:type="dxa"/>
            <w:tcBorders>
              <w:top w:val="nil"/>
              <w:left w:val="nil"/>
              <w:bottom w:val="single" w:sz="4" w:space="0" w:color="auto"/>
              <w:right w:val="single" w:sz="4" w:space="0" w:color="auto"/>
            </w:tcBorders>
            <w:shd w:val="clear" w:color="auto" w:fill="auto"/>
            <w:vAlign w:val="center"/>
            <w:hideMark/>
          </w:tcPr>
          <w:p w:rsidR="00013AD3" w:rsidRPr="00DC5F52" w:rsidRDefault="00013AD3" w:rsidP="00013AD3">
            <w:pPr>
              <w:jc w:val="center"/>
              <w:rPr>
                <w:rFonts w:cs="Arial"/>
                <w:color w:val="000000"/>
                <w:sz w:val="20"/>
              </w:rPr>
            </w:pPr>
            <w:r w:rsidRPr="00DC5F52">
              <w:rPr>
                <w:rFonts w:cs="Arial"/>
                <w:color w:val="000000"/>
                <w:sz w:val="20"/>
              </w:rPr>
              <w:t>0,1173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3AD3" w:rsidRDefault="00013AD3" w:rsidP="00013AD3">
            <w:pPr>
              <w:jc w:val="center"/>
              <w:rPr>
                <w:rFonts w:cs="Arial"/>
                <w:color w:val="000000"/>
                <w:sz w:val="20"/>
                <w:szCs w:val="20"/>
              </w:rPr>
            </w:pPr>
            <w:r>
              <w:rPr>
                <w:rFonts w:cs="Arial"/>
                <w:color w:val="000000"/>
                <w:sz w:val="20"/>
                <w:szCs w:val="20"/>
              </w:rPr>
              <w:t>0,11898</w:t>
            </w:r>
          </w:p>
        </w:tc>
        <w:tc>
          <w:tcPr>
            <w:tcW w:w="960" w:type="dxa"/>
            <w:tcBorders>
              <w:top w:val="nil"/>
              <w:left w:val="nil"/>
              <w:bottom w:val="single" w:sz="4" w:space="0" w:color="auto"/>
              <w:right w:val="single" w:sz="4" w:space="0" w:color="auto"/>
            </w:tcBorders>
            <w:shd w:val="clear" w:color="auto" w:fill="auto"/>
            <w:noWrap/>
            <w:hideMark/>
          </w:tcPr>
          <w:p w:rsidR="00013AD3" w:rsidRPr="00AB1B85" w:rsidRDefault="00013AD3" w:rsidP="00013AD3">
            <w:pPr>
              <w:jc w:val="center"/>
              <w:rPr>
                <w:rFonts w:cs="Arial"/>
                <w:color w:val="000000"/>
                <w:sz w:val="20"/>
                <w:szCs w:val="20"/>
              </w:rPr>
            </w:pPr>
            <w:r w:rsidRPr="00AB1B85">
              <w:rPr>
                <w:rFonts w:cs="Arial"/>
                <w:color w:val="000000"/>
                <w:sz w:val="20"/>
                <w:szCs w:val="20"/>
              </w:rPr>
              <w:t>58</w:t>
            </w:r>
          </w:p>
        </w:tc>
        <w:tc>
          <w:tcPr>
            <w:tcW w:w="1270" w:type="dxa"/>
            <w:tcBorders>
              <w:top w:val="nil"/>
              <w:left w:val="nil"/>
              <w:bottom w:val="single" w:sz="4" w:space="0" w:color="auto"/>
              <w:right w:val="single" w:sz="4" w:space="0" w:color="auto"/>
            </w:tcBorders>
            <w:shd w:val="clear" w:color="auto" w:fill="auto"/>
            <w:noWrap/>
            <w:hideMark/>
          </w:tcPr>
          <w:p w:rsidR="00013AD3" w:rsidRPr="00AB1B85" w:rsidRDefault="00013AD3" w:rsidP="00013AD3">
            <w:pPr>
              <w:jc w:val="center"/>
              <w:rPr>
                <w:rFonts w:cs="Arial"/>
                <w:color w:val="000000"/>
                <w:sz w:val="20"/>
                <w:szCs w:val="20"/>
              </w:rPr>
            </w:pPr>
            <w:r w:rsidRPr="00AB1B85">
              <w:rPr>
                <w:rFonts w:cs="Arial"/>
                <w:color w:val="000000"/>
                <w:sz w:val="20"/>
                <w:szCs w:val="20"/>
              </w:rPr>
              <w:t>1334,349</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rsidR="00013AD3" w:rsidRPr="00013AD3" w:rsidRDefault="00013AD3" w:rsidP="00013AD3">
            <w:pPr>
              <w:jc w:val="center"/>
              <w:rPr>
                <w:rFonts w:cs="Arial"/>
                <w:color w:val="000000"/>
                <w:sz w:val="20"/>
              </w:rPr>
            </w:pPr>
            <w:r w:rsidRPr="00013AD3">
              <w:rPr>
                <w:rFonts w:cs="Arial"/>
                <w:color w:val="000000"/>
                <w:sz w:val="20"/>
              </w:rPr>
              <w:t>0,33574</w:t>
            </w:r>
          </w:p>
        </w:tc>
      </w:tr>
      <w:tr w:rsidR="00013AD3" w:rsidRPr="00AB1B85" w:rsidTr="007E059F">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hideMark/>
          </w:tcPr>
          <w:p w:rsidR="00013AD3" w:rsidRPr="00AB1B85" w:rsidRDefault="00013AD3" w:rsidP="00013AD3">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Barat</w:t>
            </w:r>
          </w:p>
        </w:tc>
        <w:tc>
          <w:tcPr>
            <w:tcW w:w="1060" w:type="dxa"/>
            <w:tcBorders>
              <w:top w:val="nil"/>
              <w:left w:val="nil"/>
              <w:bottom w:val="single" w:sz="4" w:space="0" w:color="auto"/>
              <w:right w:val="single" w:sz="4" w:space="0" w:color="auto"/>
            </w:tcBorders>
            <w:shd w:val="clear" w:color="auto" w:fill="auto"/>
            <w:noWrap/>
            <w:vAlign w:val="center"/>
            <w:hideMark/>
          </w:tcPr>
          <w:p w:rsidR="00013AD3" w:rsidRPr="00DC5F52" w:rsidRDefault="00013AD3" w:rsidP="00013AD3">
            <w:pPr>
              <w:jc w:val="center"/>
              <w:rPr>
                <w:rFonts w:cs="Arial"/>
                <w:color w:val="000000"/>
                <w:sz w:val="20"/>
              </w:rPr>
            </w:pPr>
            <w:r w:rsidRPr="00DC5F52">
              <w:rPr>
                <w:rFonts w:cs="Arial"/>
                <w:color w:val="000000"/>
                <w:sz w:val="20"/>
              </w:rPr>
              <w:t>2678</w:t>
            </w:r>
          </w:p>
        </w:tc>
        <w:tc>
          <w:tcPr>
            <w:tcW w:w="960" w:type="dxa"/>
            <w:tcBorders>
              <w:top w:val="nil"/>
              <w:left w:val="nil"/>
              <w:bottom w:val="single" w:sz="4" w:space="0" w:color="auto"/>
              <w:right w:val="single" w:sz="4" w:space="0" w:color="auto"/>
            </w:tcBorders>
            <w:shd w:val="clear" w:color="auto" w:fill="auto"/>
            <w:vAlign w:val="center"/>
            <w:hideMark/>
          </w:tcPr>
          <w:p w:rsidR="00013AD3" w:rsidRPr="00DC5F52" w:rsidRDefault="00013AD3" w:rsidP="00013AD3">
            <w:pPr>
              <w:jc w:val="center"/>
              <w:rPr>
                <w:rFonts w:cs="Arial"/>
                <w:color w:val="000000"/>
                <w:sz w:val="20"/>
              </w:rPr>
            </w:pPr>
            <w:r w:rsidRPr="00DC5F52">
              <w:rPr>
                <w:rFonts w:cs="Arial"/>
                <w:color w:val="000000"/>
                <w:sz w:val="20"/>
              </w:rPr>
              <w:t>0,2716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3AD3" w:rsidRDefault="00013AD3" w:rsidP="00013AD3">
            <w:pPr>
              <w:jc w:val="center"/>
              <w:rPr>
                <w:rFonts w:cs="Arial"/>
                <w:color w:val="000000"/>
                <w:sz w:val="20"/>
                <w:szCs w:val="20"/>
              </w:rPr>
            </w:pPr>
            <w:r>
              <w:rPr>
                <w:rFonts w:cs="Arial"/>
                <w:color w:val="000000"/>
                <w:sz w:val="20"/>
                <w:szCs w:val="20"/>
              </w:rPr>
              <w:t>0,275446</w:t>
            </w:r>
          </w:p>
        </w:tc>
        <w:tc>
          <w:tcPr>
            <w:tcW w:w="960" w:type="dxa"/>
            <w:tcBorders>
              <w:top w:val="nil"/>
              <w:left w:val="nil"/>
              <w:bottom w:val="single" w:sz="4" w:space="0" w:color="auto"/>
              <w:right w:val="single" w:sz="4" w:space="0" w:color="auto"/>
            </w:tcBorders>
            <w:shd w:val="clear" w:color="auto" w:fill="auto"/>
            <w:noWrap/>
            <w:hideMark/>
          </w:tcPr>
          <w:p w:rsidR="00013AD3" w:rsidRPr="00AB1B85" w:rsidRDefault="00013AD3" w:rsidP="00013AD3">
            <w:pPr>
              <w:jc w:val="center"/>
              <w:rPr>
                <w:rFonts w:cs="Arial"/>
                <w:color w:val="000000"/>
                <w:sz w:val="20"/>
                <w:szCs w:val="20"/>
              </w:rPr>
            </w:pPr>
            <w:r w:rsidRPr="00AB1B85">
              <w:rPr>
                <w:rFonts w:cs="Arial"/>
                <w:color w:val="000000"/>
                <w:sz w:val="20"/>
                <w:szCs w:val="20"/>
              </w:rPr>
              <w:t>61</w:t>
            </w:r>
          </w:p>
        </w:tc>
        <w:tc>
          <w:tcPr>
            <w:tcW w:w="1270" w:type="dxa"/>
            <w:tcBorders>
              <w:top w:val="nil"/>
              <w:left w:val="nil"/>
              <w:bottom w:val="single" w:sz="4" w:space="0" w:color="auto"/>
              <w:right w:val="single" w:sz="4" w:space="0" w:color="auto"/>
            </w:tcBorders>
            <w:shd w:val="clear" w:color="auto" w:fill="auto"/>
            <w:noWrap/>
            <w:hideMark/>
          </w:tcPr>
          <w:p w:rsidR="00013AD3" w:rsidRPr="00AB1B85" w:rsidRDefault="00013AD3" w:rsidP="00013AD3">
            <w:pPr>
              <w:jc w:val="center"/>
              <w:rPr>
                <w:rFonts w:cs="Arial"/>
                <w:color w:val="000000"/>
                <w:sz w:val="20"/>
                <w:szCs w:val="20"/>
              </w:rPr>
            </w:pPr>
            <w:r w:rsidRPr="00AB1B85">
              <w:rPr>
                <w:rFonts w:cs="Arial"/>
                <w:color w:val="000000"/>
                <w:sz w:val="20"/>
                <w:szCs w:val="20"/>
              </w:rPr>
              <w:t>3623,62</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rsidR="00013AD3" w:rsidRPr="00013AD3" w:rsidRDefault="00013AD3" w:rsidP="00013AD3">
            <w:pPr>
              <w:jc w:val="center"/>
              <w:rPr>
                <w:rFonts w:cs="Arial"/>
                <w:color w:val="000000"/>
                <w:sz w:val="20"/>
              </w:rPr>
            </w:pPr>
            <w:r w:rsidRPr="00013AD3">
              <w:rPr>
                <w:rFonts w:cs="Arial"/>
                <w:color w:val="000000"/>
                <w:sz w:val="20"/>
              </w:rPr>
              <w:t>0,73904</w:t>
            </w:r>
          </w:p>
        </w:tc>
      </w:tr>
      <w:tr w:rsidR="00013AD3" w:rsidRPr="00AB1B85" w:rsidTr="007E059F">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hideMark/>
          </w:tcPr>
          <w:p w:rsidR="00013AD3" w:rsidRPr="00AB1B85" w:rsidRDefault="00013AD3" w:rsidP="00013AD3">
            <w:pPr>
              <w:spacing w:line="240" w:lineRule="auto"/>
              <w:jc w:val="center"/>
              <w:rPr>
                <w:rFonts w:eastAsia="Times New Roman" w:cs="Arial"/>
                <w:color w:val="000000"/>
                <w:sz w:val="20"/>
                <w:szCs w:val="20"/>
                <w:lang w:val="id-ID" w:eastAsia="id-ID"/>
              </w:rPr>
            </w:pPr>
            <w:r w:rsidRPr="00AB1B85">
              <w:rPr>
                <w:rFonts w:eastAsia="Times New Roman" w:cs="Arial"/>
                <w:color w:val="000000"/>
                <w:sz w:val="20"/>
                <w:szCs w:val="20"/>
                <w:lang w:val="id-ID" w:eastAsia="id-ID"/>
              </w:rPr>
              <w:t>Timur</w:t>
            </w:r>
          </w:p>
        </w:tc>
        <w:tc>
          <w:tcPr>
            <w:tcW w:w="1060" w:type="dxa"/>
            <w:tcBorders>
              <w:top w:val="nil"/>
              <w:left w:val="nil"/>
              <w:bottom w:val="single" w:sz="4" w:space="0" w:color="auto"/>
              <w:right w:val="single" w:sz="4" w:space="0" w:color="auto"/>
            </w:tcBorders>
            <w:shd w:val="clear" w:color="auto" w:fill="auto"/>
            <w:noWrap/>
            <w:vAlign w:val="center"/>
            <w:hideMark/>
          </w:tcPr>
          <w:p w:rsidR="00013AD3" w:rsidRPr="00DC5F52" w:rsidRDefault="00013AD3" w:rsidP="00013AD3">
            <w:pPr>
              <w:jc w:val="center"/>
              <w:rPr>
                <w:rFonts w:cs="Arial"/>
                <w:color w:val="000000"/>
                <w:sz w:val="20"/>
              </w:rPr>
            </w:pPr>
            <w:r w:rsidRPr="00DC5F52">
              <w:rPr>
                <w:rFonts w:cs="Arial"/>
                <w:color w:val="000000"/>
                <w:sz w:val="20"/>
              </w:rPr>
              <w:t>108</w:t>
            </w:r>
          </w:p>
        </w:tc>
        <w:tc>
          <w:tcPr>
            <w:tcW w:w="960" w:type="dxa"/>
            <w:tcBorders>
              <w:top w:val="nil"/>
              <w:left w:val="nil"/>
              <w:bottom w:val="single" w:sz="4" w:space="0" w:color="auto"/>
              <w:right w:val="single" w:sz="4" w:space="0" w:color="auto"/>
            </w:tcBorders>
            <w:shd w:val="clear" w:color="auto" w:fill="auto"/>
            <w:vAlign w:val="center"/>
            <w:hideMark/>
          </w:tcPr>
          <w:p w:rsidR="00013AD3" w:rsidRPr="00DC5F52" w:rsidRDefault="00013AD3" w:rsidP="00013AD3">
            <w:pPr>
              <w:jc w:val="center"/>
              <w:rPr>
                <w:rFonts w:cs="Arial"/>
                <w:color w:val="000000"/>
                <w:sz w:val="20"/>
              </w:rPr>
            </w:pPr>
            <w:r w:rsidRPr="00DC5F52">
              <w:rPr>
                <w:rFonts w:cs="Arial"/>
                <w:color w:val="000000"/>
                <w:sz w:val="20"/>
              </w:rPr>
              <w:t>0,0243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13AD3" w:rsidRDefault="00013AD3" w:rsidP="00013AD3">
            <w:pPr>
              <w:jc w:val="center"/>
              <w:rPr>
                <w:rFonts w:cs="Arial"/>
                <w:color w:val="000000"/>
                <w:sz w:val="20"/>
                <w:szCs w:val="20"/>
              </w:rPr>
            </w:pPr>
            <w:r>
              <w:rPr>
                <w:rFonts w:cs="Arial"/>
                <w:color w:val="000000"/>
                <w:sz w:val="20"/>
                <w:szCs w:val="20"/>
              </w:rPr>
              <w:t>0,024638</w:t>
            </w:r>
          </w:p>
        </w:tc>
        <w:tc>
          <w:tcPr>
            <w:tcW w:w="960" w:type="dxa"/>
            <w:tcBorders>
              <w:top w:val="nil"/>
              <w:left w:val="nil"/>
              <w:bottom w:val="single" w:sz="4" w:space="0" w:color="auto"/>
              <w:right w:val="single" w:sz="4" w:space="0" w:color="auto"/>
            </w:tcBorders>
            <w:shd w:val="clear" w:color="auto" w:fill="auto"/>
            <w:noWrap/>
            <w:hideMark/>
          </w:tcPr>
          <w:p w:rsidR="00013AD3" w:rsidRPr="00DC5F52" w:rsidRDefault="00013AD3" w:rsidP="00013AD3">
            <w:pPr>
              <w:jc w:val="center"/>
              <w:rPr>
                <w:rFonts w:cs="Arial"/>
                <w:color w:val="000000"/>
                <w:sz w:val="20"/>
                <w:szCs w:val="20"/>
                <w:lang w:val="id-ID"/>
              </w:rPr>
            </w:pPr>
            <w:r>
              <w:rPr>
                <w:rFonts w:cs="Arial"/>
                <w:color w:val="000000"/>
                <w:sz w:val="20"/>
                <w:szCs w:val="20"/>
                <w:lang w:val="id-ID"/>
              </w:rPr>
              <w:t>0</w:t>
            </w:r>
          </w:p>
        </w:tc>
        <w:tc>
          <w:tcPr>
            <w:tcW w:w="1270" w:type="dxa"/>
            <w:tcBorders>
              <w:top w:val="nil"/>
              <w:left w:val="nil"/>
              <w:bottom w:val="single" w:sz="4" w:space="0" w:color="auto"/>
              <w:right w:val="single" w:sz="4" w:space="0" w:color="auto"/>
            </w:tcBorders>
            <w:shd w:val="clear" w:color="auto" w:fill="auto"/>
            <w:noWrap/>
            <w:hideMark/>
          </w:tcPr>
          <w:p w:rsidR="00013AD3" w:rsidRPr="00AB1B85" w:rsidRDefault="00013AD3" w:rsidP="00013AD3">
            <w:pPr>
              <w:jc w:val="center"/>
              <w:rPr>
                <w:rFonts w:cs="Arial"/>
                <w:color w:val="000000"/>
                <w:sz w:val="20"/>
                <w:szCs w:val="20"/>
              </w:rPr>
            </w:pPr>
            <w:r w:rsidRPr="00AB1B85">
              <w:rPr>
                <w:rFonts w:cs="Arial"/>
                <w:color w:val="000000"/>
                <w:sz w:val="20"/>
                <w:szCs w:val="20"/>
              </w:rPr>
              <w:t>2731,88</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rsidR="00013AD3" w:rsidRPr="00013AD3" w:rsidRDefault="00013AD3" w:rsidP="00013AD3">
            <w:pPr>
              <w:jc w:val="center"/>
              <w:rPr>
                <w:rFonts w:cs="Arial"/>
                <w:color w:val="000000"/>
                <w:sz w:val="20"/>
              </w:rPr>
            </w:pPr>
            <w:r w:rsidRPr="00013AD3">
              <w:rPr>
                <w:rFonts w:cs="Arial"/>
                <w:color w:val="000000"/>
                <w:sz w:val="20"/>
              </w:rPr>
              <w:t>0,03953</w:t>
            </w:r>
          </w:p>
        </w:tc>
      </w:tr>
    </w:tbl>
    <w:p w:rsidR="00105EA7" w:rsidRDefault="00826FAA" w:rsidP="00826FAA">
      <w:pPr>
        <w:spacing w:line="360" w:lineRule="auto"/>
        <w:rPr>
          <w:rFonts w:cs="Arial"/>
          <w:lang w:val="id-ID"/>
        </w:rPr>
      </w:pPr>
      <w:r>
        <w:rPr>
          <w:rFonts w:cs="Arial"/>
          <w:lang w:val="id-ID"/>
        </w:rPr>
        <w:t xml:space="preserve">     </w:t>
      </w:r>
      <w:r w:rsidR="00AB1B85">
        <w:rPr>
          <w:rFonts w:cs="Arial"/>
          <w:lang w:val="id-ID"/>
        </w:rPr>
        <w:tab/>
      </w:r>
      <w:r w:rsidR="00AB1B85">
        <w:rPr>
          <w:rFonts w:cs="Arial"/>
          <w:lang w:val="id-ID"/>
        </w:rPr>
        <w:tab/>
      </w:r>
      <w:r w:rsidR="00AB1B85">
        <w:rPr>
          <w:rFonts w:cs="Arial"/>
          <w:lang w:val="id-ID"/>
        </w:rPr>
        <w:tab/>
      </w:r>
      <w:r w:rsidR="00AB1B85">
        <w:rPr>
          <w:rFonts w:cs="Arial"/>
          <w:lang w:val="id-ID"/>
        </w:rPr>
        <w:tab/>
      </w:r>
      <w:r w:rsidR="00AB1B85">
        <w:rPr>
          <w:rFonts w:cs="Arial"/>
          <w:lang w:val="id-ID"/>
        </w:rPr>
        <w:tab/>
      </w:r>
      <w:r w:rsidR="00AB1B85">
        <w:rPr>
          <w:rFonts w:cs="Arial"/>
          <w:lang w:val="id-ID"/>
        </w:rPr>
        <w:tab/>
      </w:r>
      <w:r w:rsidR="00AB1B85">
        <w:rPr>
          <w:rFonts w:cs="Arial"/>
          <w:lang w:val="id-ID"/>
        </w:rPr>
        <w:tab/>
      </w:r>
      <w:r w:rsidR="00AB1B85">
        <w:rPr>
          <w:rFonts w:cs="Arial"/>
          <w:lang w:val="id-ID"/>
        </w:rPr>
        <w:tab/>
        <w:t xml:space="preserve">     </w:t>
      </w:r>
      <w:r w:rsidRPr="00AB1B85">
        <w:rPr>
          <w:rFonts w:cs="Arial"/>
          <w:i/>
          <w:sz w:val="20"/>
          <w:lang w:val="id-ID"/>
        </w:rPr>
        <w:t>Sumber : Hasil Analisis</w:t>
      </w:r>
    </w:p>
    <w:p w:rsidR="00826FAA" w:rsidRDefault="00826FAA" w:rsidP="00826FAA">
      <w:pPr>
        <w:spacing w:line="360" w:lineRule="auto"/>
        <w:rPr>
          <w:rFonts w:cs="Arial"/>
          <w:lang w:val="id-ID"/>
        </w:rPr>
      </w:pPr>
    </w:p>
    <w:p w:rsidR="00826FAA" w:rsidRDefault="00826FAA" w:rsidP="00826FAA">
      <w:pPr>
        <w:pStyle w:val="Heading3"/>
        <w:spacing w:line="360" w:lineRule="auto"/>
        <w:rPr>
          <w:lang w:val="id-ID"/>
        </w:rPr>
      </w:pPr>
      <w:bookmarkStart w:id="85" w:name="_Toc2900568"/>
      <w:r>
        <w:rPr>
          <w:lang w:val="id-ID"/>
        </w:rPr>
        <w:t xml:space="preserve">4.2.5 </w:t>
      </w:r>
      <w:r w:rsidRPr="00826FAA">
        <w:rPr>
          <w:lang w:val="id-ID"/>
        </w:rPr>
        <w:t>Panjang Antrian (N</w:t>
      </w:r>
      <w:r w:rsidRPr="00826FAA">
        <w:rPr>
          <w:vertAlign w:val="subscript"/>
          <w:lang w:val="id-ID"/>
        </w:rPr>
        <w:t>Q1</w:t>
      </w:r>
      <w:r w:rsidRPr="00826FAA">
        <w:rPr>
          <w:lang w:val="id-ID"/>
        </w:rPr>
        <w:t>)</w:t>
      </w:r>
      <w:bookmarkEnd w:id="85"/>
    </w:p>
    <w:p w:rsidR="00826FAA" w:rsidRDefault="00826FAA" w:rsidP="00221169">
      <w:pPr>
        <w:spacing w:line="360" w:lineRule="auto"/>
        <w:ind w:firstLine="567"/>
        <w:rPr>
          <w:lang w:val="id-ID"/>
        </w:rPr>
      </w:pPr>
      <w:r w:rsidRPr="00826FAA">
        <w:rPr>
          <w:lang w:val="id-ID"/>
        </w:rPr>
        <w:t>Jumlah antrian s</w:t>
      </w:r>
      <w:r>
        <w:rPr>
          <w:lang w:val="id-ID"/>
        </w:rPr>
        <w:t>kr</w:t>
      </w:r>
      <w:r w:rsidRPr="00826FAA">
        <w:rPr>
          <w:lang w:val="id-ID"/>
        </w:rPr>
        <w:t xml:space="preserve"> yang tersisa dari fase hijau sebelumnya (N</w:t>
      </w:r>
      <w:r w:rsidRPr="00826FAA">
        <w:rPr>
          <w:vertAlign w:val="subscript"/>
          <w:lang w:val="id-ID"/>
        </w:rPr>
        <w:t>Q1</w:t>
      </w:r>
      <w:r w:rsidRPr="00826FAA">
        <w:rPr>
          <w:lang w:val="id-ID"/>
        </w:rPr>
        <w:t xml:space="preserve">) dapat dihitung menggunakan </w:t>
      </w:r>
      <w:r w:rsidR="00556068">
        <w:rPr>
          <w:lang w:val="id-ID"/>
        </w:rPr>
        <w:t>persamaan 2.22</w:t>
      </w:r>
      <w:r w:rsidRPr="00826FAA">
        <w:rPr>
          <w:lang w:val="id-ID"/>
        </w:rPr>
        <w:t xml:space="preserve"> :</w:t>
      </w:r>
    </w:p>
    <w:p w:rsidR="00826FAA" w:rsidRDefault="00826FAA" w:rsidP="00826FAA">
      <w:pPr>
        <w:spacing w:line="360" w:lineRule="auto"/>
        <w:rPr>
          <w:lang w:val="id-ID"/>
        </w:rPr>
      </w:pPr>
      <w:r>
        <w:rPr>
          <w:lang w:val="id-ID"/>
        </w:rPr>
        <w:t>D</w:t>
      </w:r>
      <w:r>
        <w:rPr>
          <w:vertAlign w:val="subscript"/>
          <w:lang w:val="id-ID"/>
        </w:rPr>
        <w:t>J</w:t>
      </w:r>
      <w:r>
        <w:rPr>
          <w:lang w:val="id-ID"/>
        </w:rPr>
        <w:t xml:space="preserve"> &gt; 0,5 </w:t>
      </w:r>
    </w:p>
    <w:p w:rsidR="00826FAA" w:rsidRPr="00D64A46" w:rsidRDefault="00826FAA" w:rsidP="00221169">
      <w:pPr>
        <w:pStyle w:val="ListParagraph"/>
        <w:spacing w:line="360" w:lineRule="auto"/>
        <w:rPr>
          <w:rFonts w:ascii="Cambria Math" w:eastAsiaTheme="minorEastAsia" w:hAnsi="Cambria Math" w:cs="Arial"/>
        </w:rPr>
      </w:pPr>
      <w:r w:rsidRPr="00AB1B85">
        <w:rPr>
          <w:rFonts w:eastAsiaTheme="minorEastAsia" w:cs="Arial"/>
        </w:rPr>
        <w:t>N</w:t>
      </w:r>
      <w:r w:rsidRPr="00AB1B85">
        <w:rPr>
          <w:rFonts w:eastAsiaTheme="minorEastAsia" w:cs="Arial"/>
          <w:vertAlign w:val="subscript"/>
        </w:rPr>
        <w:t>Q1</w:t>
      </w:r>
      <w:r w:rsidRPr="00D64A46">
        <w:rPr>
          <w:rFonts w:ascii="Cambria Math" w:eastAsiaTheme="minorEastAsia" w:hAnsi="Cambria Math" w:cs="Arial"/>
          <w:vertAlign w:val="subscript"/>
        </w:rPr>
        <w:t xml:space="preserve"> </w:t>
      </w:r>
      <w:r w:rsidRPr="00D64A46">
        <w:rPr>
          <w:rFonts w:ascii="Cambria Math" w:eastAsiaTheme="minorEastAsia" w:hAnsi="Cambria Math" w:cs="Arial"/>
        </w:rPr>
        <w:t xml:space="preserve">  = </w:t>
      </w:r>
      <w:r w:rsidRPr="00AB1B85">
        <w:rPr>
          <w:rFonts w:eastAsiaTheme="minorEastAsia" w:cs="Arial"/>
        </w:rPr>
        <w:t>0, 25 x c x</w:t>
      </w:r>
      <w:r w:rsidRPr="00D64A46">
        <w:rPr>
          <w:rFonts w:ascii="Cambria Math" w:eastAsiaTheme="minorEastAsia" w:hAnsi="Cambria Math" w:cs="Arial"/>
        </w:rPr>
        <w:t xml:space="preserve"> </w:t>
      </w:r>
      <m:oMath>
        <m:d>
          <m:dPr>
            <m:begChr m:val="{"/>
            <m:endChr m:val="}"/>
            <m:ctrlPr>
              <w:rPr>
                <w:rFonts w:ascii="Cambria Math" w:eastAsiaTheme="minorEastAsia" w:hAnsi="Cambria Math" w:cs="Arial"/>
              </w:rPr>
            </m:ctrlPr>
          </m:dPr>
          <m:e>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m:rPr>
                    <m:sty m:val="p"/>
                  </m:rPr>
                  <w:rPr>
                    <w:rFonts w:ascii="Cambria Math" w:eastAsiaTheme="minorEastAsia" w:hAnsi="Cambria Math" w:cs="Arial"/>
                  </w:rPr>
                  <m:t>D</m:t>
                </m:r>
              </m:e>
              <m:sub>
                <m:r>
                  <m:rPr>
                    <m:sty m:val="p"/>
                  </m:rPr>
                  <w:rPr>
                    <w:rFonts w:ascii="Cambria Math" w:eastAsiaTheme="minorEastAsia" w:hAnsi="Cambria Math" w:cs="Arial"/>
                  </w:rPr>
                  <m:t>J</m:t>
                </m:r>
              </m:sub>
            </m:sSub>
            <m:r>
              <m:rPr>
                <m:sty m:val="p"/>
              </m:rPr>
              <w:rPr>
                <w:rFonts w:ascii="Cambria Math" w:eastAsiaTheme="minorEastAsia" w:hAnsi="Cambria Math" w:cs="Arial"/>
              </w:rPr>
              <m:t xml:space="preserve">-1)+ </m:t>
            </m:r>
            <m:rad>
              <m:radPr>
                <m:degHide m:val="1"/>
                <m:ctrlPr>
                  <w:rPr>
                    <w:rFonts w:ascii="Cambria Math" w:eastAsiaTheme="minorEastAsia" w:hAnsi="Cambria Math" w:cs="Arial"/>
                  </w:rPr>
                </m:ctrlPr>
              </m:radPr>
              <m:deg/>
              <m:e>
                <m:r>
                  <m:rPr>
                    <m:sty m:val="p"/>
                  </m:rPr>
                  <w:rPr>
                    <w:rFonts w:ascii="Cambria Math" w:eastAsiaTheme="minorEastAsia" w:hAnsi="Cambria Math" w:cs="Arial"/>
                  </w:rPr>
                  <m:t xml:space="preserve">( </m:t>
                </m:r>
                <m:sSub>
                  <m:sSubPr>
                    <m:ctrlPr>
                      <w:rPr>
                        <w:rFonts w:ascii="Cambria Math" w:eastAsiaTheme="minorEastAsia" w:hAnsi="Cambria Math" w:cs="Arial"/>
                      </w:rPr>
                    </m:ctrlPr>
                  </m:sSubPr>
                  <m:e>
                    <m:r>
                      <m:rPr>
                        <m:sty m:val="p"/>
                      </m:rPr>
                      <w:rPr>
                        <w:rFonts w:ascii="Cambria Math" w:eastAsiaTheme="minorEastAsia" w:hAnsi="Cambria Math" w:cs="Arial"/>
                      </w:rPr>
                      <m:t>D</m:t>
                    </m:r>
                  </m:e>
                  <m:sub>
                    <m:r>
                      <m:rPr>
                        <m:sty m:val="p"/>
                      </m:rPr>
                      <w:rPr>
                        <w:rFonts w:ascii="Cambria Math" w:eastAsiaTheme="minorEastAsia" w:hAnsi="Cambria Math" w:cs="Arial"/>
                      </w:rPr>
                      <m:t>J</m:t>
                    </m:r>
                  </m:sub>
                </m:sSub>
                <m:r>
                  <m:rPr>
                    <m:sty m:val="p"/>
                  </m:rPr>
                  <w:rPr>
                    <w:rFonts w:ascii="Cambria Math" w:eastAsiaTheme="minorEastAsia" w:hAnsi="Cambria Math" w:cs="Arial"/>
                  </w:rPr>
                  <m:t>-1</m:t>
                </m:r>
                <m:sSup>
                  <m:sSupPr>
                    <m:ctrlPr>
                      <w:rPr>
                        <w:rFonts w:ascii="Cambria Math" w:eastAsiaTheme="minorEastAsia" w:hAnsi="Cambria Math" w:cs="Arial"/>
                      </w:rPr>
                    </m:ctrlPr>
                  </m:sSupPr>
                  <m:e>
                    <m:r>
                      <m:rPr>
                        <m:sty m:val="p"/>
                      </m:rPr>
                      <w:rPr>
                        <w:rFonts w:ascii="Cambria Math" w:eastAsiaTheme="minorEastAsia" w:hAnsi="Cambria Math" w:cs="Arial"/>
                      </w:rPr>
                      <m:t>)</m:t>
                    </m:r>
                  </m:e>
                  <m:sup>
                    <m:r>
                      <m:rPr>
                        <m:sty m:val="p"/>
                      </m:rPr>
                      <w:rPr>
                        <w:rFonts w:ascii="Cambria Math" w:eastAsiaTheme="minorEastAsia" w:hAnsi="Cambria Math" w:cs="Arial"/>
                      </w:rPr>
                      <m:t>2</m:t>
                    </m:r>
                  </m:sup>
                </m:sSup>
                <m:r>
                  <m:rPr>
                    <m:sty m:val="p"/>
                  </m:rPr>
                  <w:rPr>
                    <w:rFonts w:ascii="Cambria Math" w:eastAsiaTheme="minorEastAsia" w:hAnsi="Cambria Math" w:cs="Arial"/>
                  </w:rPr>
                  <m:t xml:space="preserve">+ </m:t>
                </m:r>
                <m:f>
                  <m:fPr>
                    <m:ctrlPr>
                      <w:rPr>
                        <w:rFonts w:ascii="Cambria Math" w:eastAsiaTheme="minorEastAsia" w:hAnsi="Cambria Math" w:cs="Arial"/>
                      </w:rPr>
                    </m:ctrlPr>
                  </m:fPr>
                  <m:num>
                    <m:r>
                      <m:rPr>
                        <m:sty m:val="p"/>
                      </m:rPr>
                      <w:rPr>
                        <w:rFonts w:ascii="Cambria Math" w:eastAsiaTheme="minorEastAsia" w:hAnsi="Cambria Math" w:cs="Arial"/>
                      </w:rPr>
                      <m:t xml:space="preserve">8 x ( </m:t>
                    </m:r>
                    <m:sSub>
                      <m:sSubPr>
                        <m:ctrlPr>
                          <w:rPr>
                            <w:rFonts w:ascii="Cambria Math" w:eastAsiaTheme="minorEastAsia" w:hAnsi="Cambria Math" w:cs="Arial"/>
                          </w:rPr>
                        </m:ctrlPr>
                      </m:sSubPr>
                      <m:e>
                        <m:r>
                          <m:rPr>
                            <m:sty m:val="p"/>
                          </m:rPr>
                          <w:rPr>
                            <w:rFonts w:ascii="Cambria Math" w:eastAsiaTheme="minorEastAsia" w:hAnsi="Cambria Math" w:cs="Arial"/>
                          </w:rPr>
                          <m:t>D</m:t>
                        </m:r>
                      </m:e>
                      <m:sub>
                        <m:r>
                          <m:rPr>
                            <m:sty m:val="p"/>
                          </m:rPr>
                          <w:rPr>
                            <w:rFonts w:ascii="Cambria Math" w:eastAsiaTheme="minorEastAsia" w:hAnsi="Cambria Math" w:cs="Arial"/>
                          </w:rPr>
                          <m:t>J</m:t>
                        </m:r>
                      </m:sub>
                    </m:sSub>
                    <m:r>
                      <m:rPr>
                        <m:sty m:val="p"/>
                      </m:rPr>
                      <w:rPr>
                        <w:rFonts w:ascii="Cambria Math" w:eastAsiaTheme="minorEastAsia" w:hAnsi="Cambria Math" w:cs="Arial"/>
                      </w:rPr>
                      <m:t>-0,5)</m:t>
                    </m:r>
                  </m:num>
                  <m:den>
                    <m:r>
                      <m:rPr>
                        <m:sty m:val="p"/>
                      </m:rPr>
                      <w:rPr>
                        <w:rFonts w:ascii="Cambria Math" w:eastAsiaTheme="minorEastAsia" w:hAnsi="Cambria Math" w:cs="Arial"/>
                      </w:rPr>
                      <m:t>c</m:t>
                    </m:r>
                  </m:den>
                </m:f>
              </m:e>
            </m:rad>
          </m:e>
        </m:d>
      </m:oMath>
    </w:p>
    <w:p w:rsidR="005C651C" w:rsidRDefault="005C651C" w:rsidP="00826FAA">
      <w:pPr>
        <w:spacing w:line="360" w:lineRule="auto"/>
        <w:rPr>
          <w:lang w:val="id-ID"/>
        </w:rPr>
      </w:pPr>
      <w:r w:rsidRPr="005C651C">
        <w:rPr>
          <w:lang w:val="id-ID"/>
        </w:rPr>
        <w:t>Untuk D</w:t>
      </w:r>
      <w:r>
        <w:rPr>
          <w:vertAlign w:val="subscript"/>
          <w:lang w:val="id-ID"/>
        </w:rPr>
        <w:t>J</w:t>
      </w:r>
      <w:r w:rsidRPr="005C651C">
        <w:rPr>
          <w:lang w:val="id-ID"/>
        </w:rPr>
        <w:t xml:space="preserve"> ≤ 0,5 : N</w:t>
      </w:r>
      <w:r w:rsidRPr="00AB1B85">
        <w:rPr>
          <w:vertAlign w:val="subscript"/>
          <w:lang w:val="id-ID"/>
        </w:rPr>
        <w:t>Q1</w:t>
      </w:r>
      <w:r w:rsidRPr="005C651C">
        <w:rPr>
          <w:lang w:val="id-ID"/>
        </w:rPr>
        <w:t xml:space="preserve"> = 0</w:t>
      </w:r>
    </w:p>
    <w:p w:rsidR="005C651C" w:rsidRDefault="005C651C" w:rsidP="00826FAA">
      <w:pPr>
        <w:spacing w:line="360" w:lineRule="auto"/>
        <w:rPr>
          <w:lang w:val="id-ID"/>
        </w:rPr>
      </w:pPr>
      <w:r w:rsidRPr="005C651C">
        <w:rPr>
          <w:lang w:val="id-ID"/>
        </w:rPr>
        <w:t>Karena pada setiap pendekat D</w:t>
      </w:r>
      <w:r>
        <w:rPr>
          <w:vertAlign w:val="subscript"/>
          <w:lang w:val="id-ID"/>
        </w:rPr>
        <w:t>J</w:t>
      </w:r>
      <w:r w:rsidRPr="005C651C">
        <w:rPr>
          <w:lang w:val="id-ID"/>
        </w:rPr>
        <w:t xml:space="preserve"> &gt; 0,5 , maka</w:t>
      </w:r>
      <w:r>
        <w:rPr>
          <w:lang w:val="id-ID"/>
        </w:rPr>
        <w:t xml:space="preserve"> </w:t>
      </w:r>
      <w:r w:rsidRPr="005C651C">
        <w:rPr>
          <w:lang w:val="id-ID"/>
        </w:rPr>
        <w:t>:</w:t>
      </w:r>
    </w:p>
    <w:p w:rsidR="005C651C" w:rsidRPr="00AB1B85" w:rsidRDefault="005C651C" w:rsidP="00826FAA">
      <w:pPr>
        <w:spacing w:line="360" w:lineRule="auto"/>
        <w:rPr>
          <w:rFonts w:eastAsiaTheme="minorEastAsia" w:cs="Arial"/>
          <w:lang w:val="id-ID"/>
        </w:rPr>
      </w:pPr>
      <w:r w:rsidRPr="00AB1B85">
        <w:rPr>
          <w:rFonts w:eastAsiaTheme="minorEastAsia" w:cs="Arial"/>
        </w:rPr>
        <w:t>N</w:t>
      </w:r>
      <w:r w:rsidRPr="00AB1B85">
        <w:rPr>
          <w:rFonts w:eastAsiaTheme="minorEastAsia" w:cs="Arial"/>
          <w:vertAlign w:val="subscript"/>
        </w:rPr>
        <w:t xml:space="preserve">Q1 </w:t>
      </w:r>
      <w:r w:rsidR="00AB1B85">
        <w:rPr>
          <w:rFonts w:eastAsiaTheme="minorEastAsia" w:cs="Arial"/>
          <w:lang w:val="id-ID"/>
        </w:rPr>
        <w:t>= 0, 25 x 4249,247 x</w:t>
      </w:r>
      <w:r>
        <w:rPr>
          <w:rFonts w:ascii="Cambria Math" w:eastAsiaTheme="minorEastAsia" w:hAnsi="Cambria Math" w:cs="Arial"/>
          <w:lang w:val="id-ID"/>
        </w:rPr>
        <w:t xml:space="preserve">  </w:t>
      </w:r>
      <m:oMath>
        <m:d>
          <m:dPr>
            <m:begChr m:val="{"/>
            <m:endChr m:val="}"/>
            <m:ctrlPr>
              <w:rPr>
                <w:rFonts w:ascii="Cambria Math" w:eastAsiaTheme="minorEastAsia" w:hAnsi="Cambria Math" w:cs="Arial"/>
              </w:rPr>
            </m:ctrlPr>
          </m:dPr>
          <m:e>
            <m:r>
              <m:rPr>
                <m:nor/>
              </m:rPr>
              <w:rPr>
                <w:rFonts w:eastAsiaTheme="minorEastAsia" w:cs="Arial"/>
              </w:rPr>
              <m:t>( 0,960405-1</m:t>
            </m:r>
            <m:sSup>
              <m:sSupPr>
                <m:ctrlPr>
                  <w:rPr>
                    <w:rFonts w:ascii="Cambria Math" w:eastAsiaTheme="minorEastAsia" w:hAnsi="Cambria Math" w:cs="Arial"/>
                  </w:rPr>
                </m:ctrlPr>
              </m:sSupPr>
              <m:e>
                <m:r>
                  <m:rPr>
                    <m:nor/>
                  </m:rPr>
                  <w:rPr>
                    <w:rFonts w:eastAsiaTheme="minorEastAsia" w:cs="Arial"/>
                  </w:rPr>
                  <m:t>)</m:t>
                </m:r>
              </m:e>
              <m:sup>
                <m:r>
                  <m:rPr>
                    <m:nor/>
                  </m:rPr>
                  <w:rPr>
                    <w:rFonts w:eastAsiaTheme="minorEastAsia" w:cs="Arial"/>
                  </w:rPr>
                  <m:t>2</m:t>
                </m:r>
              </m:sup>
            </m:sSup>
            <m:r>
              <m:rPr>
                <m:nor/>
              </m:rPr>
              <w:rPr>
                <w:rFonts w:eastAsiaTheme="minorEastAsia" w:cs="Arial"/>
              </w:rPr>
              <m:t xml:space="preserve">+ </m:t>
            </m:r>
            <m:rad>
              <m:radPr>
                <m:degHide m:val="1"/>
                <m:ctrlPr>
                  <w:rPr>
                    <w:rFonts w:ascii="Cambria Math" w:eastAsiaTheme="minorEastAsia" w:hAnsi="Cambria Math" w:cs="Arial"/>
                  </w:rPr>
                </m:ctrlPr>
              </m:radPr>
              <m:deg/>
              <m:e>
                <m:r>
                  <m:rPr>
                    <m:nor/>
                  </m:rPr>
                  <w:rPr>
                    <w:rFonts w:eastAsiaTheme="minorEastAsia" w:cs="Arial"/>
                  </w:rPr>
                  <m:t>( 0,960405-1</m:t>
                </m:r>
                <m:sSup>
                  <m:sSupPr>
                    <m:ctrlPr>
                      <w:rPr>
                        <w:rFonts w:ascii="Cambria Math" w:eastAsiaTheme="minorEastAsia" w:hAnsi="Cambria Math" w:cs="Arial"/>
                      </w:rPr>
                    </m:ctrlPr>
                  </m:sSupPr>
                  <m:e>
                    <m:r>
                      <m:rPr>
                        <m:nor/>
                      </m:rPr>
                      <w:rPr>
                        <w:rFonts w:eastAsiaTheme="minorEastAsia" w:cs="Arial"/>
                      </w:rPr>
                      <m:t>)</m:t>
                    </m:r>
                  </m:e>
                  <m:sup>
                    <m:r>
                      <m:rPr>
                        <m:nor/>
                      </m:rPr>
                      <w:rPr>
                        <w:rFonts w:eastAsiaTheme="minorEastAsia" w:cs="Arial"/>
                      </w:rPr>
                      <m:t>2</m:t>
                    </m:r>
                  </m:sup>
                </m:sSup>
                <m:r>
                  <m:rPr>
                    <m:nor/>
                  </m:rPr>
                  <w:rPr>
                    <w:rFonts w:eastAsiaTheme="minorEastAsia" w:cs="Arial"/>
                  </w:rPr>
                  <m:t xml:space="preserve">+ </m:t>
                </m:r>
                <m:f>
                  <m:fPr>
                    <m:ctrlPr>
                      <w:rPr>
                        <w:rFonts w:ascii="Cambria Math" w:eastAsiaTheme="minorEastAsia" w:hAnsi="Cambria Math" w:cs="Arial"/>
                      </w:rPr>
                    </m:ctrlPr>
                  </m:fPr>
                  <m:num>
                    <m:r>
                      <m:rPr>
                        <m:nor/>
                      </m:rPr>
                      <w:rPr>
                        <w:rFonts w:eastAsiaTheme="minorEastAsia" w:cs="Arial"/>
                      </w:rPr>
                      <m:t>8 x ( 0,960405-0,5)</m:t>
                    </m:r>
                  </m:num>
                  <m:den>
                    <m:r>
                      <m:rPr>
                        <m:nor/>
                      </m:rPr>
                      <w:rPr>
                        <w:rFonts w:eastAsiaTheme="minorEastAsia" w:cs="Arial"/>
                      </w:rPr>
                      <m:t>4249,247</m:t>
                    </m:r>
                  </m:den>
                </m:f>
              </m:e>
            </m:rad>
          </m:e>
        </m:d>
      </m:oMath>
    </w:p>
    <w:p w:rsidR="002D4CF9" w:rsidRPr="00AB1B85" w:rsidRDefault="00E80BED" w:rsidP="00826FAA">
      <w:pPr>
        <w:spacing w:line="360" w:lineRule="auto"/>
        <w:rPr>
          <w:rFonts w:eastAsiaTheme="minorEastAsia" w:cs="Arial"/>
          <w:lang w:val="id-ID"/>
        </w:rPr>
      </w:pPr>
      <w:r>
        <w:rPr>
          <w:rFonts w:ascii="Cambria Math" w:eastAsiaTheme="minorEastAsia" w:hAnsi="Cambria Math" w:cs="Arial"/>
        </w:rPr>
        <w:t xml:space="preserve">       </w:t>
      </w:r>
      <w:r w:rsidRPr="00AB1B85">
        <w:rPr>
          <w:rFonts w:eastAsiaTheme="minorEastAsia" w:cs="Arial"/>
        </w:rPr>
        <w:t xml:space="preserve">= </w:t>
      </w:r>
      <w:r w:rsidR="00216AB5" w:rsidRPr="00AB1B85">
        <w:rPr>
          <w:rFonts w:eastAsiaTheme="minorEastAsia" w:cs="Arial"/>
          <w:lang w:val="id-ID"/>
        </w:rPr>
        <w:t xml:space="preserve">10, 354 </w:t>
      </w:r>
      <w:r w:rsidR="0076799F" w:rsidRPr="00AB1B85">
        <w:rPr>
          <w:rFonts w:eastAsiaTheme="minorEastAsia" w:cs="Arial"/>
          <w:lang w:val="id-ID"/>
        </w:rPr>
        <w:t>skr</w:t>
      </w:r>
    </w:p>
    <w:p w:rsidR="0076799F" w:rsidRDefault="0076799F" w:rsidP="00826FAA">
      <w:pPr>
        <w:spacing w:line="360" w:lineRule="auto"/>
        <w:rPr>
          <w:rFonts w:ascii="Cambria Math" w:eastAsiaTheme="minorEastAsia" w:hAnsi="Cambria Math" w:cs="Arial"/>
          <w:lang w:val="id-ID"/>
        </w:rPr>
      </w:pPr>
    </w:p>
    <w:p w:rsidR="0076799F" w:rsidRDefault="00D251C4" w:rsidP="0076799F">
      <w:pPr>
        <w:spacing w:line="360" w:lineRule="auto"/>
        <w:jc w:val="center"/>
        <w:rPr>
          <w:rFonts w:eastAsiaTheme="minorEastAsia" w:cs="Arial"/>
          <w:lang w:val="id-ID"/>
        </w:rPr>
      </w:pPr>
      <w:r>
        <w:rPr>
          <w:rFonts w:eastAsiaTheme="minorEastAsia" w:cs="Arial"/>
          <w:b/>
          <w:lang w:val="id-ID"/>
        </w:rPr>
        <w:t>Tabel 4.17</w:t>
      </w:r>
      <w:r w:rsidR="0076799F" w:rsidRPr="0076799F">
        <w:rPr>
          <w:rFonts w:eastAsiaTheme="minorEastAsia" w:cs="Arial"/>
          <w:lang w:val="id-ID"/>
        </w:rPr>
        <w:t xml:space="preserve"> Nilai </w:t>
      </w:r>
      <w:r w:rsidR="009B29F9">
        <w:rPr>
          <w:rFonts w:eastAsiaTheme="minorEastAsia" w:cs="Arial"/>
          <w:lang w:val="id-ID"/>
        </w:rPr>
        <w:t>jumlah antrian skr yang tertinggi</w:t>
      </w:r>
      <w:r w:rsidR="0076799F" w:rsidRPr="0076799F">
        <w:rPr>
          <w:rFonts w:eastAsiaTheme="minorEastAsia" w:cs="Arial"/>
          <w:lang w:val="id-ID"/>
        </w:rPr>
        <w:t xml:space="preserve"> dari fase hijau sebelumnya</w:t>
      </w:r>
    </w:p>
    <w:tbl>
      <w:tblPr>
        <w:tblStyle w:val="TableGrid"/>
        <w:tblW w:w="0" w:type="auto"/>
        <w:tblLook w:val="04A0" w:firstRow="1" w:lastRow="0" w:firstColumn="1" w:lastColumn="0" w:noHBand="0" w:noVBand="1"/>
      </w:tblPr>
      <w:tblGrid>
        <w:gridCol w:w="2123"/>
        <w:gridCol w:w="2124"/>
        <w:gridCol w:w="2124"/>
        <w:gridCol w:w="2124"/>
      </w:tblGrid>
      <w:tr w:rsidR="0076799F" w:rsidRPr="00AB1B85" w:rsidTr="00216AB5">
        <w:tc>
          <w:tcPr>
            <w:tcW w:w="2123" w:type="dxa"/>
            <w:vAlign w:val="center"/>
          </w:tcPr>
          <w:p w:rsidR="0076799F" w:rsidRPr="00AB1B85" w:rsidRDefault="0076799F" w:rsidP="0076799F">
            <w:pPr>
              <w:spacing w:line="360" w:lineRule="auto"/>
              <w:jc w:val="center"/>
              <w:rPr>
                <w:rFonts w:eastAsiaTheme="minorEastAsia" w:cs="Arial"/>
                <w:sz w:val="20"/>
                <w:lang w:val="id-ID"/>
              </w:rPr>
            </w:pPr>
            <w:r w:rsidRPr="00AB1B85">
              <w:rPr>
                <w:rFonts w:eastAsiaTheme="minorEastAsia" w:cs="Arial"/>
                <w:sz w:val="20"/>
                <w:lang w:val="id-ID"/>
              </w:rPr>
              <w:t>Pendekat</w:t>
            </w:r>
          </w:p>
        </w:tc>
        <w:tc>
          <w:tcPr>
            <w:tcW w:w="2124" w:type="dxa"/>
            <w:vAlign w:val="center"/>
          </w:tcPr>
          <w:p w:rsidR="0076799F" w:rsidRPr="00AB1B85" w:rsidRDefault="0076799F" w:rsidP="0076799F">
            <w:pPr>
              <w:spacing w:line="360" w:lineRule="auto"/>
              <w:jc w:val="center"/>
              <w:rPr>
                <w:rFonts w:eastAsiaTheme="minorEastAsia" w:cs="Arial"/>
                <w:sz w:val="20"/>
                <w:lang w:val="id-ID"/>
              </w:rPr>
            </w:pPr>
            <w:r w:rsidRPr="00AB1B85">
              <w:rPr>
                <w:rFonts w:eastAsiaTheme="minorEastAsia" w:cs="Arial"/>
                <w:sz w:val="20"/>
                <w:lang w:val="id-ID"/>
              </w:rPr>
              <w:t>C</w:t>
            </w:r>
          </w:p>
        </w:tc>
        <w:tc>
          <w:tcPr>
            <w:tcW w:w="2124" w:type="dxa"/>
            <w:vAlign w:val="center"/>
          </w:tcPr>
          <w:p w:rsidR="0076799F" w:rsidRPr="00AB1B85" w:rsidRDefault="0076799F" w:rsidP="0076799F">
            <w:pPr>
              <w:spacing w:line="360" w:lineRule="auto"/>
              <w:jc w:val="center"/>
              <w:rPr>
                <w:rFonts w:eastAsiaTheme="minorEastAsia" w:cs="Arial"/>
                <w:sz w:val="20"/>
                <w:lang w:val="id-ID"/>
              </w:rPr>
            </w:pPr>
            <w:r w:rsidRPr="00AB1B85">
              <w:rPr>
                <w:rFonts w:eastAsiaTheme="minorEastAsia" w:cs="Arial"/>
                <w:sz w:val="20"/>
                <w:lang w:val="id-ID"/>
              </w:rPr>
              <w:t>D</w:t>
            </w:r>
            <w:r w:rsidRPr="00AB1B85">
              <w:rPr>
                <w:rFonts w:eastAsiaTheme="minorEastAsia" w:cs="Arial"/>
                <w:sz w:val="20"/>
                <w:vertAlign w:val="subscript"/>
                <w:lang w:val="id-ID"/>
              </w:rPr>
              <w:t>J</w:t>
            </w:r>
          </w:p>
        </w:tc>
        <w:tc>
          <w:tcPr>
            <w:tcW w:w="2124" w:type="dxa"/>
            <w:tcBorders>
              <w:bottom w:val="single" w:sz="4" w:space="0" w:color="auto"/>
            </w:tcBorders>
            <w:vAlign w:val="center"/>
          </w:tcPr>
          <w:p w:rsidR="0076799F" w:rsidRPr="00AB1B85" w:rsidRDefault="0076799F" w:rsidP="0076799F">
            <w:pPr>
              <w:spacing w:line="360" w:lineRule="auto"/>
              <w:jc w:val="center"/>
              <w:rPr>
                <w:rFonts w:eastAsiaTheme="minorEastAsia" w:cs="Arial"/>
                <w:sz w:val="20"/>
                <w:lang w:val="id-ID"/>
              </w:rPr>
            </w:pPr>
            <w:r w:rsidRPr="00AB1B85">
              <w:rPr>
                <w:rFonts w:eastAsiaTheme="minorEastAsia" w:cs="Arial"/>
                <w:sz w:val="20"/>
                <w:lang w:val="id-ID"/>
              </w:rPr>
              <w:t>N</w:t>
            </w:r>
            <w:r w:rsidRPr="00AB1B85">
              <w:rPr>
                <w:rFonts w:eastAsiaTheme="minorEastAsia" w:cs="Arial"/>
                <w:sz w:val="20"/>
                <w:vertAlign w:val="subscript"/>
                <w:lang w:val="id-ID"/>
              </w:rPr>
              <w:t>Q1</w:t>
            </w:r>
          </w:p>
        </w:tc>
      </w:tr>
      <w:tr w:rsidR="00013AD3" w:rsidRPr="00AB1B85" w:rsidTr="00013AD3">
        <w:tc>
          <w:tcPr>
            <w:tcW w:w="2123" w:type="dxa"/>
            <w:vAlign w:val="center"/>
          </w:tcPr>
          <w:p w:rsidR="00013AD3" w:rsidRPr="00AB1B85" w:rsidRDefault="00013AD3" w:rsidP="00013AD3">
            <w:pPr>
              <w:spacing w:line="360" w:lineRule="auto"/>
              <w:jc w:val="center"/>
              <w:rPr>
                <w:rFonts w:eastAsiaTheme="minorEastAsia" w:cs="Arial"/>
                <w:sz w:val="20"/>
                <w:lang w:val="id-ID"/>
              </w:rPr>
            </w:pPr>
            <w:r w:rsidRPr="00AB1B85">
              <w:rPr>
                <w:rFonts w:eastAsiaTheme="minorEastAsia" w:cs="Arial"/>
                <w:sz w:val="20"/>
                <w:lang w:val="id-ID"/>
              </w:rPr>
              <w:t>U</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szCs w:val="20"/>
              </w:rPr>
            </w:pPr>
            <w:r w:rsidRPr="00AB1B85">
              <w:rPr>
                <w:rFonts w:cs="Arial"/>
                <w:color w:val="000000"/>
                <w:sz w:val="20"/>
                <w:szCs w:val="20"/>
              </w:rPr>
              <w:t>4249,247</w:t>
            </w:r>
          </w:p>
        </w:tc>
        <w:tc>
          <w:tcPr>
            <w:tcW w:w="2124" w:type="dxa"/>
            <w:tcBorders>
              <w:top w:val="single" w:sz="4" w:space="0" w:color="auto"/>
              <w:left w:val="single" w:sz="4" w:space="0" w:color="auto"/>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0,96041</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rPr>
            </w:pPr>
            <w:r w:rsidRPr="00AB1B85">
              <w:rPr>
                <w:rFonts w:cs="Arial"/>
                <w:color w:val="000000"/>
                <w:sz w:val="20"/>
              </w:rPr>
              <w:t>10,354</w:t>
            </w:r>
          </w:p>
        </w:tc>
      </w:tr>
      <w:tr w:rsidR="00013AD3" w:rsidRPr="00AB1B85" w:rsidTr="00013AD3">
        <w:tc>
          <w:tcPr>
            <w:tcW w:w="2123" w:type="dxa"/>
            <w:vAlign w:val="center"/>
          </w:tcPr>
          <w:p w:rsidR="00013AD3" w:rsidRPr="00AB1B85" w:rsidRDefault="00013AD3" w:rsidP="00013AD3">
            <w:pPr>
              <w:spacing w:line="360" w:lineRule="auto"/>
              <w:jc w:val="center"/>
              <w:rPr>
                <w:rFonts w:eastAsiaTheme="minorEastAsia" w:cs="Arial"/>
                <w:sz w:val="20"/>
                <w:lang w:val="id-ID"/>
              </w:rPr>
            </w:pPr>
            <w:r w:rsidRPr="00AB1B85">
              <w:rPr>
                <w:rFonts w:eastAsiaTheme="minorEastAsia" w:cs="Arial"/>
                <w:sz w:val="20"/>
                <w:lang w:val="id-ID"/>
              </w:rPr>
              <w:t>S</w:t>
            </w:r>
          </w:p>
        </w:tc>
        <w:tc>
          <w:tcPr>
            <w:tcW w:w="2124" w:type="dxa"/>
            <w:tcBorders>
              <w:top w:val="nil"/>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szCs w:val="20"/>
              </w:rPr>
            </w:pPr>
            <w:r w:rsidRPr="00AB1B85">
              <w:rPr>
                <w:rFonts w:cs="Arial"/>
                <w:color w:val="000000"/>
                <w:sz w:val="20"/>
                <w:szCs w:val="20"/>
              </w:rPr>
              <w:t>1334,349</w:t>
            </w:r>
          </w:p>
        </w:tc>
        <w:tc>
          <w:tcPr>
            <w:tcW w:w="2124" w:type="dxa"/>
            <w:tcBorders>
              <w:top w:val="nil"/>
              <w:left w:val="single" w:sz="4" w:space="0" w:color="auto"/>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0,33574</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rPr>
            </w:pPr>
            <w:r w:rsidRPr="00013AD3">
              <w:rPr>
                <w:rFonts w:cs="Arial"/>
                <w:color w:val="000000"/>
                <w:sz w:val="20"/>
              </w:rPr>
              <w:t>0,2474</w:t>
            </w:r>
          </w:p>
        </w:tc>
      </w:tr>
      <w:tr w:rsidR="00013AD3" w:rsidRPr="00AB1B85" w:rsidTr="00013AD3">
        <w:tc>
          <w:tcPr>
            <w:tcW w:w="2123" w:type="dxa"/>
            <w:vAlign w:val="center"/>
          </w:tcPr>
          <w:p w:rsidR="00013AD3" w:rsidRPr="00AB1B85" w:rsidRDefault="00013AD3" w:rsidP="00013AD3">
            <w:pPr>
              <w:spacing w:line="360" w:lineRule="auto"/>
              <w:jc w:val="center"/>
              <w:rPr>
                <w:rFonts w:eastAsiaTheme="minorEastAsia" w:cs="Arial"/>
                <w:sz w:val="20"/>
                <w:lang w:val="id-ID"/>
              </w:rPr>
            </w:pPr>
            <w:r w:rsidRPr="00AB1B85">
              <w:rPr>
                <w:rFonts w:eastAsiaTheme="minorEastAsia" w:cs="Arial"/>
                <w:sz w:val="20"/>
                <w:lang w:val="id-ID"/>
              </w:rPr>
              <w:t>B</w:t>
            </w:r>
          </w:p>
        </w:tc>
        <w:tc>
          <w:tcPr>
            <w:tcW w:w="2124" w:type="dxa"/>
            <w:tcBorders>
              <w:top w:val="nil"/>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szCs w:val="20"/>
              </w:rPr>
            </w:pPr>
            <w:r w:rsidRPr="00AB1B85">
              <w:rPr>
                <w:rFonts w:cs="Arial"/>
                <w:color w:val="000000"/>
                <w:sz w:val="20"/>
                <w:szCs w:val="20"/>
              </w:rPr>
              <w:t>3623,62</w:t>
            </w:r>
          </w:p>
        </w:tc>
        <w:tc>
          <w:tcPr>
            <w:tcW w:w="2124" w:type="dxa"/>
            <w:tcBorders>
              <w:top w:val="nil"/>
              <w:left w:val="single" w:sz="4" w:space="0" w:color="auto"/>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0,73904</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rPr>
            </w:pPr>
            <w:r w:rsidRPr="00AB1B85">
              <w:rPr>
                <w:rFonts w:cs="Arial"/>
                <w:color w:val="000000"/>
                <w:sz w:val="20"/>
              </w:rPr>
              <w:t>0,9142</w:t>
            </w:r>
          </w:p>
        </w:tc>
      </w:tr>
      <w:tr w:rsidR="00013AD3" w:rsidRPr="00AB1B85" w:rsidTr="00013AD3">
        <w:tc>
          <w:tcPr>
            <w:tcW w:w="2123" w:type="dxa"/>
            <w:vAlign w:val="center"/>
          </w:tcPr>
          <w:p w:rsidR="00013AD3" w:rsidRPr="00AB1B85" w:rsidRDefault="00013AD3" w:rsidP="00013AD3">
            <w:pPr>
              <w:spacing w:line="360" w:lineRule="auto"/>
              <w:jc w:val="center"/>
              <w:rPr>
                <w:rFonts w:eastAsiaTheme="minorEastAsia" w:cs="Arial"/>
                <w:sz w:val="20"/>
                <w:lang w:val="id-ID"/>
              </w:rPr>
            </w:pPr>
            <w:r w:rsidRPr="00AB1B85">
              <w:rPr>
                <w:rFonts w:eastAsiaTheme="minorEastAsia" w:cs="Arial"/>
                <w:sz w:val="20"/>
                <w:lang w:val="id-ID"/>
              </w:rPr>
              <w:t>T</w:t>
            </w:r>
          </w:p>
        </w:tc>
        <w:tc>
          <w:tcPr>
            <w:tcW w:w="2124" w:type="dxa"/>
            <w:tcBorders>
              <w:top w:val="nil"/>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szCs w:val="20"/>
              </w:rPr>
            </w:pPr>
            <w:r w:rsidRPr="00AB1B85">
              <w:rPr>
                <w:rFonts w:cs="Arial"/>
                <w:color w:val="000000"/>
                <w:sz w:val="20"/>
                <w:szCs w:val="20"/>
              </w:rPr>
              <w:t>2731,88</w:t>
            </w:r>
          </w:p>
        </w:tc>
        <w:tc>
          <w:tcPr>
            <w:tcW w:w="2124" w:type="dxa"/>
            <w:tcBorders>
              <w:top w:val="nil"/>
              <w:left w:val="single" w:sz="4" w:space="0" w:color="auto"/>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0,03953</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lang w:val="id-ID"/>
              </w:rPr>
            </w:pPr>
            <w:r w:rsidRPr="00013AD3">
              <w:rPr>
                <w:rFonts w:cs="Arial"/>
                <w:color w:val="000000"/>
                <w:sz w:val="20"/>
              </w:rPr>
              <w:t>0,479</w:t>
            </w:r>
            <w:r>
              <w:rPr>
                <w:rFonts w:cs="Arial"/>
                <w:color w:val="000000"/>
                <w:sz w:val="20"/>
                <w:lang w:val="id-ID"/>
              </w:rPr>
              <w:t>6</w:t>
            </w:r>
          </w:p>
        </w:tc>
      </w:tr>
    </w:tbl>
    <w:p w:rsidR="00CD3CF6" w:rsidRPr="00AB1B85" w:rsidRDefault="002A25BC" w:rsidP="00AB1B85">
      <w:pPr>
        <w:spacing w:line="360" w:lineRule="auto"/>
        <w:ind w:left="5760" w:firstLine="720"/>
        <w:rPr>
          <w:rFonts w:eastAsiaTheme="minorEastAsia" w:cs="Arial"/>
          <w:i/>
          <w:sz w:val="20"/>
          <w:lang w:val="id-ID"/>
        </w:rPr>
      </w:pPr>
      <w:r w:rsidRPr="00AB1B85">
        <w:rPr>
          <w:rFonts w:eastAsiaTheme="minorEastAsia" w:cs="Arial"/>
          <w:i/>
          <w:sz w:val="20"/>
          <w:lang w:val="id-ID"/>
        </w:rPr>
        <w:t>Sumber : Hasil Analisis</w:t>
      </w:r>
    </w:p>
    <w:p w:rsidR="002A25BC" w:rsidRDefault="002A25BC" w:rsidP="00826FAA">
      <w:pPr>
        <w:spacing w:line="360" w:lineRule="auto"/>
        <w:rPr>
          <w:szCs w:val="23"/>
        </w:rPr>
      </w:pPr>
    </w:p>
    <w:p w:rsidR="00BA3422" w:rsidRDefault="00BA3422" w:rsidP="00221169">
      <w:pPr>
        <w:spacing w:line="360" w:lineRule="auto"/>
        <w:ind w:firstLine="360"/>
        <w:rPr>
          <w:szCs w:val="23"/>
        </w:rPr>
      </w:pPr>
      <w:r w:rsidRPr="00BA3422">
        <w:rPr>
          <w:szCs w:val="23"/>
        </w:rPr>
        <w:t>Sedangkan jumlah antrian s</w:t>
      </w:r>
      <w:r w:rsidR="00B2577F">
        <w:rPr>
          <w:szCs w:val="23"/>
          <w:lang w:val="id-ID"/>
        </w:rPr>
        <w:t xml:space="preserve">kr </w:t>
      </w:r>
      <w:r w:rsidRPr="00BA3422">
        <w:rPr>
          <w:szCs w:val="23"/>
        </w:rPr>
        <w:t>yang datang selama fase merah (N</w:t>
      </w:r>
      <w:r w:rsidRPr="00BA3422">
        <w:rPr>
          <w:szCs w:val="23"/>
          <w:vertAlign w:val="subscript"/>
        </w:rPr>
        <w:t>Q2</w:t>
      </w:r>
      <w:r w:rsidRPr="00BA3422">
        <w:rPr>
          <w:szCs w:val="23"/>
        </w:rPr>
        <w:t xml:space="preserve">) dapat dihittung dengan </w:t>
      </w:r>
      <w:r w:rsidR="00D251C4">
        <w:rPr>
          <w:szCs w:val="23"/>
          <w:lang w:val="id-ID"/>
        </w:rPr>
        <w:t>persamaan 2.</w:t>
      </w:r>
      <w:r w:rsidR="00556068">
        <w:rPr>
          <w:szCs w:val="23"/>
          <w:lang w:val="id-ID"/>
        </w:rPr>
        <w:t>23</w:t>
      </w:r>
      <w:r w:rsidRPr="00BA3422">
        <w:rPr>
          <w:szCs w:val="23"/>
        </w:rPr>
        <w:t xml:space="preserve"> :</w:t>
      </w:r>
    </w:p>
    <w:p w:rsidR="00D64A46" w:rsidRPr="00221169" w:rsidRDefault="00D64A46" w:rsidP="00221169">
      <w:pPr>
        <w:spacing w:line="360" w:lineRule="auto"/>
        <w:ind w:left="360"/>
        <w:rPr>
          <w:sz w:val="28"/>
          <w:lang w:val="id-ID"/>
        </w:rPr>
      </w:pPr>
      <w:r w:rsidRPr="00221169">
        <w:rPr>
          <w:rFonts w:eastAsiaTheme="minorEastAsia" w:cs="Arial"/>
        </w:rPr>
        <w:t>N</w:t>
      </w:r>
      <w:r w:rsidRPr="00221169">
        <w:rPr>
          <w:rFonts w:eastAsiaTheme="minorEastAsia" w:cs="Arial"/>
          <w:vertAlign w:val="subscript"/>
        </w:rPr>
        <w:t>Q2</w:t>
      </w:r>
      <w:r w:rsidRPr="00221169">
        <w:rPr>
          <w:rFonts w:ascii="Cambria Math" w:eastAsiaTheme="minorEastAsia" w:hAnsi="Cambria Math" w:cs="Arial"/>
        </w:rPr>
        <w:t xml:space="preserve"> </w:t>
      </w:r>
      <w:r w:rsidRPr="00221169">
        <w:rPr>
          <w:rFonts w:ascii="Cambria Math" w:eastAsiaTheme="minorEastAsia" w:hAnsi="Cambria Math" w:cs="Arial"/>
        </w:rPr>
        <w:tab/>
      </w:r>
      <w:r w:rsidRPr="00221169">
        <w:rPr>
          <w:rFonts w:eastAsiaTheme="minorEastAsia" w:cs="Arial"/>
        </w:rPr>
        <w:t>=</w:t>
      </w:r>
      <w:r w:rsidRPr="00221169">
        <w:rPr>
          <w:rFonts w:ascii="Cambria Math" w:eastAsiaTheme="minorEastAsia" w:hAnsi="Cambria Math" w:cs="Arial"/>
        </w:rPr>
        <w:t xml:space="preserve"> </w:t>
      </w:r>
      <w:r w:rsidRPr="00221169">
        <w:rPr>
          <w:rFonts w:eastAsiaTheme="minorEastAsia" w:cs="Arial"/>
        </w:rPr>
        <w:t>c x</w:t>
      </w:r>
      <w:r w:rsidRPr="00221169">
        <w:rPr>
          <w:rFonts w:ascii="Cambria Math" w:eastAsiaTheme="minorEastAsia" w:hAnsi="Cambria Math" w:cs="Arial"/>
        </w:rPr>
        <w:t xml:space="preserve"> </w:t>
      </w:r>
      <m:oMath>
        <m:f>
          <m:fPr>
            <m:ctrlPr>
              <w:rPr>
                <w:rFonts w:ascii="Cambria Math" w:eastAsiaTheme="minorEastAsia" w:hAnsi="Cambria Math" w:cs="Arial"/>
              </w:rPr>
            </m:ctrlPr>
          </m:fPr>
          <m:num>
            <m:r>
              <m:rPr>
                <m:nor/>
              </m:rPr>
              <w:rPr>
                <w:rFonts w:eastAsiaTheme="minorEastAsia" w:cs="Arial"/>
              </w:rPr>
              <m:t>(1-</m:t>
            </m:r>
            <m:sSub>
              <m:sSubPr>
                <m:ctrlPr>
                  <w:rPr>
                    <w:rFonts w:ascii="Cambria Math" w:eastAsiaTheme="minorEastAsia" w:hAnsi="Cambria Math" w:cs="Arial"/>
                  </w:rPr>
                </m:ctrlPr>
              </m:sSubPr>
              <m:e>
                <m:r>
                  <m:rPr>
                    <m:nor/>
                  </m:rPr>
                  <w:rPr>
                    <w:rFonts w:eastAsiaTheme="minorEastAsia" w:cs="Arial"/>
                  </w:rPr>
                  <m:t>R</m:t>
                </m:r>
              </m:e>
              <m:sub>
                <m:r>
                  <m:rPr>
                    <m:nor/>
                  </m:rPr>
                  <w:rPr>
                    <w:rFonts w:eastAsiaTheme="minorEastAsia" w:cs="Arial"/>
                  </w:rPr>
                  <m:t>H</m:t>
                </m:r>
              </m:sub>
            </m:sSub>
            <m:r>
              <m:rPr>
                <m:nor/>
              </m:rPr>
              <w:rPr>
                <w:rFonts w:eastAsiaTheme="minorEastAsia" w:cs="Arial"/>
              </w:rPr>
              <m:t>)</m:t>
            </m:r>
          </m:num>
          <m:den>
            <m:r>
              <m:rPr>
                <m:nor/>
              </m:rPr>
              <w:rPr>
                <w:rFonts w:eastAsiaTheme="minorEastAsia" w:cs="Arial"/>
              </w:rPr>
              <m:t xml:space="preserve">(1- </m:t>
            </m:r>
            <m:sSub>
              <m:sSubPr>
                <m:ctrlPr>
                  <w:rPr>
                    <w:rFonts w:ascii="Cambria Math" w:eastAsiaTheme="minorEastAsia" w:hAnsi="Cambria Math" w:cs="Arial"/>
                  </w:rPr>
                </m:ctrlPr>
              </m:sSubPr>
              <m:e>
                <m:r>
                  <m:rPr>
                    <m:nor/>
                  </m:rPr>
                  <w:rPr>
                    <w:rFonts w:eastAsiaTheme="minorEastAsia" w:cs="Arial"/>
                  </w:rPr>
                  <m:t>R</m:t>
                </m:r>
              </m:e>
              <m:sub>
                <m:r>
                  <m:rPr>
                    <m:nor/>
                  </m:rPr>
                  <w:rPr>
                    <w:rFonts w:eastAsiaTheme="minorEastAsia" w:cs="Arial"/>
                  </w:rPr>
                  <m:t>H</m:t>
                </m:r>
              </m:sub>
            </m:sSub>
            <m:r>
              <m:rPr>
                <m:nor/>
              </m:rPr>
              <w:rPr>
                <w:rFonts w:eastAsiaTheme="minorEastAsia" w:cs="Arial"/>
              </w:rPr>
              <m:t xml:space="preserve"> x </m:t>
            </m:r>
            <m:sSub>
              <m:sSubPr>
                <m:ctrlPr>
                  <w:rPr>
                    <w:rFonts w:ascii="Cambria Math" w:eastAsiaTheme="minorEastAsia" w:hAnsi="Cambria Math" w:cs="Arial"/>
                  </w:rPr>
                </m:ctrlPr>
              </m:sSubPr>
              <m:e>
                <m:r>
                  <m:rPr>
                    <m:nor/>
                  </m:rPr>
                  <w:rPr>
                    <w:rFonts w:eastAsiaTheme="minorEastAsia" w:cs="Arial"/>
                  </w:rPr>
                  <m:t>D</m:t>
                </m:r>
              </m:e>
              <m:sub>
                <m:r>
                  <m:rPr>
                    <m:nor/>
                  </m:rPr>
                  <w:rPr>
                    <w:rFonts w:eastAsiaTheme="minorEastAsia" w:cs="Arial"/>
                  </w:rPr>
                  <m:t>J</m:t>
                </m:r>
              </m:sub>
            </m:sSub>
            <m:r>
              <m:rPr>
                <m:nor/>
              </m:rPr>
              <w:rPr>
                <w:rFonts w:eastAsiaTheme="minorEastAsia" w:cs="Arial"/>
              </w:rPr>
              <m:t>)</m:t>
            </m:r>
          </m:den>
        </m:f>
        <m:r>
          <m:rPr>
            <m:nor/>
          </m:rPr>
          <w:rPr>
            <w:rFonts w:eastAsiaTheme="minorEastAsia" w:cs="Arial"/>
          </w:rPr>
          <m:t xml:space="preserve"> X </m:t>
        </m:r>
        <m:f>
          <m:fPr>
            <m:ctrlPr>
              <w:rPr>
                <w:rFonts w:ascii="Cambria Math" w:eastAsiaTheme="minorEastAsia" w:hAnsi="Cambria Math" w:cs="Arial"/>
              </w:rPr>
            </m:ctrlPr>
          </m:fPr>
          <m:num>
            <m:r>
              <m:rPr>
                <m:nor/>
              </m:rPr>
              <w:rPr>
                <w:rFonts w:eastAsiaTheme="minorEastAsia" w:cs="Arial"/>
              </w:rPr>
              <m:t>Q</m:t>
            </m:r>
          </m:num>
          <m:den>
            <m:r>
              <m:rPr>
                <m:nor/>
              </m:rPr>
              <w:rPr>
                <w:rFonts w:eastAsiaTheme="minorEastAsia" w:cs="Arial"/>
              </w:rPr>
              <m:t>3600</m:t>
            </m:r>
          </m:den>
        </m:f>
      </m:oMath>
    </w:p>
    <w:p w:rsidR="00D64A46" w:rsidRDefault="00D64A46" w:rsidP="00D64A46">
      <w:pPr>
        <w:pStyle w:val="ListParagraph"/>
        <w:spacing w:line="360" w:lineRule="auto"/>
        <w:ind w:firstLine="720"/>
        <w:rPr>
          <w:rFonts w:ascii="Cambria Math" w:eastAsiaTheme="minorEastAsia" w:hAnsi="Cambria Math" w:cs="Arial"/>
        </w:rPr>
      </w:pPr>
      <w:r>
        <w:rPr>
          <w:lang w:val="id-ID"/>
        </w:rPr>
        <w:t>=</w:t>
      </w:r>
      <w:r w:rsidRPr="00D64A46">
        <w:rPr>
          <w:lang w:val="id-ID"/>
        </w:rPr>
        <w:t xml:space="preserve"> </w:t>
      </w:r>
      <w:r w:rsidRPr="00556068">
        <w:rPr>
          <w:rFonts w:eastAsiaTheme="minorEastAsia" w:cs="Arial"/>
        </w:rPr>
        <w:t>166 x</w:t>
      </w:r>
      <w:r w:rsidRPr="00D64A46">
        <w:rPr>
          <w:rFonts w:ascii="Cambria Math" w:eastAsiaTheme="minorEastAsia" w:hAnsi="Cambria Math" w:cs="Arial"/>
        </w:rPr>
        <w:t xml:space="preserve"> </w:t>
      </w:r>
      <m:oMath>
        <m:f>
          <m:fPr>
            <m:ctrlPr>
              <w:rPr>
                <w:rFonts w:ascii="Cambria Math" w:eastAsiaTheme="minorEastAsia" w:hAnsi="Cambria Math" w:cs="Arial"/>
              </w:rPr>
            </m:ctrlPr>
          </m:fPr>
          <m:num>
            <m:r>
              <m:rPr>
                <m:nor/>
              </m:rPr>
              <w:rPr>
                <w:rFonts w:eastAsiaTheme="minorEastAsia" w:cs="Arial"/>
              </w:rPr>
              <m:t>(1-</m:t>
            </m:r>
            <m:r>
              <m:rPr>
                <m:nor/>
              </m:rPr>
              <w:rPr>
                <w:rFonts w:eastAsiaTheme="minorEastAsia" w:cs="Arial"/>
                <w:lang w:val="id-ID"/>
              </w:rPr>
              <m:t>0,5964</m:t>
            </m:r>
            <m:r>
              <m:rPr>
                <m:nor/>
              </m:rPr>
              <w:rPr>
                <w:rFonts w:eastAsiaTheme="minorEastAsia" w:cs="Arial"/>
              </w:rPr>
              <m:t>)</m:t>
            </m:r>
          </m:num>
          <m:den>
            <m:r>
              <m:rPr>
                <m:nor/>
              </m:rPr>
              <w:rPr>
                <w:rFonts w:eastAsiaTheme="minorEastAsia" w:cs="Arial"/>
              </w:rPr>
              <m:t xml:space="preserve">(1- </m:t>
            </m:r>
            <m:r>
              <m:rPr>
                <m:nor/>
              </m:rPr>
              <w:rPr>
                <w:rFonts w:eastAsiaTheme="minorEastAsia" w:cs="Arial"/>
                <w:lang w:val="id-ID"/>
              </w:rPr>
              <m:t>0,5964</m:t>
            </m:r>
            <m:r>
              <m:rPr>
                <m:nor/>
              </m:rPr>
              <w:rPr>
                <w:rFonts w:eastAsiaTheme="minorEastAsia" w:cs="Arial"/>
              </w:rPr>
              <m:t xml:space="preserve"> x </m:t>
            </m:r>
            <m:r>
              <m:rPr>
                <m:nor/>
              </m:rPr>
              <w:rPr>
                <w:rFonts w:eastAsiaTheme="minorEastAsia" w:cs="Arial"/>
                <w:lang w:val="id-ID"/>
              </w:rPr>
              <m:t>0,960</m:t>
            </m:r>
            <m:r>
              <m:rPr>
                <m:nor/>
              </m:rPr>
              <w:rPr>
                <w:rFonts w:eastAsiaTheme="minorEastAsia" w:cs="Arial"/>
              </w:rPr>
              <m:t>)</m:t>
            </m:r>
          </m:den>
        </m:f>
        <m:r>
          <m:rPr>
            <m:nor/>
          </m:rPr>
          <w:rPr>
            <w:rFonts w:eastAsiaTheme="minorEastAsia" w:cs="Arial"/>
          </w:rPr>
          <m:t xml:space="preserve"> X </m:t>
        </m:r>
        <m:f>
          <m:fPr>
            <m:ctrlPr>
              <w:rPr>
                <w:rFonts w:ascii="Cambria Math" w:eastAsiaTheme="minorEastAsia" w:hAnsi="Cambria Math" w:cs="Arial"/>
              </w:rPr>
            </m:ctrlPr>
          </m:fPr>
          <m:num>
            <m:r>
              <m:rPr>
                <m:nor/>
              </m:rPr>
              <w:rPr>
                <w:rFonts w:eastAsiaTheme="minorEastAsia" w:cs="Arial"/>
                <w:lang w:val="id-ID"/>
              </w:rPr>
              <m:t>4081</m:t>
            </m:r>
          </m:num>
          <m:den>
            <m:r>
              <m:rPr>
                <m:nor/>
              </m:rPr>
              <w:rPr>
                <w:rFonts w:eastAsiaTheme="minorEastAsia" w:cs="Arial"/>
              </w:rPr>
              <m:t>3600</m:t>
            </m:r>
          </m:den>
        </m:f>
      </m:oMath>
    </w:p>
    <w:p w:rsidR="002A25BC" w:rsidRPr="00556068" w:rsidRDefault="002A25BC" w:rsidP="00D64A46">
      <w:pPr>
        <w:pStyle w:val="ListParagraph"/>
        <w:spacing w:line="360" w:lineRule="auto"/>
        <w:ind w:firstLine="720"/>
        <w:rPr>
          <w:rFonts w:eastAsiaTheme="minorEastAsia" w:cs="Arial"/>
          <w:lang w:val="id-ID"/>
        </w:rPr>
      </w:pPr>
      <w:r w:rsidRPr="00556068">
        <w:rPr>
          <w:rFonts w:eastAsiaTheme="minorEastAsia" w:cs="Arial"/>
          <w:lang w:val="id-ID"/>
        </w:rPr>
        <w:t>= 177,78 skr</w:t>
      </w:r>
    </w:p>
    <w:p w:rsidR="002A25BC" w:rsidRPr="002A25BC" w:rsidRDefault="002A25BC" w:rsidP="002A25BC">
      <w:pPr>
        <w:spacing w:line="360" w:lineRule="auto"/>
        <w:rPr>
          <w:rFonts w:eastAsiaTheme="minorEastAsia" w:cs="Arial"/>
          <w:lang w:val="id-ID"/>
        </w:rPr>
      </w:pPr>
      <w:r w:rsidRPr="002A25BC">
        <w:rPr>
          <w:rFonts w:eastAsiaTheme="minorEastAsia" w:cs="Arial"/>
          <w:lang w:val="id-ID"/>
        </w:rPr>
        <w:t>Sedangkan mencari Rasio Hijau (</w:t>
      </w:r>
      <w:r>
        <w:rPr>
          <w:rFonts w:eastAsiaTheme="minorEastAsia" w:cs="Arial"/>
          <w:lang w:val="id-ID"/>
        </w:rPr>
        <w:t>R</w:t>
      </w:r>
      <w:r>
        <w:rPr>
          <w:rFonts w:eastAsiaTheme="minorEastAsia" w:cs="Arial"/>
          <w:lang w:val="id-ID"/>
        </w:rPr>
        <w:softHyphen/>
      </w:r>
      <w:r>
        <w:rPr>
          <w:rFonts w:eastAsiaTheme="minorEastAsia" w:cs="Arial"/>
          <w:vertAlign w:val="subscript"/>
          <w:lang w:val="id-ID"/>
        </w:rPr>
        <w:t>H</w:t>
      </w:r>
      <w:r w:rsidRPr="002A25BC">
        <w:rPr>
          <w:rFonts w:eastAsiaTheme="minorEastAsia" w:cs="Arial"/>
          <w:lang w:val="id-ID"/>
        </w:rPr>
        <w:t xml:space="preserve">) = </w:t>
      </w:r>
      <w:r>
        <w:rPr>
          <w:rFonts w:eastAsiaTheme="minorEastAsia" w:cs="Arial"/>
          <w:lang w:val="id-ID"/>
        </w:rPr>
        <w:t>H</w:t>
      </w:r>
      <w:r w:rsidRPr="002A25BC">
        <w:rPr>
          <w:rFonts w:eastAsiaTheme="minorEastAsia" w:cs="Arial"/>
          <w:lang w:val="id-ID"/>
        </w:rPr>
        <w:t xml:space="preserve"> / c</w:t>
      </w:r>
    </w:p>
    <w:p w:rsidR="002A25BC" w:rsidRPr="002A25BC" w:rsidRDefault="002A25BC" w:rsidP="002A25BC">
      <w:pPr>
        <w:spacing w:line="360" w:lineRule="auto"/>
        <w:rPr>
          <w:rFonts w:eastAsiaTheme="minorEastAsia" w:cs="Arial"/>
          <w:lang w:val="id-ID"/>
        </w:rPr>
      </w:pPr>
      <w:r w:rsidRPr="002A25BC">
        <w:rPr>
          <w:rFonts w:eastAsiaTheme="minorEastAsia" w:cs="Arial"/>
          <w:lang w:val="id-ID"/>
        </w:rPr>
        <w:t>Dim</w:t>
      </w:r>
      <w:r>
        <w:rPr>
          <w:rFonts w:eastAsiaTheme="minorEastAsia" w:cs="Arial"/>
          <w:lang w:val="id-ID"/>
        </w:rPr>
        <w:t xml:space="preserve">ana : </w:t>
      </w:r>
      <w:r>
        <w:rPr>
          <w:rFonts w:eastAsiaTheme="minorEastAsia" w:cs="Arial"/>
          <w:lang w:val="id-ID"/>
        </w:rPr>
        <w:tab/>
        <w:t>H = waktu hijau pada pende</w:t>
      </w:r>
      <w:r w:rsidRPr="002A25BC">
        <w:rPr>
          <w:rFonts w:eastAsiaTheme="minorEastAsia" w:cs="Arial"/>
          <w:lang w:val="id-ID"/>
        </w:rPr>
        <w:t>kat</w:t>
      </w:r>
    </w:p>
    <w:p w:rsidR="002A25BC" w:rsidRPr="002A25BC" w:rsidRDefault="002A25BC" w:rsidP="002A25BC">
      <w:pPr>
        <w:spacing w:line="360" w:lineRule="auto"/>
        <w:ind w:left="720" w:firstLine="720"/>
        <w:rPr>
          <w:rFonts w:eastAsiaTheme="minorEastAsia" w:cs="Arial"/>
          <w:lang w:val="id-ID"/>
        </w:rPr>
      </w:pPr>
      <w:r w:rsidRPr="002A25BC">
        <w:rPr>
          <w:rFonts w:eastAsiaTheme="minorEastAsia" w:cs="Arial"/>
          <w:lang w:val="id-ID"/>
        </w:rPr>
        <w:t>c = Waktu siklus</w:t>
      </w:r>
    </w:p>
    <w:p w:rsidR="002A25BC" w:rsidRDefault="002A25BC" w:rsidP="00221169">
      <w:pPr>
        <w:spacing w:line="360" w:lineRule="auto"/>
        <w:ind w:firstLine="360"/>
        <w:rPr>
          <w:rFonts w:eastAsiaTheme="minorEastAsia" w:cs="Arial"/>
          <w:lang w:val="id-ID"/>
        </w:rPr>
      </w:pPr>
      <w:r w:rsidRPr="002A25BC">
        <w:rPr>
          <w:rFonts w:eastAsiaTheme="minorEastAsia" w:cs="Arial"/>
          <w:lang w:val="id-ID"/>
        </w:rPr>
        <w:t>Dan dapat dihitung jumlah kendaraan antri lengan Uta</w:t>
      </w:r>
      <w:r>
        <w:rPr>
          <w:rFonts w:eastAsiaTheme="minorEastAsia" w:cs="Arial"/>
          <w:lang w:val="id-ID"/>
        </w:rPr>
        <w:t xml:space="preserve">ra pada jam puncak dengan </w:t>
      </w:r>
      <w:r w:rsidR="00556068">
        <w:rPr>
          <w:rFonts w:eastAsiaTheme="minorEastAsia" w:cs="Arial"/>
          <w:lang w:val="id-ID"/>
        </w:rPr>
        <w:t xml:space="preserve">persamaan 2.21 </w:t>
      </w:r>
      <w:r w:rsidRPr="002A25BC">
        <w:rPr>
          <w:rFonts w:eastAsiaTheme="minorEastAsia" w:cs="Arial"/>
          <w:lang w:val="id-ID"/>
        </w:rPr>
        <w:t>sebagai berikut :</w:t>
      </w:r>
    </w:p>
    <w:p w:rsidR="002A25BC" w:rsidRPr="00221169" w:rsidRDefault="002A25BC" w:rsidP="00221169">
      <w:pPr>
        <w:spacing w:line="360" w:lineRule="auto"/>
        <w:ind w:left="360"/>
        <w:rPr>
          <w:rFonts w:eastAsiaTheme="minorEastAsia" w:cs="Arial"/>
          <w:lang w:val="id-ID"/>
        </w:rPr>
      </w:pPr>
      <w:r w:rsidRPr="00221169">
        <w:rPr>
          <w:rFonts w:eastAsiaTheme="minorEastAsia" w:cs="Arial"/>
          <w:lang w:val="id-ID"/>
        </w:rPr>
        <w:t>N</w:t>
      </w:r>
      <w:r w:rsidRPr="00221169">
        <w:rPr>
          <w:rFonts w:eastAsiaTheme="minorEastAsia" w:cs="Arial"/>
          <w:vertAlign w:val="subscript"/>
          <w:lang w:val="id-ID"/>
        </w:rPr>
        <w:t>Qtotal</w:t>
      </w:r>
      <w:r w:rsidRPr="00221169">
        <w:rPr>
          <w:rFonts w:eastAsiaTheme="minorEastAsia" w:cs="Arial"/>
          <w:vertAlign w:val="subscript"/>
          <w:lang w:val="id-ID"/>
        </w:rPr>
        <w:tab/>
      </w:r>
      <w:r w:rsidRPr="00221169">
        <w:rPr>
          <w:rFonts w:eastAsiaTheme="minorEastAsia" w:cs="Arial"/>
          <w:lang w:val="id-ID"/>
        </w:rPr>
        <w:t>= N</w:t>
      </w:r>
      <w:r w:rsidRPr="00221169">
        <w:rPr>
          <w:rFonts w:eastAsiaTheme="minorEastAsia" w:cs="Arial"/>
          <w:vertAlign w:val="subscript"/>
          <w:lang w:val="id-ID"/>
        </w:rPr>
        <w:t>Q1</w:t>
      </w:r>
      <w:r w:rsidRPr="00221169">
        <w:rPr>
          <w:rFonts w:eastAsiaTheme="minorEastAsia" w:cs="Arial"/>
          <w:lang w:val="id-ID"/>
        </w:rPr>
        <w:tab/>
        <w:t>+ N</w:t>
      </w:r>
      <w:r w:rsidRPr="00221169">
        <w:rPr>
          <w:rFonts w:eastAsiaTheme="minorEastAsia" w:cs="Arial"/>
          <w:vertAlign w:val="subscript"/>
          <w:lang w:val="id-ID"/>
        </w:rPr>
        <w:t>Q2</w:t>
      </w:r>
    </w:p>
    <w:p w:rsidR="002A25BC" w:rsidRDefault="002A25BC" w:rsidP="002A25BC">
      <w:pPr>
        <w:pStyle w:val="ListParagraph"/>
        <w:spacing w:line="360" w:lineRule="auto"/>
        <w:ind w:left="1440"/>
        <w:rPr>
          <w:rFonts w:eastAsiaTheme="minorEastAsia" w:cs="Arial"/>
          <w:lang w:val="id-ID"/>
        </w:rPr>
      </w:pPr>
      <w:r>
        <w:rPr>
          <w:rFonts w:eastAsiaTheme="minorEastAsia" w:cs="Arial"/>
          <w:lang w:val="id-ID"/>
        </w:rPr>
        <w:t>= 10, 354 + 177, 78</w:t>
      </w:r>
    </w:p>
    <w:p w:rsidR="002A25BC" w:rsidRDefault="002A25BC" w:rsidP="002A25BC">
      <w:pPr>
        <w:pStyle w:val="ListParagraph"/>
        <w:spacing w:line="360" w:lineRule="auto"/>
        <w:ind w:left="1440"/>
        <w:rPr>
          <w:rFonts w:eastAsiaTheme="minorEastAsia" w:cs="Arial"/>
          <w:lang w:val="id-ID"/>
        </w:rPr>
      </w:pPr>
      <w:r>
        <w:rPr>
          <w:rFonts w:eastAsiaTheme="minorEastAsia" w:cs="Arial"/>
          <w:lang w:val="id-ID"/>
        </w:rPr>
        <w:t>= 188, 132 skr</w:t>
      </w:r>
    </w:p>
    <w:p w:rsidR="002A25BC" w:rsidRDefault="002A25BC" w:rsidP="00221169">
      <w:pPr>
        <w:spacing w:line="360" w:lineRule="auto"/>
        <w:ind w:firstLine="720"/>
        <w:rPr>
          <w:rFonts w:eastAsiaTheme="minorEastAsia" w:cs="Arial"/>
          <w:lang w:val="id-ID"/>
        </w:rPr>
      </w:pPr>
      <w:r w:rsidRPr="002A25BC">
        <w:rPr>
          <w:rFonts w:eastAsiaTheme="minorEastAsia" w:cs="Arial"/>
          <w:lang w:val="id-ID"/>
        </w:rPr>
        <w:t>Dari perhitungan diatas dengan rumus</w:t>
      </w:r>
      <w:r>
        <w:rPr>
          <w:rFonts w:eastAsiaTheme="minorEastAsia" w:cs="Arial"/>
          <w:lang w:val="id-ID"/>
        </w:rPr>
        <w:t xml:space="preserve"> yang sama didapattkan hasil N</w:t>
      </w:r>
      <w:r w:rsidRPr="002A25BC">
        <w:rPr>
          <w:rFonts w:eastAsiaTheme="minorEastAsia" w:cs="Arial"/>
          <w:vertAlign w:val="subscript"/>
          <w:lang w:val="id-ID"/>
        </w:rPr>
        <w:t xml:space="preserve">Qtotal </w:t>
      </w:r>
      <w:r w:rsidRPr="002A25BC">
        <w:rPr>
          <w:rFonts w:eastAsiaTheme="minorEastAsia" w:cs="Arial"/>
          <w:lang w:val="id-ID"/>
        </w:rPr>
        <w:t xml:space="preserve">untuk masing-masing pendekat seperti pada tabel </w:t>
      </w:r>
      <w:r w:rsidR="00D251C4">
        <w:rPr>
          <w:rFonts w:eastAsiaTheme="minorEastAsia" w:cs="Arial"/>
          <w:lang w:val="id-ID"/>
        </w:rPr>
        <w:t>4.18.</w:t>
      </w:r>
      <w:r>
        <w:rPr>
          <w:rFonts w:eastAsiaTheme="minorEastAsia" w:cs="Arial"/>
          <w:lang w:val="id-ID"/>
        </w:rPr>
        <w:t xml:space="preserve"> </w:t>
      </w:r>
    </w:p>
    <w:p w:rsidR="002A25BC" w:rsidRPr="002A25BC" w:rsidRDefault="002A25BC" w:rsidP="002A25BC">
      <w:pPr>
        <w:spacing w:line="360" w:lineRule="auto"/>
        <w:rPr>
          <w:rFonts w:eastAsiaTheme="minorEastAsia" w:cs="Arial"/>
          <w:lang w:val="id-ID"/>
        </w:rPr>
      </w:pPr>
    </w:p>
    <w:p w:rsidR="002A25BC" w:rsidRPr="002A25BC" w:rsidRDefault="00D251C4" w:rsidP="002A25BC">
      <w:pPr>
        <w:spacing w:line="360" w:lineRule="auto"/>
        <w:jc w:val="center"/>
        <w:rPr>
          <w:rFonts w:eastAsiaTheme="minorEastAsia" w:cs="Arial"/>
          <w:lang w:val="id-ID"/>
        </w:rPr>
      </w:pPr>
      <w:r>
        <w:rPr>
          <w:rFonts w:eastAsiaTheme="minorEastAsia" w:cs="Arial"/>
          <w:b/>
          <w:lang w:val="id-ID"/>
        </w:rPr>
        <w:t>Tabel 4.18</w:t>
      </w:r>
      <w:r w:rsidR="002A25BC" w:rsidRPr="002A25BC">
        <w:rPr>
          <w:rFonts w:eastAsiaTheme="minorEastAsia" w:cs="Arial"/>
          <w:lang w:val="id-ID"/>
        </w:rPr>
        <w:t xml:space="preserve"> Nilai Jumlah kendaraan antri (N</w:t>
      </w:r>
      <w:r w:rsidR="002A25BC" w:rsidRPr="002A25BC">
        <w:rPr>
          <w:rFonts w:eastAsiaTheme="minorEastAsia" w:cs="Arial"/>
          <w:vertAlign w:val="subscript"/>
          <w:lang w:val="id-ID"/>
        </w:rPr>
        <w:t xml:space="preserve">Q Total </w:t>
      </w:r>
      <w:r w:rsidR="002A25BC" w:rsidRPr="002A25BC">
        <w:rPr>
          <w:rFonts w:eastAsiaTheme="minorEastAsia" w:cs="Arial"/>
          <w:lang w:val="id-ID"/>
        </w:rPr>
        <w:t>)</w:t>
      </w:r>
    </w:p>
    <w:tbl>
      <w:tblPr>
        <w:tblStyle w:val="TableGrid"/>
        <w:tblW w:w="0" w:type="auto"/>
        <w:tblLook w:val="04A0" w:firstRow="1" w:lastRow="0" w:firstColumn="1" w:lastColumn="0" w:noHBand="0" w:noVBand="1"/>
      </w:tblPr>
      <w:tblGrid>
        <w:gridCol w:w="2123"/>
        <w:gridCol w:w="2124"/>
        <w:gridCol w:w="2124"/>
        <w:gridCol w:w="2124"/>
      </w:tblGrid>
      <w:tr w:rsidR="002A25BC" w:rsidRPr="00556068" w:rsidTr="00013AD3">
        <w:tc>
          <w:tcPr>
            <w:tcW w:w="2123" w:type="dxa"/>
            <w:vAlign w:val="center"/>
          </w:tcPr>
          <w:p w:rsidR="002A25BC" w:rsidRPr="00556068" w:rsidRDefault="002A25BC" w:rsidP="002A25BC">
            <w:pPr>
              <w:spacing w:line="360" w:lineRule="auto"/>
              <w:jc w:val="center"/>
              <w:rPr>
                <w:rFonts w:eastAsiaTheme="minorEastAsia" w:cs="Arial"/>
                <w:sz w:val="20"/>
                <w:lang w:val="id-ID"/>
              </w:rPr>
            </w:pPr>
            <w:r w:rsidRPr="00556068">
              <w:rPr>
                <w:rFonts w:eastAsiaTheme="minorEastAsia" w:cs="Arial"/>
                <w:sz w:val="20"/>
                <w:lang w:val="id-ID"/>
              </w:rPr>
              <w:t>Pendekat</w:t>
            </w:r>
          </w:p>
        </w:tc>
        <w:tc>
          <w:tcPr>
            <w:tcW w:w="2124" w:type="dxa"/>
            <w:vAlign w:val="center"/>
          </w:tcPr>
          <w:p w:rsidR="002A25BC" w:rsidRPr="00556068" w:rsidRDefault="002A25BC" w:rsidP="002A25BC">
            <w:pPr>
              <w:spacing w:line="360" w:lineRule="auto"/>
              <w:jc w:val="center"/>
              <w:rPr>
                <w:rFonts w:eastAsiaTheme="minorEastAsia" w:cs="Arial"/>
                <w:sz w:val="20"/>
                <w:vertAlign w:val="subscript"/>
                <w:lang w:val="id-ID"/>
              </w:rPr>
            </w:pPr>
            <w:r w:rsidRPr="00556068">
              <w:rPr>
                <w:rFonts w:eastAsiaTheme="minorEastAsia" w:cs="Arial"/>
                <w:sz w:val="20"/>
                <w:lang w:val="id-ID"/>
              </w:rPr>
              <w:t>N</w:t>
            </w:r>
            <w:r w:rsidRPr="00556068">
              <w:rPr>
                <w:rFonts w:eastAsiaTheme="minorEastAsia" w:cs="Arial"/>
                <w:sz w:val="20"/>
                <w:vertAlign w:val="subscript"/>
                <w:lang w:val="id-ID"/>
              </w:rPr>
              <w:t>Q1</w:t>
            </w:r>
          </w:p>
        </w:tc>
        <w:tc>
          <w:tcPr>
            <w:tcW w:w="2124" w:type="dxa"/>
            <w:tcBorders>
              <w:bottom w:val="single" w:sz="4" w:space="0" w:color="auto"/>
            </w:tcBorders>
            <w:vAlign w:val="center"/>
          </w:tcPr>
          <w:p w:rsidR="002A25BC" w:rsidRPr="00556068" w:rsidRDefault="002A25BC" w:rsidP="002A25BC">
            <w:pPr>
              <w:spacing w:line="360" w:lineRule="auto"/>
              <w:jc w:val="center"/>
              <w:rPr>
                <w:rFonts w:eastAsiaTheme="minorEastAsia" w:cs="Arial"/>
                <w:sz w:val="20"/>
                <w:vertAlign w:val="subscript"/>
                <w:lang w:val="id-ID"/>
              </w:rPr>
            </w:pPr>
            <w:r w:rsidRPr="00556068">
              <w:rPr>
                <w:rFonts w:eastAsiaTheme="minorEastAsia" w:cs="Arial"/>
                <w:sz w:val="20"/>
                <w:lang w:val="id-ID"/>
              </w:rPr>
              <w:t>N</w:t>
            </w:r>
            <w:r w:rsidRPr="00556068">
              <w:rPr>
                <w:rFonts w:eastAsiaTheme="minorEastAsia" w:cs="Arial"/>
                <w:sz w:val="20"/>
                <w:vertAlign w:val="subscript"/>
                <w:lang w:val="id-ID"/>
              </w:rPr>
              <w:t>Q2</w:t>
            </w:r>
          </w:p>
        </w:tc>
        <w:tc>
          <w:tcPr>
            <w:tcW w:w="2124" w:type="dxa"/>
            <w:tcBorders>
              <w:bottom w:val="single" w:sz="4" w:space="0" w:color="auto"/>
            </w:tcBorders>
            <w:vAlign w:val="center"/>
          </w:tcPr>
          <w:p w:rsidR="002A25BC" w:rsidRPr="00556068" w:rsidRDefault="002A25BC" w:rsidP="002A25BC">
            <w:pPr>
              <w:spacing w:line="360" w:lineRule="auto"/>
              <w:jc w:val="center"/>
              <w:rPr>
                <w:rFonts w:eastAsiaTheme="minorEastAsia" w:cs="Arial"/>
                <w:sz w:val="20"/>
                <w:lang w:val="id-ID"/>
              </w:rPr>
            </w:pPr>
            <w:r w:rsidRPr="00556068">
              <w:rPr>
                <w:rFonts w:eastAsiaTheme="minorEastAsia" w:cs="Arial"/>
                <w:sz w:val="20"/>
                <w:lang w:val="id-ID"/>
              </w:rPr>
              <w:t>N</w:t>
            </w:r>
            <w:r w:rsidRPr="00556068">
              <w:rPr>
                <w:rFonts w:eastAsiaTheme="minorEastAsia" w:cs="Arial"/>
                <w:sz w:val="20"/>
                <w:vertAlign w:val="subscript"/>
                <w:lang w:val="id-ID"/>
              </w:rPr>
              <w:t>Qtotal</w:t>
            </w:r>
          </w:p>
        </w:tc>
      </w:tr>
      <w:tr w:rsidR="00013AD3" w:rsidRPr="00556068" w:rsidTr="00013AD3">
        <w:tc>
          <w:tcPr>
            <w:tcW w:w="2123" w:type="dxa"/>
            <w:vAlign w:val="center"/>
          </w:tcPr>
          <w:p w:rsidR="00013AD3" w:rsidRPr="00556068" w:rsidRDefault="00013AD3" w:rsidP="00013AD3">
            <w:pPr>
              <w:spacing w:line="360" w:lineRule="auto"/>
              <w:jc w:val="center"/>
              <w:rPr>
                <w:rFonts w:eastAsiaTheme="minorEastAsia" w:cs="Arial"/>
                <w:sz w:val="20"/>
                <w:lang w:val="id-ID"/>
              </w:rPr>
            </w:pPr>
            <w:r w:rsidRPr="00556068">
              <w:rPr>
                <w:rFonts w:eastAsiaTheme="minorEastAsia" w:cs="Arial"/>
                <w:sz w:val="20"/>
                <w:lang w:val="id-ID"/>
              </w:rPr>
              <w:t>U</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rPr>
            </w:pPr>
            <w:r w:rsidRPr="00AB1B85">
              <w:rPr>
                <w:rFonts w:cs="Arial"/>
                <w:color w:val="000000"/>
                <w:sz w:val="20"/>
              </w:rPr>
              <w:t>10,354</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177,78</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188,132</w:t>
            </w:r>
          </w:p>
        </w:tc>
      </w:tr>
      <w:tr w:rsidR="00013AD3" w:rsidRPr="00556068" w:rsidTr="00013AD3">
        <w:tc>
          <w:tcPr>
            <w:tcW w:w="2123" w:type="dxa"/>
            <w:vAlign w:val="center"/>
          </w:tcPr>
          <w:p w:rsidR="00013AD3" w:rsidRPr="00556068" w:rsidRDefault="00013AD3" w:rsidP="00013AD3">
            <w:pPr>
              <w:spacing w:line="360" w:lineRule="auto"/>
              <w:jc w:val="center"/>
              <w:rPr>
                <w:rFonts w:eastAsiaTheme="minorEastAsia" w:cs="Arial"/>
                <w:sz w:val="20"/>
                <w:lang w:val="id-ID"/>
              </w:rPr>
            </w:pPr>
            <w:r w:rsidRPr="00556068">
              <w:rPr>
                <w:rFonts w:eastAsiaTheme="minorEastAsia" w:cs="Arial"/>
                <w:sz w:val="20"/>
                <w:lang w:val="id-ID"/>
              </w:rPr>
              <w:t>S</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rPr>
            </w:pPr>
            <w:r w:rsidRPr="00013AD3">
              <w:rPr>
                <w:rFonts w:cs="Arial"/>
                <w:color w:val="000000"/>
                <w:sz w:val="20"/>
              </w:rPr>
              <w:t>0,2474</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15,226</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14,9787</w:t>
            </w:r>
          </w:p>
        </w:tc>
      </w:tr>
      <w:tr w:rsidR="00013AD3" w:rsidRPr="00556068" w:rsidTr="00013AD3">
        <w:tc>
          <w:tcPr>
            <w:tcW w:w="2123" w:type="dxa"/>
            <w:vAlign w:val="center"/>
          </w:tcPr>
          <w:p w:rsidR="00013AD3" w:rsidRPr="00556068" w:rsidRDefault="00013AD3" w:rsidP="00013AD3">
            <w:pPr>
              <w:spacing w:line="360" w:lineRule="auto"/>
              <w:jc w:val="center"/>
              <w:rPr>
                <w:rFonts w:eastAsiaTheme="minorEastAsia" w:cs="Arial"/>
                <w:sz w:val="20"/>
                <w:lang w:val="id-ID"/>
              </w:rPr>
            </w:pPr>
            <w:r w:rsidRPr="00556068">
              <w:rPr>
                <w:rFonts w:eastAsiaTheme="minorEastAsia" w:cs="Arial"/>
                <w:sz w:val="20"/>
                <w:lang w:val="id-ID"/>
              </w:rPr>
              <w:t>B</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AB1B85" w:rsidRDefault="00013AD3" w:rsidP="00013AD3">
            <w:pPr>
              <w:jc w:val="center"/>
              <w:rPr>
                <w:rFonts w:cs="Arial"/>
                <w:color w:val="000000"/>
                <w:sz w:val="20"/>
              </w:rPr>
            </w:pPr>
            <w:r w:rsidRPr="00AB1B85">
              <w:rPr>
                <w:rFonts w:cs="Arial"/>
                <w:color w:val="000000"/>
                <w:sz w:val="20"/>
              </w:rPr>
              <w:t>0,9142</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107,23</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108,143</w:t>
            </w:r>
          </w:p>
        </w:tc>
      </w:tr>
      <w:tr w:rsidR="00013AD3" w:rsidRPr="00556068" w:rsidTr="00013AD3">
        <w:tc>
          <w:tcPr>
            <w:tcW w:w="2123" w:type="dxa"/>
            <w:vAlign w:val="center"/>
          </w:tcPr>
          <w:p w:rsidR="00013AD3" w:rsidRPr="00556068" w:rsidRDefault="00013AD3" w:rsidP="00013AD3">
            <w:pPr>
              <w:spacing w:line="360" w:lineRule="auto"/>
              <w:jc w:val="center"/>
              <w:rPr>
                <w:rFonts w:eastAsiaTheme="minorEastAsia" w:cs="Arial"/>
                <w:sz w:val="20"/>
                <w:lang w:val="id-ID"/>
              </w:rPr>
            </w:pPr>
            <w:r w:rsidRPr="00556068">
              <w:rPr>
                <w:rFonts w:eastAsiaTheme="minorEastAsia" w:cs="Arial"/>
                <w:sz w:val="20"/>
                <w:lang w:val="id-ID"/>
              </w:rPr>
              <w:t>T</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lang w:val="id-ID"/>
              </w:rPr>
            </w:pPr>
            <w:r w:rsidRPr="00013AD3">
              <w:rPr>
                <w:rFonts w:cs="Arial"/>
                <w:color w:val="000000"/>
                <w:sz w:val="20"/>
              </w:rPr>
              <w:t>0,479</w:t>
            </w:r>
            <w:r>
              <w:rPr>
                <w:rFonts w:cs="Arial"/>
                <w:color w:val="000000"/>
                <w:sz w:val="20"/>
                <w:lang w:val="id-ID"/>
              </w:rPr>
              <w:t>6</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1,9678</w:t>
            </w:r>
          </w:p>
        </w:tc>
        <w:tc>
          <w:tcPr>
            <w:tcW w:w="2124" w:type="dxa"/>
            <w:tcBorders>
              <w:top w:val="single" w:sz="4" w:space="0" w:color="auto"/>
              <w:left w:val="nil"/>
              <w:bottom w:val="single" w:sz="4" w:space="0" w:color="auto"/>
              <w:right w:val="single" w:sz="4" w:space="0" w:color="auto"/>
            </w:tcBorders>
            <w:shd w:val="clear" w:color="auto" w:fill="auto"/>
            <w:vAlign w:val="center"/>
          </w:tcPr>
          <w:p w:rsidR="00013AD3" w:rsidRPr="00013AD3" w:rsidRDefault="00013AD3" w:rsidP="00013AD3">
            <w:pPr>
              <w:jc w:val="center"/>
              <w:rPr>
                <w:rFonts w:cs="Arial"/>
                <w:color w:val="000000"/>
                <w:sz w:val="20"/>
              </w:rPr>
            </w:pPr>
            <w:r w:rsidRPr="00013AD3">
              <w:rPr>
                <w:rFonts w:cs="Arial"/>
                <w:color w:val="000000"/>
                <w:sz w:val="20"/>
              </w:rPr>
              <w:t>1,48821</w:t>
            </w:r>
          </w:p>
        </w:tc>
      </w:tr>
    </w:tbl>
    <w:p w:rsidR="002A25BC" w:rsidRDefault="002A25BC" w:rsidP="00556068">
      <w:pPr>
        <w:spacing w:line="360" w:lineRule="auto"/>
        <w:ind w:left="5760" w:firstLine="720"/>
        <w:rPr>
          <w:rFonts w:eastAsiaTheme="minorEastAsia" w:cs="Arial"/>
          <w:sz w:val="20"/>
          <w:lang w:val="id-ID"/>
        </w:rPr>
      </w:pPr>
      <w:r w:rsidRPr="00556068">
        <w:rPr>
          <w:rFonts w:eastAsiaTheme="minorEastAsia" w:cs="Arial"/>
          <w:i/>
          <w:sz w:val="20"/>
          <w:lang w:val="id-ID"/>
        </w:rPr>
        <w:t>Sumber : Hasil Analisis</w:t>
      </w:r>
    </w:p>
    <w:p w:rsidR="00556068" w:rsidRPr="00556068" w:rsidRDefault="00556068" w:rsidP="00556068">
      <w:pPr>
        <w:spacing w:line="360" w:lineRule="auto"/>
        <w:ind w:left="5760" w:firstLine="720"/>
        <w:rPr>
          <w:rFonts w:eastAsiaTheme="minorEastAsia" w:cs="Arial"/>
          <w:sz w:val="20"/>
          <w:lang w:val="id-ID"/>
        </w:rPr>
      </w:pPr>
    </w:p>
    <w:p w:rsidR="002A25BC" w:rsidRPr="0096061C" w:rsidRDefault="00341D60" w:rsidP="00221169">
      <w:pPr>
        <w:spacing w:line="360" w:lineRule="auto"/>
        <w:ind w:firstLine="720"/>
        <w:rPr>
          <w:lang w:val="id-ID"/>
        </w:rPr>
      </w:pPr>
      <w:r w:rsidRPr="00341D60">
        <w:rPr>
          <w:lang w:val="id-ID"/>
        </w:rPr>
        <w:t>N</w:t>
      </w:r>
      <w:r w:rsidRPr="00341D60">
        <w:rPr>
          <w:vertAlign w:val="subscript"/>
          <w:lang w:val="id-ID"/>
        </w:rPr>
        <w:t>Qmax</w:t>
      </w:r>
      <w:r w:rsidRPr="00341D60">
        <w:rPr>
          <w:lang w:val="id-ID"/>
        </w:rPr>
        <w:t>, didapat dari grafik</w:t>
      </w:r>
      <w:r w:rsidR="00221169">
        <w:rPr>
          <w:lang w:val="id-ID"/>
        </w:rPr>
        <w:t xml:space="preserve"> gambar 4.11</w:t>
      </w:r>
      <w:r w:rsidRPr="00341D60">
        <w:rPr>
          <w:lang w:val="id-ID"/>
        </w:rPr>
        <w:t xml:space="preserve"> karena dalam grafik nilai N</w:t>
      </w:r>
      <w:r w:rsidRPr="00341D60">
        <w:rPr>
          <w:vertAlign w:val="subscript"/>
          <w:lang w:val="id-ID"/>
        </w:rPr>
        <w:t>Q</w:t>
      </w:r>
      <w:r w:rsidRPr="00341D60">
        <w:rPr>
          <w:lang w:val="id-ID"/>
        </w:rPr>
        <w:t xml:space="preserve"> terbesar adalah </w:t>
      </w:r>
      <w:r>
        <w:rPr>
          <w:lang w:val="id-ID"/>
        </w:rPr>
        <w:t>188, 132 skr</w:t>
      </w:r>
      <w:r w:rsidRPr="00341D60">
        <w:rPr>
          <w:lang w:val="id-ID"/>
        </w:rPr>
        <w:t>, dengan peluang untuk pembebanan lebih P</w:t>
      </w:r>
      <w:r w:rsidRPr="00341D60">
        <w:rPr>
          <w:vertAlign w:val="subscript"/>
          <w:lang w:val="id-ID"/>
        </w:rPr>
        <w:t>OL</w:t>
      </w:r>
      <w:r w:rsidRPr="00341D60">
        <w:rPr>
          <w:lang w:val="id-ID"/>
        </w:rPr>
        <w:t xml:space="preserve"> 5 % maka d</w:t>
      </w:r>
      <w:r>
        <w:rPr>
          <w:lang w:val="id-ID"/>
        </w:rPr>
        <w:t>idapat jumlah antrian (nilai N</w:t>
      </w:r>
      <w:r w:rsidRPr="00341D60">
        <w:rPr>
          <w:vertAlign w:val="subscript"/>
          <w:lang w:val="id-ID"/>
        </w:rPr>
        <w:t>Qmax</w:t>
      </w:r>
      <w:r w:rsidRPr="00341D60">
        <w:rPr>
          <w:lang w:val="id-ID"/>
        </w:rPr>
        <w:t xml:space="preserve"> ) adalah tidak terukur.</w:t>
      </w:r>
      <w:r w:rsidR="0096061C">
        <w:rPr>
          <w:lang w:val="id-ID"/>
        </w:rPr>
        <w:t xml:space="preserve"> Sedangkan untuk lengan Selatan dan Timur N</w:t>
      </w:r>
      <w:r w:rsidR="0096061C">
        <w:rPr>
          <w:vertAlign w:val="subscript"/>
          <w:lang w:val="id-ID"/>
        </w:rPr>
        <w:t>Qmax</w:t>
      </w:r>
      <w:r w:rsidR="0096061C">
        <w:rPr>
          <w:lang w:val="id-ID"/>
        </w:rPr>
        <w:t xml:space="preserve"> didapat dari grafik dengan peluang pembebanan P</w:t>
      </w:r>
      <w:r w:rsidR="0096061C">
        <w:rPr>
          <w:vertAlign w:val="subscript"/>
          <w:lang w:val="id-ID"/>
        </w:rPr>
        <w:t>OL</w:t>
      </w:r>
      <w:r w:rsidR="0096061C">
        <w:rPr>
          <w:lang w:val="id-ID"/>
        </w:rPr>
        <w:t xml:space="preserve"> = 5 %.</w:t>
      </w:r>
      <w:r w:rsidR="004874D7">
        <w:rPr>
          <w:lang w:val="id-ID"/>
        </w:rPr>
        <w:t xml:space="preserve"> </w:t>
      </w:r>
    </w:p>
    <w:p w:rsidR="00341D60" w:rsidRDefault="00013AD3" w:rsidP="00341D60">
      <w:pPr>
        <w:spacing w:line="360" w:lineRule="auto"/>
        <w:jc w:val="center"/>
        <w:rPr>
          <w:lang w:val="id-ID"/>
        </w:rPr>
      </w:pPr>
      <w:r>
        <w:rPr>
          <w:noProof/>
          <w:lang w:val="id-ID" w:eastAsia="id-ID"/>
        </w:rPr>
        <w:drawing>
          <wp:inline distT="0" distB="0" distL="0" distR="0" wp14:anchorId="14D12538">
            <wp:extent cx="5284382" cy="358457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7346" cy="3586586"/>
                    </a:xfrm>
                    <a:prstGeom prst="rect">
                      <a:avLst/>
                    </a:prstGeom>
                    <a:noFill/>
                  </pic:spPr>
                </pic:pic>
              </a:graphicData>
            </a:graphic>
          </wp:inline>
        </w:drawing>
      </w:r>
    </w:p>
    <w:p w:rsidR="00341D60" w:rsidRDefault="00330B23" w:rsidP="00341D60">
      <w:pPr>
        <w:spacing w:line="360" w:lineRule="auto"/>
        <w:jc w:val="center"/>
        <w:rPr>
          <w:szCs w:val="23"/>
          <w:lang w:val="id-ID"/>
        </w:rPr>
      </w:pPr>
      <w:r w:rsidRPr="00330B23">
        <w:rPr>
          <w:b/>
          <w:bCs/>
          <w:szCs w:val="23"/>
        </w:rPr>
        <w:t>Gambar 4.</w:t>
      </w:r>
      <w:r w:rsidR="00D07FC3">
        <w:rPr>
          <w:b/>
          <w:bCs/>
          <w:szCs w:val="23"/>
        </w:rPr>
        <w:t>11</w:t>
      </w:r>
      <w:r w:rsidR="00341D60" w:rsidRPr="00330B23">
        <w:rPr>
          <w:b/>
          <w:bCs/>
          <w:szCs w:val="23"/>
        </w:rPr>
        <w:t xml:space="preserve"> </w:t>
      </w:r>
      <w:r w:rsidR="00341D60" w:rsidRPr="00330B23">
        <w:rPr>
          <w:szCs w:val="23"/>
        </w:rPr>
        <w:t>Grafik N</w:t>
      </w:r>
      <w:r w:rsidR="00341D60" w:rsidRPr="00330B23">
        <w:rPr>
          <w:szCs w:val="23"/>
          <w:vertAlign w:val="subscript"/>
        </w:rPr>
        <w:t>Q</w:t>
      </w:r>
      <w:r>
        <w:rPr>
          <w:szCs w:val="23"/>
        </w:rPr>
        <w:t xml:space="preserve"> dan N</w:t>
      </w:r>
      <w:r w:rsidRPr="00330B23">
        <w:rPr>
          <w:szCs w:val="23"/>
          <w:vertAlign w:val="subscript"/>
        </w:rPr>
        <w:t>Q</w:t>
      </w:r>
      <w:r w:rsidR="00341D60" w:rsidRPr="00330B23">
        <w:rPr>
          <w:szCs w:val="23"/>
          <w:vertAlign w:val="subscript"/>
        </w:rPr>
        <w:t>max</w:t>
      </w:r>
      <w:r w:rsidR="00341D60" w:rsidRPr="00330B23">
        <w:rPr>
          <w:szCs w:val="23"/>
        </w:rPr>
        <w:t xml:space="preserve"> Eksisting</w:t>
      </w:r>
      <w:r w:rsidR="00556068">
        <w:rPr>
          <w:szCs w:val="23"/>
          <w:lang w:val="id-ID"/>
        </w:rPr>
        <w:t xml:space="preserve"> Utara dan Barat</w:t>
      </w:r>
    </w:p>
    <w:p w:rsidR="00221169" w:rsidRPr="00221169" w:rsidRDefault="00221169" w:rsidP="00221169">
      <w:pPr>
        <w:spacing w:line="360" w:lineRule="auto"/>
        <w:jc w:val="center"/>
        <w:rPr>
          <w:i/>
          <w:lang w:val="id-ID"/>
        </w:rPr>
      </w:pPr>
      <w:r w:rsidRPr="00221169">
        <w:rPr>
          <w:i/>
          <w:lang w:val="id-ID"/>
        </w:rPr>
        <w:t>Sumber: Pedoman Kapasitas Jalan Indonesia, PKJI 2014</w:t>
      </w:r>
    </w:p>
    <w:p w:rsidR="0096061C" w:rsidRDefault="00616903" w:rsidP="00616903">
      <w:pPr>
        <w:spacing w:line="360" w:lineRule="auto"/>
        <w:rPr>
          <w:szCs w:val="23"/>
        </w:rPr>
      </w:pPr>
      <w:r>
        <w:rPr>
          <w:noProof/>
          <w:szCs w:val="23"/>
          <w:lang w:val="id-ID" w:eastAsia="id-ID"/>
        </w:rPr>
        <w:drawing>
          <wp:inline distT="0" distB="0" distL="0" distR="0" wp14:anchorId="77D1017C">
            <wp:extent cx="5380075" cy="3578860"/>
            <wp:effectExtent l="0" t="0" r="0" b="254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2099" cy="3580206"/>
                    </a:xfrm>
                    <a:prstGeom prst="rect">
                      <a:avLst/>
                    </a:prstGeom>
                    <a:noFill/>
                  </pic:spPr>
                </pic:pic>
              </a:graphicData>
            </a:graphic>
          </wp:inline>
        </w:drawing>
      </w:r>
    </w:p>
    <w:p w:rsidR="0096061C" w:rsidRPr="00024E70" w:rsidRDefault="00D07FC3" w:rsidP="0096061C">
      <w:pPr>
        <w:spacing w:line="360" w:lineRule="auto"/>
        <w:jc w:val="center"/>
        <w:rPr>
          <w:szCs w:val="23"/>
          <w:lang w:val="id-ID"/>
        </w:rPr>
      </w:pPr>
      <w:r>
        <w:rPr>
          <w:b/>
          <w:bCs/>
          <w:szCs w:val="23"/>
        </w:rPr>
        <w:t>Gambar 4.12</w:t>
      </w:r>
      <w:r w:rsidR="0096061C" w:rsidRPr="00330B23">
        <w:rPr>
          <w:b/>
          <w:bCs/>
          <w:szCs w:val="23"/>
        </w:rPr>
        <w:t xml:space="preserve"> </w:t>
      </w:r>
      <w:r w:rsidR="0096061C" w:rsidRPr="00330B23">
        <w:rPr>
          <w:szCs w:val="23"/>
        </w:rPr>
        <w:t>Grafik N</w:t>
      </w:r>
      <w:r w:rsidR="0096061C" w:rsidRPr="00330B23">
        <w:rPr>
          <w:szCs w:val="23"/>
          <w:vertAlign w:val="subscript"/>
        </w:rPr>
        <w:t>Q</w:t>
      </w:r>
      <w:r w:rsidR="0096061C">
        <w:rPr>
          <w:szCs w:val="23"/>
        </w:rPr>
        <w:t xml:space="preserve"> dan N</w:t>
      </w:r>
      <w:r w:rsidR="0096061C" w:rsidRPr="00330B23">
        <w:rPr>
          <w:szCs w:val="23"/>
          <w:vertAlign w:val="subscript"/>
        </w:rPr>
        <w:t>Qmax</w:t>
      </w:r>
      <w:r w:rsidR="0096061C" w:rsidRPr="00330B23">
        <w:rPr>
          <w:szCs w:val="23"/>
        </w:rPr>
        <w:t xml:space="preserve"> Eksisting</w:t>
      </w:r>
      <w:r w:rsidR="00024E70">
        <w:rPr>
          <w:szCs w:val="23"/>
          <w:lang w:val="id-ID"/>
        </w:rPr>
        <w:t xml:space="preserve"> Selatan</w:t>
      </w:r>
    </w:p>
    <w:p w:rsidR="00221169" w:rsidRPr="00221169" w:rsidRDefault="00221169" w:rsidP="00221169">
      <w:pPr>
        <w:spacing w:line="360" w:lineRule="auto"/>
        <w:jc w:val="center"/>
        <w:rPr>
          <w:i/>
          <w:lang w:val="id-ID"/>
        </w:rPr>
      </w:pPr>
      <w:r w:rsidRPr="00221169">
        <w:rPr>
          <w:i/>
          <w:lang w:val="id-ID"/>
        </w:rPr>
        <w:t>Sumber: Pedoman Kapasitas Jalan Indonesia, PKJI 2014</w:t>
      </w:r>
    </w:p>
    <w:p w:rsidR="0096061C" w:rsidRDefault="00616903" w:rsidP="00341D60">
      <w:pPr>
        <w:spacing w:line="360" w:lineRule="auto"/>
        <w:jc w:val="center"/>
        <w:rPr>
          <w:szCs w:val="23"/>
        </w:rPr>
      </w:pPr>
      <w:r>
        <w:rPr>
          <w:noProof/>
          <w:szCs w:val="23"/>
          <w:lang w:val="id-ID" w:eastAsia="id-ID"/>
        </w:rPr>
        <w:drawing>
          <wp:inline distT="0" distB="0" distL="0" distR="0" wp14:anchorId="32075D40">
            <wp:extent cx="5316220" cy="3391786"/>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4912" cy="3397331"/>
                    </a:xfrm>
                    <a:prstGeom prst="rect">
                      <a:avLst/>
                    </a:prstGeom>
                    <a:noFill/>
                  </pic:spPr>
                </pic:pic>
              </a:graphicData>
            </a:graphic>
          </wp:inline>
        </w:drawing>
      </w:r>
    </w:p>
    <w:p w:rsidR="00616903" w:rsidRPr="00024E70" w:rsidRDefault="00616903" w:rsidP="00616903">
      <w:pPr>
        <w:spacing w:line="360" w:lineRule="auto"/>
        <w:jc w:val="center"/>
        <w:rPr>
          <w:szCs w:val="23"/>
          <w:lang w:val="id-ID"/>
        </w:rPr>
      </w:pPr>
      <w:r>
        <w:rPr>
          <w:b/>
          <w:bCs/>
          <w:szCs w:val="23"/>
        </w:rPr>
        <w:t>Gambar 4.13</w:t>
      </w:r>
      <w:r w:rsidRPr="00330B23">
        <w:rPr>
          <w:b/>
          <w:bCs/>
          <w:szCs w:val="23"/>
        </w:rPr>
        <w:t xml:space="preserve"> </w:t>
      </w:r>
      <w:r w:rsidRPr="00330B23">
        <w:rPr>
          <w:szCs w:val="23"/>
        </w:rPr>
        <w:t>Grafik N</w:t>
      </w:r>
      <w:r w:rsidRPr="00330B23">
        <w:rPr>
          <w:szCs w:val="23"/>
          <w:vertAlign w:val="subscript"/>
        </w:rPr>
        <w:t>Q</w:t>
      </w:r>
      <w:r>
        <w:rPr>
          <w:szCs w:val="23"/>
        </w:rPr>
        <w:t xml:space="preserve"> dan N</w:t>
      </w:r>
      <w:r w:rsidRPr="00330B23">
        <w:rPr>
          <w:szCs w:val="23"/>
          <w:vertAlign w:val="subscript"/>
        </w:rPr>
        <w:t>Qmax</w:t>
      </w:r>
      <w:r w:rsidRPr="00330B23">
        <w:rPr>
          <w:szCs w:val="23"/>
        </w:rPr>
        <w:t xml:space="preserve"> Eksisting</w:t>
      </w:r>
      <w:r>
        <w:rPr>
          <w:szCs w:val="23"/>
          <w:lang w:val="id-ID"/>
        </w:rPr>
        <w:t xml:space="preserve"> Timur</w:t>
      </w:r>
    </w:p>
    <w:p w:rsidR="00616903" w:rsidRPr="00221169" w:rsidRDefault="00616903" w:rsidP="00616903">
      <w:pPr>
        <w:spacing w:line="360" w:lineRule="auto"/>
        <w:jc w:val="center"/>
        <w:rPr>
          <w:i/>
          <w:lang w:val="id-ID"/>
        </w:rPr>
      </w:pPr>
      <w:r w:rsidRPr="00221169">
        <w:rPr>
          <w:i/>
          <w:lang w:val="id-ID"/>
        </w:rPr>
        <w:t>Sumber: Pedoman Kapasitas Jalan Indonesia, PKJI 2014</w:t>
      </w:r>
    </w:p>
    <w:p w:rsidR="00616903" w:rsidRDefault="00616903" w:rsidP="00616903">
      <w:pPr>
        <w:spacing w:line="360" w:lineRule="auto"/>
        <w:rPr>
          <w:szCs w:val="23"/>
        </w:rPr>
      </w:pPr>
    </w:p>
    <w:p w:rsidR="0096061C" w:rsidRDefault="007252D0" w:rsidP="00616903">
      <w:pPr>
        <w:spacing w:line="360" w:lineRule="auto"/>
        <w:ind w:firstLine="720"/>
        <w:rPr>
          <w:lang w:val="id-ID"/>
        </w:rPr>
      </w:pPr>
      <w:r w:rsidRPr="007252D0">
        <w:rPr>
          <w:lang w:val="id-ID"/>
        </w:rPr>
        <w:t>Karena N</w:t>
      </w:r>
      <w:r w:rsidRPr="007252D0">
        <w:rPr>
          <w:vertAlign w:val="subscript"/>
          <w:lang w:val="id-ID"/>
        </w:rPr>
        <w:t>qmax</w:t>
      </w:r>
      <w:r w:rsidRPr="007252D0">
        <w:rPr>
          <w:lang w:val="id-ID"/>
        </w:rPr>
        <w:t xml:space="preserve"> pada lengan Utara</w:t>
      </w:r>
      <w:r w:rsidR="00EF4279">
        <w:rPr>
          <w:lang w:val="id-ID"/>
        </w:rPr>
        <w:t xml:space="preserve"> dan </w:t>
      </w:r>
      <w:r w:rsidR="0096061C">
        <w:rPr>
          <w:lang w:val="id-ID"/>
        </w:rPr>
        <w:t>Barat</w:t>
      </w:r>
      <w:r w:rsidRPr="007252D0">
        <w:rPr>
          <w:lang w:val="id-ID"/>
        </w:rPr>
        <w:t xml:space="preserve"> nilainya tidak terukur, agar da</w:t>
      </w:r>
      <w:r>
        <w:rPr>
          <w:lang w:val="id-ID"/>
        </w:rPr>
        <w:t>pat menghitung P</w:t>
      </w:r>
      <w:r>
        <w:rPr>
          <w:vertAlign w:val="subscript"/>
          <w:lang w:val="id-ID"/>
        </w:rPr>
        <w:t>A</w:t>
      </w:r>
      <w:r>
        <w:rPr>
          <w:lang w:val="id-ID"/>
        </w:rPr>
        <w:t xml:space="preserve"> maka nilai N</w:t>
      </w:r>
      <w:r w:rsidRPr="007252D0">
        <w:rPr>
          <w:vertAlign w:val="subscript"/>
          <w:lang w:val="id-ID"/>
        </w:rPr>
        <w:t>Qmax</w:t>
      </w:r>
      <w:r w:rsidRPr="007252D0">
        <w:rPr>
          <w:lang w:val="id-ID"/>
        </w:rPr>
        <w:t xml:space="preserve"> maka dambil nilai asumsi = 69 dengan (Pol = 5% ) . Panjang antrian lengan </w:t>
      </w:r>
      <w:r>
        <w:rPr>
          <w:lang w:val="id-ID"/>
        </w:rPr>
        <w:t>Utara</w:t>
      </w:r>
      <w:r w:rsidRPr="007252D0">
        <w:rPr>
          <w:lang w:val="id-ID"/>
        </w:rPr>
        <w:t xml:space="preserve"> pada jam puncak sore dapat dihitung dengan </w:t>
      </w:r>
      <w:r w:rsidR="00556068">
        <w:rPr>
          <w:lang w:val="id-ID"/>
        </w:rPr>
        <w:t xml:space="preserve">persamaan </w:t>
      </w:r>
      <w:r w:rsidR="00262214">
        <w:rPr>
          <w:lang w:val="id-ID"/>
        </w:rPr>
        <w:t>2.24</w:t>
      </w:r>
      <w:r w:rsidRPr="007252D0">
        <w:rPr>
          <w:lang w:val="id-ID"/>
        </w:rPr>
        <w:t xml:space="preserve"> </w:t>
      </w:r>
      <w:r w:rsidR="00221169">
        <w:rPr>
          <w:lang w:val="id-ID"/>
        </w:rPr>
        <w:t>:</w:t>
      </w:r>
    </w:p>
    <w:p w:rsidR="00D64A46" w:rsidRPr="00556068" w:rsidRDefault="00EF4279" w:rsidP="007252D0">
      <w:pPr>
        <w:spacing w:line="360" w:lineRule="auto"/>
        <w:rPr>
          <w:rFonts w:eastAsiaTheme="minorEastAsia" w:cs="Arial"/>
        </w:rPr>
      </w:pPr>
      <w:r>
        <w:rPr>
          <w:lang w:val="id-ID"/>
        </w:rPr>
        <w:t>P</w:t>
      </w:r>
      <w:r>
        <w:rPr>
          <w:vertAlign w:val="subscript"/>
          <w:lang w:val="id-ID"/>
        </w:rPr>
        <w:t>A</w:t>
      </w:r>
      <w:r>
        <w:rPr>
          <w:lang w:val="id-ID"/>
        </w:rPr>
        <w:tab/>
      </w:r>
      <w:r w:rsidRPr="00556068">
        <w:rPr>
          <w:rFonts w:cs="Arial"/>
          <w:lang w:val="id-ID"/>
        </w:rPr>
        <w:t xml:space="preserve">= </w:t>
      </w:r>
      <w:r w:rsidRPr="00556068">
        <w:rPr>
          <w:rFonts w:eastAsiaTheme="minorEastAsia" w:cs="Arial"/>
          <w:lang w:val="id-ID"/>
        </w:rPr>
        <w:t>N</w:t>
      </w:r>
      <w:r w:rsidRPr="00556068">
        <w:rPr>
          <w:rFonts w:eastAsiaTheme="minorEastAsia" w:cs="Arial"/>
          <w:vertAlign w:val="subscript"/>
          <w:lang w:val="id-ID"/>
        </w:rPr>
        <w:t>Qmax</w:t>
      </w:r>
      <w:r w:rsidRPr="00556068">
        <w:rPr>
          <w:rFonts w:eastAsiaTheme="minorEastAsia" w:cs="Arial"/>
        </w:rPr>
        <w:t xml:space="preserve"> x </w:t>
      </w:r>
      <m:oMath>
        <m:f>
          <m:fPr>
            <m:ctrlPr>
              <w:rPr>
                <w:rFonts w:ascii="Cambria Math" w:eastAsiaTheme="minorEastAsia" w:hAnsi="Cambria Math" w:cs="Arial"/>
              </w:rPr>
            </m:ctrlPr>
          </m:fPr>
          <m:num>
            <m:r>
              <m:rPr>
                <m:nor/>
              </m:rPr>
              <w:rPr>
                <w:rFonts w:eastAsiaTheme="minorEastAsia" w:cs="Arial"/>
              </w:rPr>
              <m:t>20</m:t>
            </m:r>
          </m:num>
          <m:den>
            <m:r>
              <m:rPr>
                <m:nor/>
              </m:rPr>
              <w:rPr>
                <w:rFonts w:eastAsiaTheme="minorEastAsia" w:cs="Arial"/>
              </w:rPr>
              <m:t>Lm</m:t>
            </m:r>
          </m:den>
        </m:f>
      </m:oMath>
    </w:p>
    <w:p w:rsidR="00EF4279" w:rsidRPr="00556068" w:rsidRDefault="00EF4279" w:rsidP="00EF4279">
      <w:pPr>
        <w:spacing w:line="360" w:lineRule="auto"/>
        <w:rPr>
          <w:rFonts w:eastAsiaTheme="minorEastAsia" w:cs="Arial"/>
        </w:rPr>
      </w:pPr>
      <w:r w:rsidRPr="00556068">
        <w:rPr>
          <w:rFonts w:eastAsiaTheme="minorEastAsia" w:cs="Arial"/>
        </w:rPr>
        <w:tab/>
      </w:r>
      <w:r w:rsidRPr="00556068">
        <w:rPr>
          <w:rFonts w:eastAsiaTheme="minorEastAsia" w:cs="Arial"/>
          <w:lang w:val="id-ID"/>
        </w:rPr>
        <w:t>= 69</w:t>
      </w:r>
      <w:r w:rsidRPr="00556068">
        <w:rPr>
          <w:rFonts w:eastAsiaTheme="minorEastAsia" w:cs="Arial"/>
        </w:rPr>
        <w:t xml:space="preserve"> x </w:t>
      </w:r>
      <m:oMath>
        <m:f>
          <m:fPr>
            <m:ctrlPr>
              <w:rPr>
                <w:rFonts w:ascii="Cambria Math" w:eastAsiaTheme="minorEastAsia" w:hAnsi="Cambria Math" w:cs="Arial"/>
              </w:rPr>
            </m:ctrlPr>
          </m:fPr>
          <m:num>
            <m:r>
              <m:rPr>
                <m:nor/>
              </m:rPr>
              <w:rPr>
                <w:rFonts w:eastAsiaTheme="minorEastAsia" w:cs="Arial"/>
              </w:rPr>
              <m:t>20</m:t>
            </m:r>
          </m:num>
          <m:den>
            <m:r>
              <m:rPr>
                <m:nor/>
              </m:rPr>
              <w:rPr>
                <w:rFonts w:eastAsiaTheme="minorEastAsia" w:cs="Arial"/>
              </w:rPr>
              <m:t>12,5</m:t>
            </m:r>
          </m:den>
        </m:f>
      </m:oMath>
    </w:p>
    <w:p w:rsidR="00EF4279" w:rsidRPr="00556068" w:rsidRDefault="00EF4279" w:rsidP="00EF4279">
      <w:pPr>
        <w:spacing w:line="360" w:lineRule="auto"/>
        <w:rPr>
          <w:rFonts w:eastAsiaTheme="minorEastAsia" w:cs="Arial"/>
          <w:lang w:val="id-ID"/>
        </w:rPr>
      </w:pPr>
      <w:r w:rsidRPr="00556068">
        <w:rPr>
          <w:rFonts w:eastAsiaTheme="minorEastAsia" w:cs="Arial"/>
        </w:rPr>
        <w:tab/>
      </w:r>
      <w:r w:rsidRPr="00556068">
        <w:rPr>
          <w:rFonts w:eastAsiaTheme="minorEastAsia" w:cs="Arial"/>
          <w:lang w:val="id-ID"/>
        </w:rPr>
        <w:t>= 110, 400 m</w:t>
      </w:r>
    </w:p>
    <w:p w:rsidR="00EF4279" w:rsidRPr="00EF4279" w:rsidRDefault="00EF4279" w:rsidP="00616903">
      <w:pPr>
        <w:spacing w:line="360" w:lineRule="auto"/>
        <w:ind w:firstLine="720"/>
        <w:rPr>
          <w:lang w:val="id-ID"/>
        </w:rPr>
      </w:pPr>
      <w:r w:rsidRPr="00EF4279">
        <w:rPr>
          <w:lang w:val="id-ID"/>
        </w:rPr>
        <w:t>Dari perhitungan dengan rumus yang sama didapatkan nilai Panjang antrian (</w:t>
      </w:r>
      <w:r>
        <w:rPr>
          <w:lang w:val="id-ID"/>
        </w:rPr>
        <w:t>P</w:t>
      </w:r>
      <w:r>
        <w:rPr>
          <w:vertAlign w:val="subscript"/>
          <w:lang w:val="id-ID"/>
        </w:rPr>
        <w:t>A</w:t>
      </w:r>
      <w:r w:rsidRPr="00EF4279">
        <w:rPr>
          <w:lang w:val="id-ID"/>
        </w:rPr>
        <w:t>)</w:t>
      </w:r>
      <w:r w:rsidR="00221169">
        <w:rPr>
          <w:lang w:val="id-ID"/>
        </w:rPr>
        <w:t xml:space="preserve"> </w:t>
      </w:r>
      <w:r w:rsidRPr="00EF4279">
        <w:rPr>
          <w:lang w:val="id-ID"/>
        </w:rPr>
        <w:t xml:space="preserve">untuk masing-masing pendekat seperti pada tabel </w:t>
      </w:r>
      <w:r w:rsidR="00D251C4">
        <w:rPr>
          <w:lang w:val="id-ID"/>
        </w:rPr>
        <w:t>4.19.</w:t>
      </w:r>
    </w:p>
    <w:p w:rsidR="00EF4279" w:rsidRDefault="00D251C4" w:rsidP="00EF4279">
      <w:pPr>
        <w:spacing w:line="360" w:lineRule="auto"/>
        <w:jc w:val="center"/>
        <w:rPr>
          <w:lang w:val="id-ID"/>
        </w:rPr>
      </w:pPr>
      <w:r>
        <w:rPr>
          <w:b/>
          <w:lang w:val="id-ID"/>
        </w:rPr>
        <w:t>Tabel 4.19</w:t>
      </w:r>
      <w:r w:rsidR="00EF4279" w:rsidRPr="00EF4279">
        <w:rPr>
          <w:lang w:val="id-ID"/>
        </w:rPr>
        <w:t xml:space="preserve"> Nilai Panjang Antrian (</w:t>
      </w:r>
      <w:r w:rsidR="00EF4279">
        <w:rPr>
          <w:lang w:val="id-ID"/>
        </w:rPr>
        <w:t>P</w:t>
      </w:r>
      <w:r w:rsidR="00EF4279">
        <w:rPr>
          <w:vertAlign w:val="subscript"/>
          <w:lang w:val="id-ID"/>
        </w:rPr>
        <w:t>A</w:t>
      </w:r>
      <w:r w:rsidR="00EF4279" w:rsidRPr="00EF4279">
        <w:rPr>
          <w:lang w:val="id-ID"/>
        </w:rPr>
        <w:t>)</w:t>
      </w:r>
    </w:p>
    <w:tbl>
      <w:tblPr>
        <w:tblStyle w:val="TableGrid"/>
        <w:tblW w:w="0" w:type="auto"/>
        <w:tblLook w:val="04A0" w:firstRow="1" w:lastRow="0" w:firstColumn="1" w:lastColumn="0" w:noHBand="0" w:noVBand="1"/>
      </w:tblPr>
      <w:tblGrid>
        <w:gridCol w:w="1231"/>
        <w:gridCol w:w="1210"/>
        <w:gridCol w:w="1210"/>
        <w:gridCol w:w="1211"/>
        <w:gridCol w:w="1211"/>
        <w:gridCol w:w="1211"/>
        <w:gridCol w:w="1211"/>
      </w:tblGrid>
      <w:tr w:rsidR="00EF4279" w:rsidRPr="00556068" w:rsidTr="00EF4279">
        <w:tc>
          <w:tcPr>
            <w:tcW w:w="1231" w:type="dxa"/>
          </w:tcPr>
          <w:p w:rsidR="00EF4279" w:rsidRPr="00556068" w:rsidRDefault="00EF4279" w:rsidP="00EF4279">
            <w:pPr>
              <w:spacing w:line="360" w:lineRule="auto"/>
              <w:jc w:val="center"/>
              <w:rPr>
                <w:sz w:val="20"/>
                <w:lang w:val="id-ID"/>
              </w:rPr>
            </w:pPr>
            <w:r w:rsidRPr="00556068">
              <w:rPr>
                <w:sz w:val="20"/>
                <w:lang w:val="id-ID"/>
              </w:rPr>
              <w:t>Pendekat</w:t>
            </w:r>
          </w:p>
        </w:tc>
        <w:tc>
          <w:tcPr>
            <w:tcW w:w="1210" w:type="dxa"/>
          </w:tcPr>
          <w:p w:rsidR="00EF4279" w:rsidRPr="00556068" w:rsidRDefault="00EF4279" w:rsidP="00EF4279">
            <w:pPr>
              <w:spacing w:line="360" w:lineRule="auto"/>
              <w:jc w:val="center"/>
              <w:rPr>
                <w:sz w:val="20"/>
                <w:vertAlign w:val="subscript"/>
                <w:lang w:val="id-ID"/>
              </w:rPr>
            </w:pPr>
            <w:r w:rsidRPr="00556068">
              <w:rPr>
                <w:sz w:val="20"/>
                <w:lang w:val="id-ID"/>
              </w:rPr>
              <w:t>N</w:t>
            </w:r>
            <w:r w:rsidRPr="00556068">
              <w:rPr>
                <w:sz w:val="20"/>
                <w:vertAlign w:val="subscript"/>
                <w:lang w:val="id-ID"/>
              </w:rPr>
              <w:t>Q</w:t>
            </w:r>
          </w:p>
        </w:tc>
        <w:tc>
          <w:tcPr>
            <w:tcW w:w="1210" w:type="dxa"/>
          </w:tcPr>
          <w:p w:rsidR="00EF4279" w:rsidRPr="00556068" w:rsidRDefault="00EF4279" w:rsidP="00EF4279">
            <w:pPr>
              <w:spacing w:line="360" w:lineRule="auto"/>
              <w:jc w:val="center"/>
              <w:rPr>
                <w:sz w:val="20"/>
                <w:lang w:val="id-ID"/>
              </w:rPr>
            </w:pPr>
            <w:r w:rsidRPr="00556068">
              <w:rPr>
                <w:sz w:val="20"/>
                <w:lang w:val="id-ID"/>
              </w:rPr>
              <w:t>POL %</w:t>
            </w:r>
          </w:p>
        </w:tc>
        <w:tc>
          <w:tcPr>
            <w:tcW w:w="1211" w:type="dxa"/>
          </w:tcPr>
          <w:p w:rsidR="00EF4279" w:rsidRPr="00556068" w:rsidRDefault="0096061C" w:rsidP="00EF4279">
            <w:pPr>
              <w:spacing w:line="360" w:lineRule="auto"/>
              <w:jc w:val="center"/>
              <w:rPr>
                <w:i/>
                <w:sz w:val="20"/>
                <w:vertAlign w:val="subscript"/>
                <w:lang w:val="id-ID"/>
              </w:rPr>
            </w:pPr>
            <w:r w:rsidRPr="00556068">
              <w:rPr>
                <w:sz w:val="20"/>
                <w:lang w:val="id-ID"/>
              </w:rPr>
              <w:t>N</w:t>
            </w:r>
            <w:r w:rsidRPr="00556068">
              <w:rPr>
                <w:sz w:val="20"/>
                <w:vertAlign w:val="subscript"/>
                <w:lang w:val="id-ID"/>
              </w:rPr>
              <w:t>Qmax</w:t>
            </w:r>
          </w:p>
        </w:tc>
        <w:tc>
          <w:tcPr>
            <w:tcW w:w="1211" w:type="dxa"/>
          </w:tcPr>
          <w:p w:rsidR="00EF4279" w:rsidRPr="00556068" w:rsidRDefault="0096061C" w:rsidP="00EF4279">
            <w:pPr>
              <w:spacing w:line="360" w:lineRule="auto"/>
              <w:jc w:val="center"/>
              <w:rPr>
                <w:sz w:val="20"/>
                <w:lang w:val="id-ID"/>
              </w:rPr>
            </w:pPr>
            <w:r w:rsidRPr="00556068">
              <w:rPr>
                <w:sz w:val="20"/>
                <w:lang w:val="id-ID"/>
              </w:rPr>
              <w:t>Jarak</w:t>
            </w:r>
          </w:p>
        </w:tc>
        <w:tc>
          <w:tcPr>
            <w:tcW w:w="1211" w:type="dxa"/>
          </w:tcPr>
          <w:p w:rsidR="00EF4279" w:rsidRPr="00556068" w:rsidRDefault="0012183D" w:rsidP="00EF4279">
            <w:pPr>
              <w:spacing w:line="360" w:lineRule="auto"/>
              <w:jc w:val="center"/>
              <w:rPr>
                <w:sz w:val="20"/>
                <w:vertAlign w:val="subscript"/>
                <w:lang w:val="id-ID"/>
              </w:rPr>
            </w:pPr>
            <w:r w:rsidRPr="00556068">
              <w:rPr>
                <w:sz w:val="20"/>
                <w:lang w:val="id-ID"/>
              </w:rPr>
              <w:t>L</w:t>
            </w:r>
          </w:p>
        </w:tc>
        <w:tc>
          <w:tcPr>
            <w:tcW w:w="1211" w:type="dxa"/>
          </w:tcPr>
          <w:p w:rsidR="00EF4279" w:rsidRPr="00556068" w:rsidRDefault="0012183D" w:rsidP="00EF4279">
            <w:pPr>
              <w:spacing w:line="360" w:lineRule="auto"/>
              <w:jc w:val="center"/>
              <w:rPr>
                <w:sz w:val="20"/>
                <w:vertAlign w:val="subscript"/>
                <w:lang w:val="id-ID"/>
              </w:rPr>
            </w:pPr>
            <w:r w:rsidRPr="00556068">
              <w:rPr>
                <w:sz w:val="20"/>
                <w:lang w:val="id-ID"/>
              </w:rPr>
              <w:t>P</w:t>
            </w:r>
            <w:r w:rsidRPr="00556068">
              <w:rPr>
                <w:sz w:val="20"/>
                <w:vertAlign w:val="subscript"/>
                <w:lang w:val="id-ID"/>
              </w:rPr>
              <w:t>A</w:t>
            </w:r>
          </w:p>
        </w:tc>
      </w:tr>
      <w:tr w:rsidR="00967B2C" w:rsidRPr="00556068" w:rsidTr="007E059F">
        <w:tc>
          <w:tcPr>
            <w:tcW w:w="1231" w:type="dxa"/>
          </w:tcPr>
          <w:p w:rsidR="00967B2C" w:rsidRPr="00556068" w:rsidRDefault="00967B2C" w:rsidP="00967B2C">
            <w:pPr>
              <w:spacing w:line="360" w:lineRule="auto"/>
              <w:jc w:val="center"/>
              <w:rPr>
                <w:sz w:val="20"/>
                <w:lang w:val="id-ID"/>
              </w:rPr>
            </w:pPr>
            <w:r w:rsidRPr="00556068">
              <w:rPr>
                <w:sz w:val="20"/>
                <w:lang w:val="id-ID"/>
              </w:rPr>
              <w:t>U</w:t>
            </w:r>
          </w:p>
        </w:tc>
        <w:tc>
          <w:tcPr>
            <w:tcW w:w="1210" w:type="dxa"/>
            <w:tcBorders>
              <w:top w:val="single" w:sz="4" w:space="0" w:color="auto"/>
              <w:left w:val="nil"/>
              <w:bottom w:val="single" w:sz="4" w:space="0" w:color="auto"/>
              <w:right w:val="single" w:sz="4" w:space="0" w:color="auto"/>
            </w:tcBorders>
            <w:shd w:val="clear" w:color="auto" w:fill="auto"/>
            <w:vAlign w:val="center"/>
          </w:tcPr>
          <w:p w:rsidR="00967B2C" w:rsidRPr="00013AD3" w:rsidRDefault="00967B2C" w:rsidP="00967B2C">
            <w:pPr>
              <w:jc w:val="center"/>
              <w:rPr>
                <w:rFonts w:cs="Arial"/>
                <w:color w:val="000000"/>
                <w:sz w:val="20"/>
              </w:rPr>
            </w:pPr>
            <w:r w:rsidRPr="00013AD3">
              <w:rPr>
                <w:rFonts w:cs="Arial"/>
                <w:color w:val="000000"/>
                <w:sz w:val="20"/>
              </w:rPr>
              <w:t>188,132</w:t>
            </w:r>
          </w:p>
        </w:tc>
        <w:tc>
          <w:tcPr>
            <w:tcW w:w="1210" w:type="dxa"/>
          </w:tcPr>
          <w:p w:rsidR="00967B2C" w:rsidRPr="00556068" w:rsidRDefault="00967B2C" w:rsidP="00967B2C">
            <w:pPr>
              <w:spacing w:line="360" w:lineRule="auto"/>
              <w:jc w:val="center"/>
              <w:rPr>
                <w:sz w:val="20"/>
                <w:lang w:val="id-ID"/>
              </w:rPr>
            </w:pPr>
            <w:r w:rsidRPr="00556068">
              <w:rPr>
                <w:sz w:val="20"/>
                <w:lang w:val="id-ID"/>
              </w:rPr>
              <w:t>5</w:t>
            </w:r>
          </w:p>
        </w:tc>
        <w:tc>
          <w:tcPr>
            <w:tcW w:w="1211" w:type="dxa"/>
          </w:tcPr>
          <w:p w:rsidR="00967B2C" w:rsidRPr="00556068" w:rsidRDefault="00967B2C" w:rsidP="00967B2C">
            <w:pPr>
              <w:spacing w:line="360" w:lineRule="auto"/>
              <w:jc w:val="center"/>
              <w:rPr>
                <w:sz w:val="20"/>
                <w:lang w:val="id-ID"/>
              </w:rPr>
            </w:pPr>
            <w:r w:rsidRPr="00556068">
              <w:rPr>
                <w:sz w:val="20"/>
                <w:lang w:val="id-ID"/>
              </w:rPr>
              <w:t>69</w:t>
            </w:r>
          </w:p>
        </w:tc>
        <w:tc>
          <w:tcPr>
            <w:tcW w:w="1211" w:type="dxa"/>
          </w:tcPr>
          <w:p w:rsidR="00967B2C" w:rsidRPr="00556068" w:rsidRDefault="00967B2C" w:rsidP="00967B2C">
            <w:pPr>
              <w:spacing w:line="360" w:lineRule="auto"/>
              <w:jc w:val="center"/>
              <w:rPr>
                <w:sz w:val="20"/>
                <w:lang w:val="id-ID"/>
              </w:rPr>
            </w:pPr>
            <w:r w:rsidRPr="00556068">
              <w:rPr>
                <w:sz w:val="20"/>
                <w:lang w:val="id-ID"/>
              </w:rPr>
              <w:t>20</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967B2C" w:rsidRPr="00556068" w:rsidRDefault="00967B2C" w:rsidP="00967B2C">
            <w:pPr>
              <w:jc w:val="center"/>
              <w:rPr>
                <w:rFonts w:cs="Arial"/>
                <w:color w:val="000000"/>
                <w:sz w:val="20"/>
              </w:rPr>
            </w:pPr>
            <w:r w:rsidRPr="00556068">
              <w:rPr>
                <w:rFonts w:cs="Arial"/>
                <w:color w:val="000000"/>
                <w:sz w:val="20"/>
              </w:rPr>
              <w:t>12,5</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rsidR="00967B2C" w:rsidRPr="00967B2C" w:rsidRDefault="00967B2C" w:rsidP="00967B2C">
            <w:pPr>
              <w:jc w:val="center"/>
              <w:rPr>
                <w:rFonts w:cs="Arial"/>
                <w:color w:val="000000"/>
                <w:sz w:val="20"/>
              </w:rPr>
            </w:pPr>
            <w:r w:rsidRPr="00967B2C">
              <w:rPr>
                <w:rFonts w:cs="Arial"/>
                <w:color w:val="000000"/>
                <w:sz w:val="20"/>
              </w:rPr>
              <w:t>110,400</w:t>
            </w:r>
          </w:p>
        </w:tc>
      </w:tr>
      <w:tr w:rsidR="00967B2C" w:rsidRPr="00556068" w:rsidTr="007E059F">
        <w:tc>
          <w:tcPr>
            <w:tcW w:w="1231" w:type="dxa"/>
          </w:tcPr>
          <w:p w:rsidR="00967B2C" w:rsidRPr="00556068" w:rsidRDefault="00967B2C" w:rsidP="00967B2C">
            <w:pPr>
              <w:spacing w:line="360" w:lineRule="auto"/>
              <w:jc w:val="center"/>
              <w:rPr>
                <w:sz w:val="20"/>
                <w:lang w:val="id-ID"/>
              </w:rPr>
            </w:pPr>
            <w:r w:rsidRPr="00556068">
              <w:rPr>
                <w:sz w:val="20"/>
                <w:lang w:val="id-ID"/>
              </w:rPr>
              <w:t>S</w:t>
            </w:r>
          </w:p>
        </w:tc>
        <w:tc>
          <w:tcPr>
            <w:tcW w:w="1210" w:type="dxa"/>
            <w:tcBorders>
              <w:top w:val="single" w:sz="4" w:space="0" w:color="auto"/>
              <w:left w:val="nil"/>
              <w:bottom w:val="single" w:sz="4" w:space="0" w:color="auto"/>
              <w:right w:val="single" w:sz="4" w:space="0" w:color="auto"/>
            </w:tcBorders>
            <w:shd w:val="clear" w:color="auto" w:fill="auto"/>
            <w:vAlign w:val="center"/>
          </w:tcPr>
          <w:p w:rsidR="00967B2C" w:rsidRPr="00013AD3" w:rsidRDefault="00967B2C" w:rsidP="00967B2C">
            <w:pPr>
              <w:jc w:val="center"/>
              <w:rPr>
                <w:rFonts w:cs="Arial"/>
                <w:color w:val="000000"/>
                <w:sz w:val="20"/>
              </w:rPr>
            </w:pPr>
            <w:r w:rsidRPr="00013AD3">
              <w:rPr>
                <w:rFonts w:cs="Arial"/>
                <w:color w:val="000000"/>
                <w:sz w:val="20"/>
              </w:rPr>
              <w:t>14,9787</w:t>
            </w:r>
          </w:p>
        </w:tc>
        <w:tc>
          <w:tcPr>
            <w:tcW w:w="1210" w:type="dxa"/>
          </w:tcPr>
          <w:p w:rsidR="00967B2C" w:rsidRPr="00556068" w:rsidRDefault="00967B2C" w:rsidP="00967B2C">
            <w:pPr>
              <w:spacing w:line="360" w:lineRule="auto"/>
              <w:jc w:val="center"/>
              <w:rPr>
                <w:sz w:val="20"/>
                <w:lang w:val="id-ID"/>
              </w:rPr>
            </w:pPr>
            <w:r w:rsidRPr="00556068">
              <w:rPr>
                <w:sz w:val="20"/>
                <w:lang w:val="id-ID"/>
              </w:rPr>
              <w:t>5</w:t>
            </w:r>
          </w:p>
        </w:tc>
        <w:tc>
          <w:tcPr>
            <w:tcW w:w="1211" w:type="dxa"/>
          </w:tcPr>
          <w:p w:rsidR="00967B2C" w:rsidRPr="00556068" w:rsidRDefault="00967B2C" w:rsidP="00967B2C">
            <w:pPr>
              <w:spacing w:line="360" w:lineRule="auto"/>
              <w:jc w:val="center"/>
              <w:rPr>
                <w:sz w:val="20"/>
                <w:lang w:val="id-ID"/>
              </w:rPr>
            </w:pPr>
            <w:r>
              <w:rPr>
                <w:sz w:val="20"/>
                <w:lang w:val="id-ID"/>
              </w:rPr>
              <w:t>26</w:t>
            </w:r>
          </w:p>
        </w:tc>
        <w:tc>
          <w:tcPr>
            <w:tcW w:w="1211" w:type="dxa"/>
          </w:tcPr>
          <w:p w:rsidR="00967B2C" w:rsidRPr="00556068" w:rsidRDefault="00967B2C" w:rsidP="00967B2C">
            <w:pPr>
              <w:spacing w:line="360" w:lineRule="auto"/>
              <w:jc w:val="center"/>
              <w:rPr>
                <w:sz w:val="20"/>
                <w:lang w:val="id-ID"/>
              </w:rPr>
            </w:pPr>
            <w:r w:rsidRPr="00556068">
              <w:rPr>
                <w:sz w:val="20"/>
                <w:lang w:val="id-ID"/>
              </w:rPr>
              <w:t>20</w:t>
            </w:r>
          </w:p>
        </w:tc>
        <w:tc>
          <w:tcPr>
            <w:tcW w:w="1211" w:type="dxa"/>
            <w:tcBorders>
              <w:top w:val="nil"/>
              <w:left w:val="single" w:sz="4" w:space="0" w:color="auto"/>
              <w:bottom w:val="single" w:sz="4" w:space="0" w:color="auto"/>
              <w:right w:val="single" w:sz="4" w:space="0" w:color="auto"/>
            </w:tcBorders>
            <w:shd w:val="clear" w:color="auto" w:fill="auto"/>
            <w:vAlign w:val="center"/>
          </w:tcPr>
          <w:p w:rsidR="00967B2C" w:rsidRPr="00556068" w:rsidRDefault="00967B2C" w:rsidP="00967B2C">
            <w:pPr>
              <w:jc w:val="center"/>
              <w:rPr>
                <w:rFonts w:cs="Arial"/>
                <w:color w:val="000000"/>
                <w:sz w:val="20"/>
              </w:rPr>
            </w:pPr>
            <w:r w:rsidRPr="00556068">
              <w:rPr>
                <w:rFonts w:cs="Arial"/>
                <w:color w:val="000000"/>
                <w:sz w:val="20"/>
              </w:rPr>
              <w:t>6,7</w:t>
            </w:r>
          </w:p>
        </w:tc>
        <w:tc>
          <w:tcPr>
            <w:tcW w:w="1211" w:type="dxa"/>
            <w:tcBorders>
              <w:top w:val="nil"/>
              <w:left w:val="single" w:sz="4" w:space="0" w:color="auto"/>
              <w:bottom w:val="single" w:sz="4" w:space="0" w:color="auto"/>
              <w:right w:val="single" w:sz="4" w:space="0" w:color="auto"/>
            </w:tcBorders>
            <w:shd w:val="clear" w:color="auto" w:fill="auto"/>
            <w:vAlign w:val="center"/>
          </w:tcPr>
          <w:p w:rsidR="00967B2C" w:rsidRPr="00967B2C" w:rsidRDefault="00967B2C" w:rsidP="00967B2C">
            <w:pPr>
              <w:jc w:val="center"/>
              <w:rPr>
                <w:rFonts w:cs="Arial"/>
                <w:color w:val="000000"/>
                <w:sz w:val="20"/>
              </w:rPr>
            </w:pPr>
            <w:r w:rsidRPr="00967B2C">
              <w:rPr>
                <w:rFonts w:cs="Arial"/>
                <w:color w:val="000000"/>
                <w:sz w:val="20"/>
              </w:rPr>
              <w:t>77,61194</w:t>
            </w:r>
          </w:p>
        </w:tc>
      </w:tr>
      <w:tr w:rsidR="00967B2C" w:rsidRPr="00556068" w:rsidTr="007E059F">
        <w:tc>
          <w:tcPr>
            <w:tcW w:w="1231" w:type="dxa"/>
          </w:tcPr>
          <w:p w:rsidR="00967B2C" w:rsidRPr="00556068" w:rsidRDefault="00967B2C" w:rsidP="00967B2C">
            <w:pPr>
              <w:spacing w:line="360" w:lineRule="auto"/>
              <w:jc w:val="center"/>
              <w:rPr>
                <w:sz w:val="20"/>
                <w:lang w:val="id-ID"/>
              </w:rPr>
            </w:pPr>
            <w:r w:rsidRPr="00556068">
              <w:rPr>
                <w:sz w:val="20"/>
                <w:lang w:val="id-ID"/>
              </w:rPr>
              <w:t>B</w:t>
            </w:r>
          </w:p>
        </w:tc>
        <w:tc>
          <w:tcPr>
            <w:tcW w:w="1210" w:type="dxa"/>
            <w:tcBorders>
              <w:top w:val="single" w:sz="4" w:space="0" w:color="auto"/>
              <w:left w:val="nil"/>
              <w:bottom w:val="single" w:sz="4" w:space="0" w:color="auto"/>
              <w:right w:val="single" w:sz="4" w:space="0" w:color="auto"/>
            </w:tcBorders>
            <w:shd w:val="clear" w:color="auto" w:fill="auto"/>
            <w:vAlign w:val="center"/>
          </w:tcPr>
          <w:p w:rsidR="00967B2C" w:rsidRPr="00013AD3" w:rsidRDefault="00967B2C" w:rsidP="00967B2C">
            <w:pPr>
              <w:jc w:val="center"/>
              <w:rPr>
                <w:rFonts w:cs="Arial"/>
                <w:color w:val="000000"/>
                <w:sz w:val="20"/>
              </w:rPr>
            </w:pPr>
            <w:r w:rsidRPr="00013AD3">
              <w:rPr>
                <w:rFonts w:cs="Arial"/>
                <w:color w:val="000000"/>
                <w:sz w:val="20"/>
              </w:rPr>
              <w:t>108,143</w:t>
            </w:r>
          </w:p>
        </w:tc>
        <w:tc>
          <w:tcPr>
            <w:tcW w:w="1210" w:type="dxa"/>
          </w:tcPr>
          <w:p w:rsidR="00967B2C" w:rsidRPr="00556068" w:rsidRDefault="00967B2C" w:rsidP="00967B2C">
            <w:pPr>
              <w:spacing w:line="360" w:lineRule="auto"/>
              <w:jc w:val="center"/>
              <w:rPr>
                <w:sz w:val="20"/>
                <w:lang w:val="id-ID"/>
              </w:rPr>
            </w:pPr>
            <w:r w:rsidRPr="00556068">
              <w:rPr>
                <w:sz w:val="20"/>
                <w:lang w:val="id-ID"/>
              </w:rPr>
              <w:t>5</w:t>
            </w:r>
          </w:p>
        </w:tc>
        <w:tc>
          <w:tcPr>
            <w:tcW w:w="1211" w:type="dxa"/>
          </w:tcPr>
          <w:p w:rsidR="00967B2C" w:rsidRPr="00556068" w:rsidRDefault="00967B2C" w:rsidP="00967B2C">
            <w:pPr>
              <w:spacing w:line="360" w:lineRule="auto"/>
              <w:jc w:val="center"/>
              <w:rPr>
                <w:sz w:val="20"/>
                <w:lang w:val="id-ID"/>
              </w:rPr>
            </w:pPr>
            <w:r w:rsidRPr="00556068">
              <w:rPr>
                <w:sz w:val="20"/>
                <w:lang w:val="id-ID"/>
              </w:rPr>
              <w:t>69</w:t>
            </w:r>
          </w:p>
        </w:tc>
        <w:tc>
          <w:tcPr>
            <w:tcW w:w="1211" w:type="dxa"/>
          </w:tcPr>
          <w:p w:rsidR="00967B2C" w:rsidRPr="00556068" w:rsidRDefault="00967B2C" w:rsidP="00967B2C">
            <w:pPr>
              <w:spacing w:line="360" w:lineRule="auto"/>
              <w:jc w:val="center"/>
              <w:rPr>
                <w:sz w:val="20"/>
                <w:lang w:val="id-ID"/>
              </w:rPr>
            </w:pPr>
            <w:r w:rsidRPr="00556068">
              <w:rPr>
                <w:sz w:val="20"/>
                <w:lang w:val="id-ID"/>
              </w:rPr>
              <w:t>20</w:t>
            </w:r>
          </w:p>
        </w:tc>
        <w:tc>
          <w:tcPr>
            <w:tcW w:w="1211" w:type="dxa"/>
            <w:tcBorders>
              <w:top w:val="nil"/>
              <w:left w:val="single" w:sz="4" w:space="0" w:color="auto"/>
              <w:bottom w:val="single" w:sz="4" w:space="0" w:color="auto"/>
              <w:right w:val="single" w:sz="4" w:space="0" w:color="auto"/>
            </w:tcBorders>
            <w:shd w:val="clear" w:color="auto" w:fill="auto"/>
            <w:vAlign w:val="center"/>
          </w:tcPr>
          <w:p w:rsidR="00967B2C" w:rsidRPr="00556068" w:rsidRDefault="00967B2C" w:rsidP="00967B2C">
            <w:pPr>
              <w:jc w:val="center"/>
              <w:rPr>
                <w:rFonts w:cs="Arial"/>
                <w:color w:val="000000"/>
                <w:sz w:val="20"/>
              </w:rPr>
            </w:pPr>
            <w:r w:rsidRPr="00556068">
              <w:rPr>
                <w:rFonts w:cs="Arial"/>
                <w:color w:val="000000"/>
                <w:sz w:val="20"/>
              </w:rPr>
              <w:t>17,3</w:t>
            </w:r>
          </w:p>
        </w:tc>
        <w:tc>
          <w:tcPr>
            <w:tcW w:w="1211" w:type="dxa"/>
            <w:tcBorders>
              <w:top w:val="nil"/>
              <w:left w:val="single" w:sz="4" w:space="0" w:color="auto"/>
              <w:bottom w:val="single" w:sz="4" w:space="0" w:color="auto"/>
              <w:right w:val="single" w:sz="4" w:space="0" w:color="auto"/>
            </w:tcBorders>
            <w:shd w:val="clear" w:color="auto" w:fill="auto"/>
            <w:vAlign w:val="center"/>
          </w:tcPr>
          <w:p w:rsidR="00967B2C" w:rsidRPr="00967B2C" w:rsidRDefault="00967B2C" w:rsidP="00967B2C">
            <w:pPr>
              <w:jc w:val="center"/>
              <w:rPr>
                <w:rFonts w:cs="Arial"/>
                <w:color w:val="000000"/>
                <w:sz w:val="20"/>
              </w:rPr>
            </w:pPr>
            <w:r w:rsidRPr="00967B2C">
              <w:rPr>
                <w:rFonts w:cs="Arial"/>
                <w:color w:val="000000"/>
                <w:sz w:val="20"/>
              </w:rPr>
              <w:t>79,76879</w:t>
            </w:r>
          </w:p>
        </w:tc>
      </w:tr>
      <w:tr w:rsidR="00967B2C" w:rsidRPr="00556068" w:rsidTr="007E059F">
        <w:tc>
          <w:tcPr>
            <w:tcW w:w="1231" w:type="dxa"/>
          </w:tcPr>
          <w:p w:rsidR="00967B2C" w:rsidRPr="00556068" w:rsidRDefault="00967B2C" w:rsidP="00967B2C">
            <w:pPr>
              <w:spacing w:line="360" w:lineRule="auto"/>
              <w:jc w:val="center"/>
              <w:rPr>
                <w:sz w:val="20"/>
                <w:lang w:val="id-ID"/>
              </w:rPr>
            </w:pPr>
            <w:r w:rsidRPr="00556068">
              <w:rPr>
                <w:sz w:val="20"/>
                <w:lang w:val="id-ID"/>
              </w:rPr>
              <w:t>T</w:t>
            </w:r>
          </w:p>
        </w:tc>
        <w:tc>
          <w:tcPr>
            <w:tcW w:w="1210" w:type="dxa"/>
            <w:tcBorders>
              <w:top w:val="single" w:sz="4" w:space="0" w:color="auto"/>
              <w:left w:val="nil"/>
              <w:bottom w:val="single" w:sz="4" w:space="0" w:color="auto"/>
              <w:right w:val="single" w:sz="4" w:space="0" w:color="auto"/>
            </w:tcBorders>
            <w:shd w:val="clear" w:color="auto" w:fill="auto"/>
            <w:vAlign w:val="center"/>
          </w:tcPr>
          <w:p w:rsidR="00967B2C" w:rsidRPr="00013AD3" w:rsidRDefault="00967B2C" w:rsidP="00967B2C">
            <w:pPr>
              <w:jc w:val="center"/>
              <w:rPr>
                <w:rFonts w:cs="Arial"/>
                <w:color w:val="000000"/>
                <w:sz w:val="20"/>
              </w:rPr>
            </w:pPr>
            <w:r w:rsidRPr="00013AD3">
              <w:rPr>
                <w:rFonts w:cs="Arial"/>
                <w:color w:val="000000"/>
                <w:sz w:val="20"/>
              </w:rPr>
              <w:t>1,48821</w:t>
            </w:r>
          </w:p>
        </w:tc>
        <w:tc>
          <w:tcPr>
            <w:tcW w:w="1210" w:type="dxa"/>
          </w:tcPr>
          <w:p w:rsidR="00967B2C" w:rsidRPr="00556068" w:rsidRDefault="00967B2C" w:rsidP="00967B2C">
            <w:pPr>
              <w:spacing w:line="360" w:lineRule="auto"/>
              <w:jc w:val="center"/>
              <w:rPr>
                <w:sz w:val="20"/>
                <w:lang w:val="id-ID"/>
              </w:rPr>
            </w:pPr>
            <w:r w:rsidRPr="00556068">
              <w:rPr>
                <w:sz w:val="20"/>
                <w:lang w:val="id-ID"/>
              </w:rPr>
              <w:t>5</w:t>
            </w:r>
          </w:p>
        </w:tc>
        <w:tc>
          <w:tcPr>
            <w:tcW w:w="1211" w:type="dxa"/>
          </w:tcPr>
          <w:p w:rsidR="00967B2C" w:rsidRPr="00556068" w:rsidRDefault="00967B2C" w:rsidP="00967B2C">
            <w:pPr>
              <w:spacing w:line="360" w:lineRule="auto"/>
              <w:jc w:val="center"/>
              <w:rPr>
                <w:sz w:val="20"/>
                <w:lang w:val="id-ID"/>
              </w:rPr>
            </w:pPr>
            <w:r>
              <w:rPr>
                <w:sz w:val="20"/>
                <w:lang w:val="id-ID"/>
              </w:rPr>
              <w:t>6</w:t>
            </w:r>
          </w:p>
        </w:tc>
        <w:tc>
          <w:tcPr>
            <w:tcW w:w="1211" w:type="dxa"/>
          </w:tcPr>
          <w:p w:rsidR="00967B2C" w:rsidRPr="00556068" w:rsidRDefault="00967B2C" w:rsidP="00967B2C">
            <w:pPr>
              <w:spacing w:line="360" w:lineRule="auto"/>
              <w:jc w:val="center"/>
              <w:rPr>
                <w:sz w:val="20"/>
                <w:lang w:val="id-ID"/>
              </w:rPr>
            </w:pPr>
            <w:r w:rsidRPr="00556068">
              <w:rPr>
                <w:sz w:val="20"/>
                <w:lang w:val="id-ID"/>
              </w:rPr>
              <w:t>20</w:t>
            </w:r>
          </w:p>
        </w:tc>
        <w:tc>
          <w:tcPr>
            <w:tcW w:w="1211" w:type="dxa"/>
            <w:tcBorders>
              <w:top w:val="nil"/>
              <w:left w:val="single" w:sz="4" w:space="0" w:color="auto"/>
              <w:bottom w:val="single" w:sz="4" w:space="0" w:color="auto"/>
              <w:right w:val="single" w:sz="4" w:space="0" w:color="auto"/>
            </w:tcBorders>
            <w:shd w:val="clear" w:color="auto" w:fill="auto"/>
            <w:vAlign w:val="center"/>
          </w:tcPr>
          <w:p w:rsidR="00967B2C" w:rsidRPr="00556068" w:rsidRDefault="00967B2C" w:rsidP="00967B2C">
            <w:pPr>
              <w:jc w:val="center"/>
              <w:rPr>
                <w:rFonts w:cs="Arial"/>
                <w:color w:val="000000"/>
                <w:sz w:val="20"/>
              </w:rPr>
            </w:pPr>
            <w:r w:rsidRPr="00556068">
              <w:rPr>
                <w:rFonts w:cs="Arial"/>
                <w:color w:val="000000"/>
                <w:sz w:val="20"/>
              </w:rPr>
              <w:t>7,8</w:t>
            </w:r>
          </w:p>
        </w:tc>
        <w:tc>
          <w:tcPr>
            <w:tcW w:w="1211" w:type="dxa"/>
            <w:tcBorders>
              <w:top w:val="nil"/>
              <w:left w:val="single" w:sz="4" w:space="0" w:color="auto"/>
              <w:bottom w:val="single" w:sz="4" w:space="0" w:color="auto"/>
              <w:right w:val="single" w:sz="4" w:space="0" w:color="auto"/>
            </w:tcBorders>
            <w:shd w:val="clear" w:color="auto" w:fill="auto"/>
            <w:vAlign w:val="center"/>
          </w:tcPr>
          <w:p w:rsidR="00967B2C" w:rsidRPr="00967B2C" w:rsidRDefault="00967B2C" w:rsidP="00967B2C">
            <w:pPr>
              <w:jc w:val="center"/>
              <w:rPr>
                <w:rFonts w:cs="Arial"/>
                <w:color w:val="000000"/>
                <w:sz w:val="20"/>
              </w:rPr>
            </w:pPr>
            <w:r w:rsidRPr="00967B2C">
              <w:rPr>
                <w:rFonts w:cs="Arial"/>
                <w:color w:val="000000"/>
                <w:sz w:val="20"/>
              </w:rPr>
              <w:t>15,38462</w:t>
            </w:r>
          </w:p>
        </w:tc>
      </w:tr>
    </w:tbl>
    <w:p w:rsidR="0012183D" w:rsidRPr="00616903" w:rsidRDefault="0012183D" w:rsidP="00616903">
      <w:pPr>
        <w:spacing w:line="360" w:lineRule="auto"/>
        <w:ind w:left="5760" w:firstLine="720"/>
        <w:rPr>
          <w:i/>
          <w:sz w:val="20"/>
          <w:lang w:val="id-ID"/>
        </w:rPr>
      </w:pPr>
      <w:r w:rsidRPr="00556068">
        <w:rPr>
          <w:i/>
          <w:sz w:val="20"/>
          <w:lang w:val="id-ID"/>
        </w:rPr>
        <w:t>Sumber : Hasil Analisis</w:t>
      </w:r>
    </w:p>
    <w:p w:rsidR="0012183D" w:rsidRDefault="0012183D" w:rsidP="0012183D">
      <w:pPr>
        <w:pStyle w:val="Heading3"/>
        <w:spacing w:line="360" w:lineRule="auto"/>
        <w:rPr>
          <w:lang w:val="id-ID"/>
        </w:rPr>
      </w:pPr>
      <w:bookmarkStart w:id="86" w:name="_Toc2900569"/>
      <w:r>
        <w:rPr>
          <w:lang w:val="id-ID"/>
        </w:rPr>
        <w:t>4.2.6</w:t>
      </w:r>
      <w:r>
        <w:rPr>
          <w:lang w:val="id-ID"/>
        </w:rPr>
        <w:tab/>
      </w:r>
      <w:r w:rsidR="00B82EBC">
        <w:rPr>
          <w:lang w:val="id-ID"/>
        </w:rPr>
        <w:t>Angka Kendaraan Terhenti (R</w:t>
      </w:r>
      <w:r w:rsidR="00B82EBC">
        <w:rPr>
          <w:vertAlign w:val="subscript"/>
          <w:lang w:val="id-ID"/>
        </w:rPr>
        <w:t>KH</w:t>
      </w:r>
      <w:r w:rsidRPr="0012183D">
        <w:rPr>
          <w:lang w:val="id-ID"/>
        </w:rPr>
        <w:t>)</w:t>
      </w:r>
      <w:bookmarkEnd w:id="86"/>
    </w:p>
    <w:p w:rsidR="0012183D" w:rsidRPr="0012183D" w:rsidRDefault="00B82EBC" w:rsidP="00221169">
      <w:pPr>
        <w:spacing w:line="360" w:lineRule="auto"/>
        <w:ind w:firstLine="720"/>
        <w:rPr>
          <w:lang w:val="id-ID"/>
        </w:rPr>
      </w:pPr>
      <w:r>
        <w:rPr>
          <w:lang w:val="id-ID"/>
        </w:rPr>
        <w:t>Angka henti (R</w:t>
      </w:r>
      <w:r>
        <w:rPr>
          <w:vertAlign w:val="subscript"/>
          <w:lang w:val="id-ID"/>
        </w:rPr>
        <w:t>KH</w:t>
      </w:r>
      <w:r w:rsidR="0012183D" w:rsidRPr="0012183D">
        <w:rPr>
          <w:lang w:val="id-ID"/>
        </w:rPr>
        <w:t>) adalah jumlah rata-rata berhenti per s</w:t>
      </w:r>
      <w:r w:rsidR="0012183D">
        <w:rPr>
          <w:lang w:val="id-ID"/>
        </w:rPr>
        <w:t>kr</w:t>
      </w:r>
      <w:r w:rsidR="0012183D" w:rsidRPr="0012183D">
        <w:rPr>
          <w:lang w:val="id-ID"/>
        </w:rPr>
        <w:t xml:space="preserve"> (termasuk berhenti berulang dalam </w:t>
      </w:r>
      <w:r w:rsidR="00262214">
        <w:rPr>
          <w:lang w:val="id-ID"/>
        </w:rPr>
        <w:t>antrian) dapat</w:t>
      </w:r>
      <w:r w:rsidR="00221169">
        <w:rPr>
          <w:lang w:val="id-ID"/>
        </w:rPr>
        <w:t xml:space="preserve"> dihitung dengan persamaan 2.25.</w:t>
      </w:r>
    </w:p>
    <w:p w:rsidR="0012183D" w:rsidRDefault="0012183D" w:rsidP="0012183D">
      <w:pPr>
        <w:spacing w:line="360" w:lineRule="auto"/>
        <w:rPr>
          <w:lang w:val="id-ID"/>
        </w:rPr>
      </w:pPr>
      <w:r w:rsidRPr="0012183D">
        <w:rPr>
          <w:lang w:val="id-ID"/>
        </w:rPr>
        <w:t>Sebagai contoh perhitungan untuk pendekat Utara pada jam puncak Sore hari</w:t>
      </w:r>
      <w:r>
        <w:rPr>
          <w:lang w:val="id-ID"/>
        </w:rPr>
        <w:t>.</w:t>
      </w:r>
    </w:p>
    <w:p w:rsidR="0012183D" w:rsidRPr="00262214" w:rsidRDefault="00B82EBC" w:rsidP="0012183D">
      <w:pPr>
        <w:spacing w:line="360" w:lineRule="auto"/>
        <w:rPr>
          <w:rFonts w:eastAsiaTheme="minorEastAsia" w:cs="Arial"/>
        </w:rPr>
      </w:pPr>
      <w:r w:rsidRPr="00262214">
        <w:rPr>
          <w:rFonts w:eastAsiaTheme="minorEastAsia" w:cs="Arial"/>
        </w:rPr>
        <w:t>R</w:t>
      </w:r>
      <w:r w:rsidRPr="00262214">
        <w:rPr>
          <w:rFonts w:eastAsiaTheme="minorEastAsia" w:cs="Arial"/>
          <w:vertAlign w:val="subscript"/>
        </w:rPr>
        <w:t>KH</w:t>
      </w:r>
      <w:r w:rsidRPr="00262214">
        <w:rPr>
          <w:rFonts w:eastAsiaTheme="minorEastAsia" w:cs="Arial"/>
        </w:rPr>
        <w:t xml:space="preserve">   </w:t>
      </w:r>
      <w:r w:rsidRPr="00262214">
        <w:rPr>
          <w:rFonts w:eastAsiaTheme="minorEastAsia" w:cs="Arial"/>
        </w:rPr>
        <w:tab/>
        <w:t xml:space="preserve">=   0, 9 x </w:t>
      </w:r>
      <m:oMath>
        <m:f>
          <m:fPr>
            <m:ctrlPr>
              <w:rPr>
                <w:rFonts w:ascii="Cambria Math" w:eastAsiaTheme="minorEastAsia" w:hAnsi="Cambria Math" w:cs="Arial"/>
              </w:rPr>
            </m:ctrlPr>
          </m:fPr>
          <m:num>
            <m:sSub>
              <m:sSubPr>
                <m:ctrlPr>
                  <w:rPr>
                    <w:rFonts w:ascii="Cambria Math" w:eastAsiaTheme="minorEastAsia" w:hAnsi="Cambria Math" w:cs="Arial"/>
                  </w:rPr>
                </m:ctrlPr>
              </m:sSubPr>
              <m:e>
                <m:r>
                  <m:rPr>
                    <m:nor/>
                  </m:rPr>
                  <w:rPr>
                    <w:rFonts w:eastAsiaTheme="minorEastAsia" w:cs="Arial"/>
                  </w:rPr>
                  <m:t>N</m:t>
                </m:r>
              </m:e>
              <m:sub>
                <m:r>
                  <m:rPr>
                    <m:nor/>
                  </m:rPr>
                  <w:rPr>
                    <w:rFonts w:eastAsiaTheme="minorEastAsia" w:cs="Arial"/>
                  </w:rPr>
                  <m:t>Q</m:t>
                </m:r>
              </m:sub>
            </m:sSub>
          </m:num>
          <m:den>
            <m:r>
              <m:rPr>
                <m:nor/>
              </m:rPr>
              <w:rPr>
                <w:rFonts w:eastAsiaTheme="minorEastAsia" w:cs="Arial"/>
              </w:rPr>
              <m:t>Q x c</m:t>
            </m:r>
          </m:den>
        </m:f>
      </m:oMath>
      <w:r w:rsidRPr="00262214">
        <w:rPr>
          <w:rFonts w:eastAsiaTheme="minorEastAsia" w:cs="Arial"/>
        </w:rPr>
        <w:t xml:space="preserve"> x 3600</w:t>
      </w:r>
    </w:p>
    <w:p w:rsidR="00B82EBC" w:rsidRPr="00262214" w:rsidRDefault="00B82EBC" w:rsidP="0012183D">
      <w:pPr>
        <w:spacing w:line="360" w:lineRule="auto"/>
        <w:rPr>
          <w:rFonts w:eastAsiaTheme="minorEastAsia" w:cs="Arial"/>
        </w:rPr>
      </w:pPr>
      <w:r w:rsidRPr="00262214">
        <w:rPr>
          <w:rFonts w:eastAsiaTheme="minorEastAsia" w:cs="Arial"/>
        </w:rPr>
        <w:tab/>
      </w:r>
      <w:r w:rsidRPr="00262214">
        <w:rPr>
          <w:rFonts w:eastAsiaTheme="minorEastAsia" w:cs="Arial"/>
          <w:lang w:val="id-ID"/>
        </w:rPr>
        <w:t xml:space="preserve">=   </w:t>
      </w:r>
      <w:r w:rsidRPr="00262214">
        <w:rPr>
          <w:rFonts w:eastAsiaTheme="minorEastAsia" w:cs="Arial"/>
        </w:rPr>
        <w:t xml:space="preserve">0, 9 x </w:t>
      </w:r>
      <m:oMath>
        <m:f>
          <m:fPr>
            <m:ctrlPr>
              <w:rPr>
                <w:rFonts w:ascii="Cambria Math" w:eastAsiaTheme="minorEastAsia" w:hAnsi="Cambria Math" w:cs="Arial"/>
              </w:rPr>
            </m:ctrlPr>
          </m:fPr>
          <m:num>
            <m:r>
              <m:rPr>
                <m:nor/>
              </m:rPr>
              <w:rPr>
                <w:rFonts w:eastAsiaTheme="minorEastAsia" w:cs="Arial"/>
              </w:rPr>
              <m:t>188,132</m:t>
            </m:r>
          </m:num>
          <m:den>
            <m:r>
              <m:rPr>
                <m:nor/>
              </m:rPr>
              <w:rPr>
                <w:rFonts w:eastAsiaTheme="minorEastAsia" w:cs="Arial"/>
              </w:rPr>
              <m:t>4081 x 166</m:t>
            </m:r>
          </m:den>
        </m:f>
      </m:oMath>
      <w:r w:rsidRPr="00262214">
        <w:rPr>
          <w:rFonts w:eastAsiaTheme="minorEastAsia" w:cs="Arial"/>
        </w:rPr>
        <w:t xml:space="preserve"> </w:t>
      </w:r>
      <w:r w:rsidRPr="00262214">
        <w:rPr>
          <w:rFonts w:eastAsiaTheme="minorEastAsia" w:cs="Arial"/>
          <w:lang w:val="id-ID"/>
        </w:rPr>
        <w:t xml:space="preserve"> </w:t>
      </w:r>
      <w:r w:rsidRPr="00262214">
        <w:rPr>
          <w:rFonts w:eastAsiaTheme="minorEastAsia" w:cs="Arial"/>
        </w:rPr>
        <w:t>x 3600</w:t>
      </w:r>
    </w:p>
    <w:p w:rsidR="00B82EBC" w:rsidRPr="00262214" w:rsidRDefault="00B82EBC" w:rsidP="0012183D">
      <w:pPr>
        <w:spacing w:line="360" w:lineRule="auto"/>
        <w:rPr>
          <w:rFonts w:eastAsiaTheme="minorEastAsia" w:cs="Arial"/>
          <w:lang w:val="id-ID"/>
        </w:rPr>
      </w:pPr>
      <w:r w:rsidRPr="00262214">
        <w:rPr>
          <w:rFonts w:eastAsiaTheme="minorEastAsia" w:cs="Arial"/>
          <w:lang w:val="id-ID"/>
        </w:rPr>
        <w:tab/>
        <w:t>=   0,8503</w:t>
      </w:r>
    </w:p>
    <w:p w:rsidR="00B82EBC" w:rsidRDefault="00B82EBC" w:rsidP="00221169">
      <w:pPr>
        <w:spacing w:line="360" w:lineRule="auto"/>
        <w:ind w:firstLine="720"/>
        <w:rPr>
          <w:lang w:val="id-ID"/>
        </w:rPr>
      </w:pPr>
      <w:r w:rsidRPr="00B82EBC">
        <w:rPr>
          <w:lang w:val="id-ID"/>
        </w:rPr>
        <w:t>Sedangkan jumlah kendaraan terhenti (N</w:t>
      </w:r>
      <w:r w:rsidR="00CC536D">
        <w:rPr>
          <w:vertAlign w:val="subscript"/>
          <w:lang w:val="id-ID"/>
        </w:rPr>
        <w:t>KH</w:t>
      </w:r>
      <w:r w:rsidRPr="00B82EBC">
        <w:rPr>
          <w:lang w:val="id-ID"/>
        </w:rPr>
        <w:t xml:space="preserve">) dapat dihitung dengan </w:t>
      </w:r>
      <w:r w:rsidR="00262214">
        <w:rPr>
          <w:lang w:val="id-ID"/>
        </w:rPr>
        <w:t xml:space="preserve">persamaan </w:t>
      </w:r>
      <w:r w:rsidR="007078E7">
        <w:rPr>
          <w:lang w:val="id-ID"/>
        </w:rPr>
        <w:t>2.27</w:t>
      </w:r>
      <w:r w:rsidR="00262214">
        <w:rPr>
          <w:lang w:val="id-ID"/>
        </w:rPr>
        <w:t xml:space="preserve"> </w:t>
      </w:r>
      <w:r w:rsidR="00221169">
        <w:rPr>
          <w:lang w:val="id-ID"/>
        </w:rPr>
        <w:t>:</w:t>
      </w:r>
    </w:p>
    <w:p w:rsidR="00B82EBC" w:rsidRDefault="00B82EBC" w:rsidP="0012183D">
      <w:pPr>
        <w:spacing w:line="360" w:lineRule="auto"/>
        <w:rPr>
          <w:lang w:val="id-ID"/>
        </w:rPr>
      </w:pPr>
      <w:r>
        <w:rPr>
          <w:lang w:val="id-ID"/>
        </w:rPr>
        <w:t>N</w:t>
      </w:r>
      <w:r w:rsidR="00CC536D">
        <w:rPr>
          <w:vertAlign w:val="subscript"/>
          <w:lang w:val="id-ID"/>
        </w:rPr>
        <w:t>KH</w:t>
      </w:r>
      <w:r>
        <w:rPr>
          <w:lang w:val="id-ID"/>
        </w:rPr>
        <w:tab/>
        <w:t>= Q x R</w:t>
      </w:r>
      <w:r>
        <w:rPr>
          <w:vertAlign w:val="subscript"/>
          <w:lang w:val="id-ID"/>
        </w:rPr>
        <w:t>KH</w:t>
      </w:r>
    </w:p>
    <w:p w:rsidR="00B82EBC" w:rsidRDefault="00B82EBC" w:rsidP="0012183D">
      <w:pPr>
        <w:spacing w:line="360" w:lineRule="auto"/>
        <w:rPr>
          <w:lang w:val="id-ID"/>
        </w:rPr>
      </w:pPr>
      <w:r>
        <w:rPr>
          <w:lang w:val="id-ID"/>
        </w:rPr>
        <w:tab/>
        <w:t>= 4081 x 0,8503</w:t>
      </w:r>
    </w:p>
    <w:p w:rsidR="0007601C" w:rsidRDefault="0007601C" w:rsidP="0012183D">
      <w:pPr>
        <w:spacing w:line="360" w:lineRule="auto"/>
        <w:rPr>
          <w:lang w:val="id-ID"/>
        </w:rPr>
      </w:pPr>
      <w:r>
        <w:rPr>
          <w:lang w:val="id-ID"/>
        </w:rPr>
        <w:tab/>
        <w:t>= 3470, 0743 stop</w:t>
      </w:r>
      <w:r w:rsidR="00CC536D">
        <w:rPr>
          <w:lang w:val="id-ID"/>
        </w:rPr>
        <w:t xml:space="preserve"> </w:t>
      </w:r>
      <w:r>
        <w:rPr>
          <w:lang w:val="id-ID"/>
        </w:rPr>
        <w:t>/</w:t>
      </w:r>
      <w:r w:rsidR="00CC536D">
        <w:rPr>
          <w:lang w:val="id-ID"/>
        </w:rPr>
        <w:t xml:space="preserve"> </w:t>
      </w:r>
      <w:r>
        <w:rPr>
          <w:lang w:val="id-ID"/>
        </w:rPr>
        <w:t>skr</w:t>
      </w:r>
    </w:p>
    <w:p w:rsidR="0007601C" w:rsidRDefault="0007601C" w:rsidP="0012183D">
      <w:pPr>
        <w:spacing w:line="360" w:lineRule="auto"/>
        <w:rPr>
          <w:lang w:val="id-ID"/>
        </w:rPr>
      </w:pPr>
    </w:p>
    <w:p w:rsidR="0007601C" w:rsidRDefault="0007601C" w:rsidP="0007601C">
      <w:pPr>
        <w:pStyle w:val="Heading3"/>
        <w:spacing w:line="360" w:lineRule="auto"/>
      </w:pPr>
      <w:bookmarkStart w:id="87" w:name="_Toc2900570"/>
      <w:r>
        <w:rPr>
          <w:lang w:val="id-ID"/>
        </w:rPr>
        <w:t>4.2.7</w:t>
      </w:r>
      <w:r>
        <w:rPr>
          <w:lang w:val="id-ID"/>
        </w:rPr>
        <w:tab/>
      </w:r>
      <w:r>
        <w:t>Rasio Kendaraan Terhenti (</w:t>
      </w:r>
      <w:r w:rsidRPr="0007601C">
        <w:rPr>
          <w:rFonts w:ascii="Cambria Math" w:hAnsi="Cambria Math" w:cs="Arial"/>
        </w:rPr>
        <w:t xml:space="preserve">R </w:t>
      </w:r>
      <w:r w:rsidRPr="0007601C">
        <w:rPr>
          <w:rFonts w:ascii="Cambria Math" w:hAnsi="Cambria Math" w:cs="Arial"/>
          <w:vertAlign w:val="subscript"/>
        </w:rPr>
        <w:t>(KH Total)</w:t>
      </w:r>
      <w:r>
        <w:t>)</w:t>
      </w:r>
      <w:bookmarkEnd w:id="87"/>
      <w:r>
        <w:t xml:space="preserve"> </w:t>
      </w:r>
    </w:p>
    <w:p w:rsidR="00674C82" w:rsidRPr="00221169" w:rsidRDefault="00674C82" w:rsidP="00221169">
      <w:pPr>
        <w:spacing w:line="360" w:lineRule="auto"/>
        <w:ind w:firstLine="720"/>
        <w:rPr>
          <w:rFonts w:eastAsia="Times New Roman" w:cs="Arial"/>
          <w:color w:val="000000"/>
          <w:szCs w:val="24"/>
          <w:lang w:val="id-ID" w:eastAsia="id-ID"/>
        </w:rPr>
      </w:pPr>
      <w:r>
        <w:rPr>
          <w:rFonts w:eastAsia="Times New Roman" w:cs="Arial"/>
          <w:color w:val="000000"/>
          <w:szCs w:val="24"/>
          <w:lang w:val="id-ID" w:eastAsia="id-ID"/>
        </w:rPr>
        <w:t xml:space="preserve">Rasio rata – rata kendaraan berhenti untuk seluruh simpang atau angka henti seluruh simpang </w:t>
      </w:r>
      <w:r w:rsidRPr="00674C82">
        <w:rPr>
          <w:rFonts w:eastAsia="Times New Roman" w:cs="Arial"/>
          <w:color w:val="000000"/>
          <w:szCs w:val="24"/>
          <w:lang w:val="id-ID" w:eastAsia="id-ID"/>
        </w:rPr>
        <w:t>(</w:t>
      </w:r>
      <w:r w:rsidRPr="00D259F7">
        <w:rPr>
          <w:rFonts w:cs="Arial"/>
        </w:rPr>
        <w:t xml:space="preserve">R </w:t>
      </w:r>
      <w:r w:rsidRPr="00D259F7">
        <w:rPr>
          <w:rFonts w:cs="Arial"/>
          <w:vertAlign w:val="subscript"/>
        </w:rPr>
        <w:t>(KH Total)</w:t>
      </w:r>
      <w:r w:rsidRPr="00674C82">
        <w:rPr>
          <w:rFonts w:eastAsia="Times New Roman" w:cs="Arial"/>
          <w:color w:val="000000"/>
          <w:szCs w:val="24"/>
          <w:lang w:val="id-ID" w:eastAsia="id-ID"/>
        </w:rPr>
        <w:t>)</w:t>
      </w:r>
      <w:r>
        <w:rPr>
          <w:rFonts w:eastAsia="Times New Roman" w:cs="Arial"/>
          <w:color w:val="000000"/>
          <w:szCs w:val="24"/>
          <w:lang w:val="id-ID" w:eastAsia="id-ID"/>
        </w:rPr>
        <w:t>, dihitung dengan menggunakan persamaan 2.26 :</w:t>
      </w:r>
      <w:r w:rsidRPr="00674C82">
        <w:rPr>
          <w:rFonts w:eastAsia="Times New Roman" w:cs="Arial"/>
          <w:color w:val="000000"/>
          <w:szCs w:val="24"/>
          <w:lang w:val="id-ID" w:eastAsia="id-ID"/>
        </w:rPr>
        <w:t xml:space="preserve"> </w:t>
      </w:r>
    </w:p>
    <w:p w:rsidR="00674C82" w:rsidRDefault="00674C82" w:rsidP="00674C82">
      <w:pPr>
        <w:spacing w:line="360" w:lineRule="auto"/>
        <w:rPr>
          <w:rFonts w:eastAsiaTheme="minorEastAsia" w:cs="Arial"/>
        </w:rPr>
      </w:pPr>
      <w:r w:rsidRPr="00D259F7">
        <w:rPr>
          <w:rFonts w:cs="Arial"/>
        </w:rPr>
        <w:t xml:space="preserve">R </w:t>
      </w:r>
      <w:r w:rsidRPr="00D259F7">
        <w:rPr>
          <w:rFonts w:cs="Arial"/>
          <w:vertAlign w:val="subscript"/>
        </w:rPr>
        <w:t>(KH Total)</w:t>
      </w:r>
      <w:r w:rsidRPr="00D259F7">
        <w:rPr>
          <w:rFonts w:cs="Arial"/>
        </w:rPr>
        <w:t xml:space="preserve"> = </w:t>
      </w:r>
      <m:oMath>
        <m:d>
          <m:dPr>
            <m:ctrlPr>
              <w:rPr>
                <w:rFonts w:ascii="Cambria Math" w:hAnsi="Cambria Math" w:cs="Arial"/>
              </w:rPr>
            </m:ctrlPr>
          </m:dPr>
          <m:e>
            <m:nary>
              <m:naryPr>
                <m:chr m:val="∑"/>
                <m:limLoc m:val="undOvr"/>
                <m:subHide m:val="1"/>
                <m:supHide m:val="1"/>
                <m:ctrlPr>
                  <w:rPr>
                    <w:rFonts w:ascii="Cambria Math" w:hAnsi="Cambria Math" w:cs="Arial"/>
                  </w:rPr>
                </m:ctrlPr>
              </m:naryPr>
              <m:sub/>
              <m:sup/>
              <m:e>
                <m:sSub>
                  <m:sSubPr>
                    <m:ctrlPr>
                      <w:rPr>
                        <w:rFonts w:ascii="Cambria Math" w:hAnsi="Cambria Math" w:cs="Arial"/>
                      </w:rPr>
                    </m:ctrlPr>
                  </m:sSubPr>
                  <m:e>
                    <m:r>
                      <m:rPr>
                        <m:nor/>
                      </m:rPr>
                      <w:rPr>
                        <w:rFonts w:cs="Arial"/>
                      </w:rPr>
                      <m:t>N</m:t>
                    </m:r>
                  </m:e>
                  <m:sub>
                    <m:r>
                      <m:rPr>
                        <m:nor/>
                      </m:rPr>
                      <w:rPr>
                        <w:rFonts w:cs="Arial"/>
                      </w:rPr>
                      <m:t>H</m:t>
                    </m:r>
                  </m:sub>
                </m:sSub>
              </m:e>
            </m:nary>
          </m:e>
        </m:d>
      </m:oMath>
      <w:r w:rsidRPr="00D259F7">
        <w:rPr>
          <w:rFonts w:eastAsiaTheme="minorEastAsia" w:cs="Arial"/>
        </w:rPr>
        <w:t>/Q</w:t>
      </w:r>
      <w:r w:rsidRPr="00D259F7">
        <w:rPr>
          <w:rFonts w:eastAsiaTheme="minorEastAsia" w:cs="Arial"/>
          <w:vertAlign w:val="subscript"/>
        </w:rPr>
        <w:t>Total</w:t>
      </w:r>
    </w:p>
    <w:p w:rsidR="00674C82" w:rsidRDefault="00674C82" w:rsidP="00674C82">
      <w:pPr>
        <w:spacing w:line="360" w:lineRule="auto"/>
        <w:rPr>
          <w:rFonts w:eastAsiaTheme="minorEastAsia" w:cs="Arial"/>
          <w:lang w:val="id-ID"/>
        </w:rPr>
      </w:pPr>
      <w:r>
        <w:rPr>
          <w:rFonts w:eastAsiaTheme="minorEastAsia" w:cs="Arial"/>
        </w:rPr>
        <w:tab/>
        <w:t xml:space="preserve">     = </w:t>
      </w:r>
      <w:r w:rsidR="00967B2C">
        <w:rPr>
          <w:rFonts w:eastAsiaTheme="minorEastAsia" w:cs="Arial"/>
          <w:lang w:val="id-ID"/>
        </w:rPr>
        <w:t>5898,39 / 7827,85</w:t>
      </w:r>
    </w:p>
    <w:p w:rsidR="00674C82" w:rsidRPr="00221169" w:rsidRDefault="00674C82" w:rsidP="00674C82">
      <w:pPr>
        <w:spacing w:line="360" w:lineRule="auto"/>
        <w:rPr>
          <w:rFonts w:eastAsiaTheme="minorEastAsia" w:cs="Arial"/>
          <w:lang w:val="id-ID"/>
        </w:rPr>
      </w:pPr>
      <w:r>
        <w:rPr>
          <w:rFonts w:eastAsiaTheme="minorEastAsia" w:cs="Arial"/>
          <w:lang w:val="id-ID"/>
        </w:rPr>
        <w:tab/>
        <w:t xml:space="preserve">     = </w:t>
      </w:r>
      <w:r w:rsidR="00967B2C" w:rsidRPr="00967B2C">
        <w:rPr>
          <w:rFonts w:eastAsiaTheme="minorEastAsia" w:cs="Arial"/>
          <w:lang w:val="id-ID"/>
        </w:rPr>
        <w:t>0,7535</w:t>
      </w:r>
      <w:r w:rsidR="00967B2C">
        <w:rPr>
          <w:rFonts w:eastAsiaTheme="minorEastAsia" w:cs="Arial"/>
          <w:lang w:val="id-ID"/>
        </w:rPr>
        <w:t xml:space="preserve"> </w:t>
      </w:r>
      <w:r>
        <w:rPr>
          <w:rFonts w:eastAsiaTheme="minorEastAsia" w:cs="Arial"/>
          <w:lang w:val="id-ID"/>
        </w:rPr>
        <w:t>stop/skr</w:t>
      </w:r>
    </w:p>
    <w:p w:rsidR="0007601C" w:rsidRDefault="00674C82" w:rsidP="00221169">
      <w:pPr>
        <w:spacing w:line="360" w:lineRule="auto"/>
        <w:ind w:firstLine="720"/>
        <w:rPr>
          <w:rFonts w:eastAsia="Times New Roman" w:cs="Arial"/>
          <w:color w:val="000000"/>
          <w:szCs w:val="24"/>
          <w:lang w:val="id-ID" w:eastAsia="id-ID"/>
        </w:rPr>
      </w:pPr>
      <w:r>
        <w:rPr>
          <w:rFonts w:eastAsia="Times New Roman" w:cs="Arial"/>
          <w:color w:val="000000"/>
          <w:szCs w:val="24"/>
          <w:lang w:val="id-ID" w:eastAsia="id-ID"/>
        </w:rPr>
        <w:t xml:space="preserve">Dari perhitungan </w:t>
      </w:r>
      <w:r w:rsidR="00CC536D" w:rsidRPr="00CC536D">
        <w:rPr>
          <w:rFonts w:eastAsia="Times New Roman" w:cs="Arial"/>
          <w:color w:val="000000"/>
          <w:szCs w:val="24"/>
          <w:lang w:val="id-ID" w:eastAsia="id-ID"/>
        </w:rPr>
        <w:t>didapatkan nilai angka henti (</w:t>
      </w:r>
      <w:r w:rsidR="00CC536D">
        <w:rPr>
          <w:rFonts w:eastAsia="Times New Roman" w:cs="Arial"/>
          <w:color w:val="000000"/>
          <w:szCs w:val="24"/>
          <w:lang w:val="id-ID" w:eastAsia="id-ID"/>
        </w:rPr>
        <w:t>R</w:t>
      </w:r>
      <w:r w:rsidR="00CC536D">
        <w:rPr>
          <w:rFonts w:eastAsia="Times New Roman" w:cs="Arial"/>
          <w:color w:val="000000"/>
          <w:szCs w:val="24"/>
          <w:vertAlign w:val="subscript"/>
          <w:lang w:val="id-ID" w:eastAsia="id-ID"/>
        </w:rPr>
        <w:t>KH</w:t>
      </w:r>
      <w:r w:rsidR="00CC536D" w:rsidRPr="00CC536D">
        <w:rPr>
          <w:rFonts w:eastAsia="Times New Roman" w:cs="Arial"/>
          <w:color w:val="000000"/>
          <w:szCs w:val="24"/>
          <w:lang w:val="id-ID" w:eastAsia="id-ID"/>
        </w:rPr>
        <w:t>) dan jumlah kendaraan terhenti (</w:t>
      </w:r>
      <w:r w:rsidR="00CC536D">
        <w:rPr>
          <w:rFonts w:eastAsia="Times New Roman" w:cs="Arial"/>
          <w:color w:val="000000"/>
          <w:szCs w:val="24"/>
          <w:lang w:val="id-ID" w:eastAsia="id-ID"/>
        </w:rPr>
        <w:t>N</w:t>
      </w:r>
      <w:r w:rsidR="00CC536D">
        <w:rPr>
          <w:rFonts w:eastAsia="Times New Roman" w:cs="Arial"/>
          <w:color w:val="000000"/>
          <w:szCs w:val="24"/>
          <w:vertAlign w:val="subscript"/>
          <w:lang w:val="id-ID" w:eastAsia="id-ID"/>
        </w:rPr>
        <w:t>KH</w:t>
      </w:r>
      <w:r w:rsidR="00CC536D" w:rsidRPr="00CC536D">
        <w:rPr>
          <w:rFonts w:eastAsia="Times New Roman" w:cs="Arial"/>
          <w:color w:val="000000"/>
          <w:szCs w:val="24"/>
          <w:lang w:val="id-ID" w:eastAsia="id-ID"/>
        </w:rPr>
        <w:t xml:space="preserve">) untuk masing-masing pendekat seperti tabel </w:t>
      </w:r>
      <w:r w:rsidR="00D251C4">
        <w:rPr>
          <w:rFonts w:eastAsia="Times New Roman" w:cs="Arial"/>
          <w:color w:val="000000"/>
          <w:szCs w:val="24"/>
          <w:lang w:val="id-ID" w:eastAsia="id-ID"/>
        </w:rPr>
        <w:t>4.20</w:t>
      </w:r>
      <w:r w:rsidR="00221169">
        <w:rPr>
          <w:rFonts w:eastAsia="Times New Roman" w:cs="Arial"/>
          <w:color w:val="000000"/>
          <w:szCs w:val="24"/>
          <w:lang w:val="id-ID" w:eastAsia="id-ID"/>
        </w:rPr>
        <w:t>.</w:t>
      </w:r>
    </w:p>
    <w:p w:rsidR="007A32EB" w:rsidRDefault="007A32EB" w:rsidP="00CC536D">
      <w:pPr>
        <w:jc w:val="center"/>
        <w:rPr>
          <w:b/>
          <w:bCs/>
          <w:szCs w:val="23"/>
        </w:rPr>
      </w:pPr>
    </w:p>
    <w:p w:rsidR="0007601C" w:rsidRDefault="00D251C4" w:rsidP="00CC536D">
      <w:pPr>
        <w:jc w:val="center"/>
        <w:rPr>
          <w:szCs w:val="23"/>
        </w:rPr>
      </w:pPr>
      <w:r>
        <w:rPr>
          <w:b/>
          <w:bCs/>
          <w:szCs w:val="23"/>
        </w:rPr>
        <w:t>Tabel 4.20</w:t>
      </w:r>
      <w:r w:rsidR="00CC536D" w:rsidRPr="00CC536D">
        <w:rPr>
          <w:b/>
          <w:bCs/>
          <w:szCs w:val="23"/>
        </w:rPr>
        <w:t xml:space="preserve"> </w:t>
      </w:r>
      <w:r w:rsidR="00CC536D" w:rsidRPr="00CC536D">
        <w:rPr>
          <w:szCs w:val="23"/>
        </w:rPr>
        <w:t>Nilai Angka henti (</w:t>
      </w:r>
      <w:r w:rsidR="00CC536D">
        <w:rPr>
          <w:szCs w:val="23"/>
          <w:lang w:val="id-ID"/>
        </w:rPr>
        <w:t>R</w:t>
      </w:r>
      <w:r w:rsidR="00CC536D">
        <w:rPr>
          <w:szCs w:val="23"/>
          <w:vertAlign w:val="subscript"/>
          <w:lang w:val="id-ID"/>
        </w:rPr>
        <w:t>KH</w:t>
      </w:r>
      <w:r w:rsidR="00CC536D" w:rsidRPr="00CC536D">
        <w:rPr>
          <w:szCs w:val="23"/>
        </w:rPr>
        <w:t>) dan jumlah kendaraan Terhenti (N</w:t>
      </w:r>
      <w:r w:rsidR="00CC536D">
        <w:rPr>
          <w:szCs w:val="23"/>
          <w:vertAlign w:val="subscript"/>
          <w:lang w:val="id-ID"/>
        </w:rPr>
        <w:t>KH</w:t>
      </w:r>
      <w:r w:rsidR="00CC536D" w:rsidRPr="00CC536D">
        <w:rPr>
          <w:szCs w:val="23"/>
        </w:rPr>
        <w:t>)</w:t>
      </w:r>
    </w:p>
    <w:p w:rsidR="00CC536D" w:rsidRDefault="00CC536D" w:rsidP="00CC536D">
      <w:pPr>
        <w:jc w:val="center"/>
        <w:rPr>
          <w:szCs w:val="23"/>
        </w:rPr>
      </w:pPr>
    </w:p>
    <w:tbl>
      <w:tblPr>
        <w:tblStyle w:val="TableGrid"/>
        <w:tblW w:w="0" w:type="auto"/>
        <w:jc w:val="center"/>
        <w:tblLook w:val="04A0" w:firstRow="1" w:lastRow="0" w:firstColumn="1" w:lastColumn="0" w:noHBand="0" w:noVBand="1"/>
      </w:tblPr>
      <w:tblGrid>
        <w:gridCol w:w="1415"/>
        <w:gridCol w:w="1416"/>
        <w:gridCol w:w="1416"/>
        <w:gridCol w:w="1416"/>
        <w:gridCol w:w="1416"/>
        <w:gridCol w:w="1416"/>
      </w:tblGrid>
      <w:tr w:rsidR="00CC536D" w:rsidRPr="007078E7" w:rsidTr="007A32EB">
        <w:trPr>
          <w:jc w:val="center"/>
        </w:trPr>
        <w:tc>
          <w:tcPr>
            <w:tcW w:w="1415" w:type="dxa"/>
          </w:tcPr>
          <w:p w:rsidR="00CC536D" w:rsidRPr="007078E7" w:rsidRDefault="00CC536D" w:rsidP="00CC536D">
            <w:pPr>
              <w:rPr>
                <w:sz w:val="20"/>
                <w:lang w:val="id-ID" w:eastAsia="id-ID"/>
              </w:rPr>
            </w:pPr>
            <w:r w:rsidRPr="007078E7">
              <w:rPr>
                <w:sz w:val="20"/>
                <w:lang w:val="id-ID" w:eastAsia="id-ID"/>
              </w:rPr>
              <w:t>Pendekat</w:t>
            </w:r>
          </w:p>
        </w:tc>
        <w:tc>
          <w:tcPr>
            <w:tcW w:w="1416" w:type="dxa"/>
            <w:tcBorders>
              <w:bottom w:val="single" w:sz="4" w:space="0" w:color="auto"/>
            </w:tcBorders>
          </w:tcPr>
          <w:p w:rsidR="00CC536D" w:rsidRPr="007078E7" w:rsidRDefault="00CC536D" w:rsidP="00CC536D">
            <w:pPr>
              <w:jc w:val="center"/>
              <w:rPr>
                <w:sz w:val="20"/>
                <w:vertAlign w:val="subscript"/>
                <w:lang w:val="id-ID" w:eastAsia="id-ID"/>
              </w:rPr>
            </w:pPr>
            <w:r w:rsidRPr="007078E7">
              <w:rPr>
                <w:sz w:val="20"/>
                <w:lang w:val="id-ID" w:eastAsia="id-ID"/>
              </w:rPr>
              <w:t>N</w:t>
            </w:r>
            <w:r w:rsidRPr="007078E7">
              <w:rPr>
                <w:sz w:val="20"/>
                <w:vertAlign w:val="subscript"/>
                <w:lang w:val="id-ID" w:eastAsia="id-ID"/>
              </w:rPr>
              <w:t>Q</w:t>
            </w:r>
          </w:p>
        </w:tc>
        <w:tc>
          <w:tcPr>
            <w:tcW w:w="1416" w:type="dxa"/>
          </w:tcPr>
          <w:p w:rsidR="00CC536D" w:rsidRPr="007078E7" w:rsidRDefault="00CC536D" w:rsidP="00CC536D">
            <w:pPr>
              <w:jc w:val="center"/>
              <w:rPr>
                <w:sz w:val="20"/>
                <w:lang w:val="id-ID" w:eastAsia="id-ID"/>
              </w:rPr>
            </w:pPr>
            <w:r w:rsidRPr="007078E7">
              <w:rPr>
                <w:sz w:val="20"/>
                <w:lang w:val="id-ID" w:eastAsia="id-ID"/>
              </w:rPr>
              <w:t>Q</w:t>
            </w:r>
          </w:p>
        </w:tc>
        <w:tc>
          <w:tcPr>
            <w:tcW w:w="1416" w:type="dxa"/>
          </w:tcPr>
          <w:p w:rsidR="00CC536D" w:rsidRPr="007078E7" w:rsidRDefault="00CC536D" w:rsidP="00CC536D">
            <w:pPr>
              <w:jc w:val="center"/>
              <w:rPr>
                <w:sz w:val="20"/>
                <w:lang w:val="id-ID" w:eastAsia="id-ID"/>
              </w:rPr>
            </w:pPr>
            <w:r w:rsidRPr="007078E7">
              <w:rPr>
                <w:sz w:val="20"/>
                <w:lang w:val="id-ID" w:eastAsia="id-ID"/>
              </w:rPr>
              <w:t>c</w:t>
            </w:r>
          </w:p>
        </w:tc>
        <w:tc>
          <w:tcPr>
            <w:tcW w:w="1416" w:type="dxa"/>
          </w:tcPr>
          <w:p w:rsidR="00CC536D" w:rsidRPr="007078E7" w:rsidRDefault="00CC536D" w:rsidP="00CC536D">
            <w:pPr>
              <w:jc w:val="center"/>
              <w:rPr>
                <w:sz w:val="20"/>
                <w:vertAlign w:val="subscript"/>
                <w:lang w:val="id-ID" w:eastAsia="id-ID"/>
              </w:rPr>
            </w:pPr>
            <w:r w:rsidRPr="007078E7">
              <w:rPr>
                <w:sz w:val="20"/>
                <w:lang w:val="id-ID" w:eastAsia="id-ID"/>
              </w:rPr>
              <w:t>R</w:t>
            </w:r>
            <w:r w:rsidRPr="007078E7">
              <w:rPr>
                <w:sz w:val="20"/>
                <w:vertAlign w:val="subscript"/>
                <w:lang w:val="id-ID" w:eastAsia="id-ID"/>
              </w:rPr>
              <w:t>KH</w:t>
            </w:r>
          </w:p>
        </w:tc>
        <w:tc>
          <w:tcPr>
            <w:tcW w:w="1416" w:type="dxa"/>
          </w:tcPr>
          <w:p w:rsidR="00CC536D" w:rsidRPr="007078E7" w:rsidRDefault="00CC536D" w:rsidP="00CC536D">
            <w:pPr>
              <w:jc w:val="center"/>
              <w:rPr>
                <w:sz w:val="20"/>
                <w:vertAlign w:val="subscript"/>
                <w:lang w:val="id-ID" w:eastAsia="id-ID"/>
              </w:rPr>
            </w:pPr>
            <w:r w:rsidRPr="007078E7">
              <w:rPr>
                <w:sz w:val="20"/>
                <w:lang w:val="id-ID" w:eastAsia="id-ID"/>
              </w:rPr>
              <w:t>N</w:t>
            </w:r>
            <w:r w:rsidRPr="007078E7">
              <w:rPr>
                <w:sz w:val="20"/>
                <w:vertAlign w:val="subscript"/>
                <w:lang w:val="id-ID" w:eastAsia="id-ID"/>
              </w:rPr>
              <w:t>KH</w:t>
            </w:r>
          </w:p>
        </w:tc>
      </w:tr>
      <w:tr w:rsidR="00967B2C" w:rsidRPr="007078E7" w:rsidTr="007E059F">
        <w:trPr>
          <w:jc w:val="center"/>
        </w:trPr>
        <w:tc>
          <w:tcPr>
            <w:tcW w:w="1415" w:type="dxa"/>
          </w:tcPr>
          <w:p w:rsidR="00967B2C" w:rsidRPr="007078E7" w:rsidRDefault="00967B2C" w:rsidP="00967B2C">
            <w:pPr>
              <w:jc w:val="center"/>
              <w:rPr>
                <w:sz w:val="20"/>
                <w:lang w:val="id-ID" w:eastAsia="id-ID"/>
              </w:rPr>
            </w:pPr>
            <w:r w:rsidRPr="007078E7">
              <w:rPr>
                <w:sz w:val="20"/>
                <w:lang w:val="id-ID" w:eastAsia="id-ID"/>
              </w:rPr>
              <w:t>U</w:t>
            </w:r>
          </w:p>
        </w:tc>
        <w:tc>
          <w:tcPr>
            <w:tcW w:w="1416" w:type="dxa"/>
            <w:tcBorders>
              <w:top w:val="single" w:sz="4" w:space="0" w:color="auto"/>
              <w:left w:val="nil"/>
              <w:bottom w:val="single" w:sz="4" w:space="0" w:color="auto"/>
              <w:right w:val="single" w:sz="4" w:space="0" w:color="auto"/>
            </w:tcBorders>
            <w:shd w:val="clear" w:color="auto" w:fill="auto"/>
            <w:vAlign w:val="center"/>
          </w:tcPr>
          <w:p w:rsidR="00967B2C" w:rsidRPr="00013AD3" w:rsidRDefault="00967B2C" w:rsidP="00967B2C">
            <w:pPr>
              <w:jc w:val="center"/>
              <w:rPr>
                <w:rFonts w:cs="Arial"/>
                <w:color w:val="000000"/>
                <w:sz w:val="20"/>
              </w:rPr>
            </w:pPr>
            <w:r w:rsidRPr="00013AD3">
              <w:rPr>
                <w:rFonts w:cs="Arial"/>
                <w:color w:val="000000"/>
                <w:sz w:val="20"/>
              </w:rPr>
              <w:t>188,132</w:t>
            </w:r>
          </w:p>
        </w:tc>
        <w:tc>
          <w:tcPr>
            <w:tcW w:w="1416" w:type="dxa"/>
            <w:tcBorders>
              <w:top w:val="single" w:sz="4" w:space="0" w:color="auto"/>
              <w:left w:val="nil"/>
              <w:bottom w:val="single" w:sz="4" w:space="0" w:color="auto"/>
              <w:right w:val="single" w:sz="4" w:space="0" w:color="auto"/>
            </w:tcBorders>
            <w:shd w:val="clear" w:color="auto" w:fill="auto"/>
            <w:vAlign w:val="center"/>
          </w:tcPr>
          <w:p w:rsidR="00967B2C" w:rsidRPr="00DC5F52" w:rsidRDefault="00967B2C" w:rsidP="00967B2C">
            <w:pPr>
              <w:jc w:val="center"/>
              <w:rPr>
                <w:rFonts w:cs="Arial"/>
                <w:color w:val="000000"/>
                <w:sz w:val="20"/>
              </w:rPr>
            </w:pPr>
            <w:r w:rsidRPr="00DC5F52">
              <w:rPr>
                <w:rFonts w:cs="Arial"/>
                <w:color w:val="000000"/>
                <w:sz w:val="20"/>
              </w:rPr>
              <w:t>4081</w:t>
            </w:r>
          </w:p>
        </w:tc>
        <w:tc>
          <w:tcPr>
            <w:tcW w:w="1416" w:type="dxa"/>
          </w:tcPr>
          <w:p w:rsidR="00967B2C" w:rsidRPr="007078E7" w:rsidRDefault="00967B2C" w:rsidP="00967B2C">
            <w:pPr>
              <w:jc w:val="center"/>
              <w:rPr>
                <w:sz w:val="20"/>
                <w:lang w:val="id-ID" w:eastAsia="id-ID"/>
              </w:rPr>
            </w:pPr>
            <w:r w:rsidRPr="007078E7">
              <w:rPr>
                <w:sz w:val="20"/>
                <w:lang w:val="id-ID" w:eastAsia="id-ID"/>
              </w:rPr>
              <w:t>166</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967B2C" w:rsidRPr="00967B2C" w:rsidRDefault="00967B2C" w:rsidP="00967B2C">
            <w:pPr>
              <w:jc w:val="center"/>
              <w:rPr>
                <w:rFonts w:cs="Arial"/>
                <w:color w:val="000000"/>
                <w:sz w:val="20"/>
              </w:rPr>
            </w:pPr>
            <w:r w:rsidRPr="00967B2C">
              <w:rPr>
                <w:rFonts w:cs="Arial"/>
                <w:color w:val="000000"/>
                <w:sz w:val="20"/>
              </w:rPr>
              <w:t>0,8503</w:t>
            </w:r>
          </w:p>
        </w:tc>
        <w:tc>
          <w:tcPr>
            <w:tcW w:w="1416" w:type="dxa"/>
            <w:tcBorders>
              <w:top w:val="single" w:sz="4" w:space="0" w:color="auto"/>
              <w:left w:val="single" w:sz="4" w:space="0" w:color="auto"/>
              <w:bottom w:val="single" w:sz="4" w:space="0" w:color="auto"/>
              <w:right w:val="single" w:sz="4" w:space="0" w:color="auto"/>
            </w:tcBorders>
            <w:shd w:val="clear" w:color="auto" w:fill="auto"/>
          </w:tcPr>
          <w:p w:rsidR="00967B2C" w:rsidRPr="00967B2C" w:rsidRDefault="00967B2C" w:rsidP="00967B2C">
            <w:pPr>
              <w:jc w:val="center"/>
              <w:rPr>
                <w:sz w:val="20"/>
                <w:lang w:val="id-ID"/>
              </w:rPr>
            </w:pPr>
            <w:r w:rsidRPr="00967B2C">
              <w:rPr>
                <w:sz w:val="20"/>
              </w:rPr>
              <w:t>3469,89</w:t>
            </w:r>
            <w:r>
              <w:rPr>
                <w:sz w:val="20"/>
                <w:lang w:val="id-ID"/>
              </w:rPr>
              <w:t>3</w:t>
            </w:r>
          </w:p>
        </w:tc>
      </w:tr>
      <w:tr w:rsidR="00967B2C" w:rsidRPr="007078E7" w:rsidTr="007E059F">
        <w:trPr>
          <w:jc w:val="center"/>
        </w:trPr>
        <w:tc>
          <w:tcPr>
            <w:tcW w:w="1415" w:type="dxa"/>
          </w:tcPr>
          <w:p w:rsidR="00967B2C" w:rsidRPr="007078E7" w:rsidRDefault="00967B2C" w:rsidP="00967B2C">
            <w:pPr>
              <w:jc w:val="center"/>
              <w:rPr>
                <w:sz w:val="20"/>
                <w:lang w:val="id-ID" w:eastAsia="id-ID"/>
              </w:rPr>
            </w:pPr>
            <w:r w:rsidRPr="007078E7">
              <w:rPr>
                <w:sz w:val="20"/>
                <w:lang w:val="id-ID" w:eastAsia="id-ID"/>
              </w:rPr>
              <w:t>S</w:t>
            </w:r>
          </w:p>
        </w:tc>
        <w:tc>
          <w:tcPr>
            <w:tcW w:w="1416" w:type="dxa"/>
            <w:tcBorders>
              <w:top w:val="single" w:sz="4" w:space="0" w:color="auto"/>
              <w:left w:val="nil"/>
              <w:bottom w:val="single" w:sz="4" w:space="0" w:color="auto"/>
              <w:right w:val="single" w:sz="4" w:space="0" w:color="auto"/>
            </w:tcBorders>
            <w:shd w:val="clear" w:color="auto" w:fill="auto"/>
            <w:vAlign w:val="center"/>
          </w:tcPr>
          <w:p w:rsidR="00967B2C" w:rsidRPr="00013AD3" w:rsidRDefault="00967B2C" w:rsidP="00967B2C">
            <w:pPr>
              <w:jc w:val="center"/>
              <w:rPr>
                <w:rFonts w:cs="Arial"/>
                <w:color w:val="000000"/>
                <w:sz w:val="20"/>
              </w:rPr>
            </w:pPr>
            <w:r w:rsidRPr="00013AD3">
              <w:rPr>
                <w:rFonts w:cs="Arial"/>
                <w:color w:val="000000"/>
                <w:sz w:val="20"/>
              </w:rPr>
              <w:t>14,9787</w:t>
            </w:r>
          </w:p>
        </w:tc>
        <w:tc>
          <w:tcPr>
            <w:tcW w:w="1416" w:type="dxa"/>
            <w:tcBorders>
              <w:top w:val="nil"/>
              <w:left w:val="nil"/>
              <w:bottom w:val="single" w:sz="4" w:space="0" w:color="auto"/>
              <w:right w:val="single" w:sz="4" w:space="0" w:color="auto"/>
            </w:tcBorders>
            <w:shd w:val="clear" w:color="auto" w:fill="auto"/>
            <w:vAlign w:val="center"/>
          </w:tcPr>
          <w:p w:rsidR="00967B2C" w:rsidRPr="00DC5F52" w:rsidRDefault="00967B2C" w:rsidP="00967B2C">
            <w:pPr>
              <w:jc w:val="center"/>
              <w:rPr>
                <w:rFonts w:cs="Arial"/>
                <w:color w:val="000000"/>
                <w:sz w:val="20"/>
              </w:rPr>
            </w:pPr>
            <w:r w:rsidRPr="00DC5F52">
              <w:rPr>
                <w:rFonts w:cs="Arial"/>
                <w:color w:val="000000"/>
                <w:sz w:val="20"/>
              </w:rPr>
              <w:t>448</w:t>
            </w:r>
          </w:p>
        </w:tc>
        <w:tc>
          <w:tcPr>
            <w:tcW w:w="1416" w:type="dxa"/>
          </w:tcPr>
          <w:p w:rsidR="00967B2C" w:rsidRPr="007078E7" w:rsidRDefault="00967B2C" w:rsidP="00967B2C">
            <w:pPr>
              <w:jc w:val="center"/>
              <w:rPr>
                <w:sz w:val="20"/>
                <w:lang w:val="id-ID" w:eastAsia="id-ID"/>
              </w:rPr>
            </w:pPr>
            <w:r w:rsidRPr="007078E7">
              <w:rPr>
                <w:sz w:val="20"/>
                <w:lang w:val="id-ID" w:eastAsia="id-ID"/>
              </w:rPr>
              <w:t>166</w:t>
            </w:r>
          </w:p>
        </w:tc>
        <w:tc>
          <w:tcPr>
            <w:tcW w:w="1416" w:type="dxa"/>
            <w:tcBorders>
              <w:top w:val="nil"/>
              <w:left w:val="single" w:sz="4" w:space="0" w:color="auto"/>
              <w:bottom w:val="single" w:sz="4" w:space="0" w:color="auto"/>
              <w:right w:val="single" w:sz="4" w:space="0" w:color="auto"/>
            </w:tcBorders>
            <w:shd w:val="clear" w:color="auto" w:fill="auto"/>
            <w:vAlign w:val="center"/>
          </w:tcPr>
          <w:p w:rsidR="00967B2C" w:rsidRPr="00967B2C" w:rsidRDefault="00967B2C" w:rsidP="00967B2C">
            <w:pPr>
              <w:jc w:val="center"/>
              <w:rPr>
                <w:rFonts w:cs="Arial"/>
                <w:color w:val="000000"/>
                <w:sz w:val="20"/>
              </w:rPr>
            </w:pPr>
            <w:r w:rsidRPr="00967B2C">
              <w:rPr>
                <w:rFonts w:cs="Arial"/>
                <w:color w:val="000000"/>
                <w:sz w:val="20"/>
              </w:rPr>
              <w:t>0,6634</w:t>
            </w:r>
          </w:p>
        </w:tc>
        <w:tc>
          <w:tcPr>
            <w:tcW w:w="1416" w:type="dxa"/>
            <w:tcBorders>
              <w:top w:val="nil"/>
              <w:left w:val="single" w:sz="4" w:space="0" w:color="auto"/>
              <w:bottom w:val="single" w:sz="4" w:space="0" w:color="auto"/>
              <w:right w:val="single" w:sz="4" w:space="0" w:color="auto"/>
            </w:tcBorders>
            <w:shd w:val="clear" w:color="auto" w:fill="auto"/>
          </w:tcPr>
          <w:p w:rsidR="00967B2C" w:rsidRPr="00967B2C" w:rsidRDefault="00967B2C" w:rsidP="00967B2C">
            <w:pPr>
              <w:jc w:val="center"/>
              <w:rPr>
                <w:sz w:val="20"/>
              </w:rPr>
            </w:pPr>
            <w:r w:rsidRPr="00967B2C">
              <w:rPr>
                <w:sz w:val="20"/>
              </w:rPr>
              <w:t>297,185</w:t>
            </w:r>
          </w:p>
        </w:tc>
      </w:tr>
      <w:tr w:rsidR="00967B2C" w:rsidRPr="007078E7" w:rsidTr="007E059F">
        <w:trPr>
          <w:jc w:val="center"/>
        </w:trPr>
        <w:tc>
          <w:tcPr>
            <w:tcW w:w="1415" w:type="dxa"/>
          </w:tcPr>
          <w:p w:rsidR="00967B2C" w:rsidRPr="007078E7" w:rsidRDefault="00967B2C" w:rsidP="00967B2C">
            <w:pPr>
              <w:jc w:val="center"/>
              <w:rPr>
                <w:sz w:val="20"/>
                <w:lang w:val="id-ID" w:eastAsia="id-ID"/>
              </w:rPr>
            </w:pPr>
            <w:r w:rsidRPr="007078E7">
              <w:rPr>
                <w:sz w:val="20"/>
                <w:lang w:val="id-ID" w:eastAsia="id-ID"/>
              </w:rPr>
              <w:t>B</w:t>
            </w:r>
          </w:p>
        </w:tc>
        <w:tc>
          <w:tcPr>
            <w:tcW w:w="1416" w:type="dxa"/>
            <w:tcBorders>
              <w:top w:val="single" w:sz="4" w:space="0" w:color="auto"/>
              <w:left w:val="nil"/>
              <w:bottom w:val="single" w:sz="4" w:space="0" w:color="auto"/>
              <w:right w:val="single" w:sz="4" w:space="0" w:color="auto"/>
            </w:tcBorders>
            <w:shd w:val="clear" w:color="auto" w:fill="auto"/>
            <w:vAlign w:val="center"/>
          </w:tcPr>
          <w:p w:rsidR="00967B2C" w:rsidRPr="00013AD3" w:rsidRDefault="00967B2C" w:rsidP="00967B2C">
            <w:pPr>
              <w:jc w:val="center"/>
              <w:rPr>
                <w:rFonts w:cs="Arial"/>
                <w:color w:val="000000"/>
                <w:sz w:val="20"/>
              </w:rPr>
            </w:pPr>
            <w:r w:rsidRPr="00013AD3">
              <w:rPr>
                <w:rFonts w:cs="Arial"/>
                <w:color w:val="000000"/>
                <w:sz w:val="20"/>
              </w:rPr>
              <w:t>108,143</w:t>
            </w:r>
          </w:p>
        </w:tc>
        <w:tc>
          <w:tcPr>
            <w:tcW w:w="1416" w:type="dxa"/>
            <w:tcBorders>
              <w:top w:val="nil"/>
              <w:left w:val="nil"/>
              <w:bottom w:val="single" w:sz="4" w:space="0" w:color="auto"/>
              <w:right w:val="single" w:sz="4" w:space="0" w:color="auto"/>
            </w:tcBorders>
            <w:shd w:val="clear" w:color="auto" w:fill="auto"/>
            <w:vAlign w:val="center"/>
          </w:tcPr>
          <w:p w:rsidR="00967B2C" w:rsidRPr="00DC5F52" w:rsidRDefault="00967B2C" w:rsidP="00967B2C">
            <w:pPr>
              <w:jc w:val="center"/>
              <w:rPr>
                <w:rFonts w:cs="Arial"/>
                <w:color w:val="000000"/>
                <w:sz w:val="20"/>
              </w:rPr>
            </w:pPr>
            <w:r w:rsidRPr="00DC5F52">
              <w:rPr>
                <w:rFonts w:cs="Arial"/>
                <w:color w:val="000000"/>
                <w:sz w:val="20"/>
              </w:rPr>
              <w:t>2678</w:t>
            </w:r>
          </w:p>
        </w:tc>
        <w:tc>
          <w:tcPr>
            <w:tcW w:w="1416" w:type="dxa"/>
          </w:tcPr>
          <w:p w:rsidR="00967B2C" w:rsidRPr="007078E7" w:rsidRDefault="00967B2C" w:rsidP="00967B2C">
            <w:pPr>
              <w:jc w:val="center"/>
              <w:rPr>
                <w:sz w:val="20"/>
                <w:lang w:val="id-ID" w:eastAsia="id-ID"/>
              </w:rPr>
            </w:pPr>
            <w:r w:rsidRPr="007078E7">
              <w:rPr>
                <w:sz w:val="20"/>
                <w:lang w:val="id-ID" w:eastAsia="id-ID"/>
              </w:rPr>
              <w:t>166</w:t>
            </w:r>
          </w:p>
        </w:tc>
        <w:tc>
          <w:tcPr>
            <w:tcW w:w="1416" w:type="dxa"/>
            <w:tcBorders>
              <w:top w:val="nil"/>
              <w:left w:val="single" w:sz="4" w:space="0" w:color="auto"/>
              <w:bottom w:val="single" w:sz="4" w:space="0" w:color="auto"/>
              <w:right w:val="single" w:sz="4" w:space="0" w:color="auto"/>
            </w:tcBorders>
            <w:shd w:val="clear" w:color="auto" w:fill="auto"/>
            <w:vAlign w:val="center"/>
          </w:tcPr>
          <w:p w:rsidR="00967B2C" w:rsidRPr="00967B2C" w:rsidRDefault="00967B2C" w:rsidP="00967B2C">
            <w:pPr>
              <w:jc w:val="center"/>
              <w:rPr>
                <w:rFonts w:cs="Arial"/>
                <w:color w:val="000000"/>
                <w:sz w:val="20"/>
              </w:rPr>
            </w:pPr>
            <w:r w:rsidRPr="00967B2C">
              <w:rPr>
                <w:rFonts w:cs="Arial"/>
                <w:color w:val="000000"/>
                <w:sz w:val="20"/>
              </w:rPr>
              <w:t>0,7815</w:t>
            </w:r>
          </w:p>
        </w:tc>
        <w:tc>
          <w:tcPr>
            <w:tcW w:w="1416" w:type="dxa"/>
            <w:tcBorders>
              <w:top w:val="nil"/>
              <w:left w:val="single" w:sz="4" w:space="0" w:color="auto"/>
              <w:bottom w:val="single" w:sz="4" w:space="0" w:color="auto"/>
              <w:right w:val="single" w:sz="4" w:space="0" w:color="auto"/>
            </w:tcBorders>
            <w:shd w:val="clear" w:color="auto" w:fill="auto"/>
          </w:tcPr>
          <w:p w:rsidR="00967B2C" w:rsidRPr="00967B2C" w:rsidRDefault="00967B2C" w:rsidP="00967B2C">
            <w:pPr>
              <w:jc w:val="center"/>
              <w:rPr>
                <w:sz w:val="20"/>
              </w:rPr>
            </w:pPr>
            <w:r w:rsidRPr="00967B2C">
              <w:rPr>
                <w:sz w:val="20"/>
              </w:rPr>
              <w:t>2092,904</w:t>
            </w:r>
          </w:p>
        </w:tc>
      </w:tr>
      <w:tr w:rsidR="00967B2C" w:rsidRPr="007078E7" w:rsidTr="007E059F">
        <w:trPr>
          <w:jc w:val="center"/>
        </w:trPr>
        <w:tc>
          <w:tcPr>
            <w:tcW w:w="1415" w:type="dxa"/>
          </w:tcPr>
          <w:p w:rsidR="00967B2C" w:rsidRPr="007078E7" w:rsidRDefault="00967B2C" w:rsidP="00967B2C">
            <w:pPr>
              <w:jc w:val="center"/>
              <w:rPr>
                <w:sz w:val="20"/>
                <w:lang w:val="id-ID" w:eastAsia="id-ID"/>
              </w:rPr>
            </w:pPr>
            <w:r w:rsidRPr="007078E7">
              <w:rPr>
                <w:sz w:val="20"/>
                <w:lang w:val="id-ID" w:eastAsia="id-ID"/>
              </w:rPr>
              <w:t>T</w:t>
            </w:r>
          </w:p>
        </w:tc>
        <w:tc>
          <w:tcPr>
            <w:tcW w:w="1416" w:type="dxa"/>
            <w:tcBorders>
              <w:top w:val="single" w:sz="4" w:space="0" w:color="auto"/>
              <w:left w:val="nil"/>
              <w:bottom w:val="single" w:sz="4" w:space="0" w:color="auto"/>
              <w:right w:val="single" w:sz="4" w:space="0" w:color="auto"/>
            </w:tcBorders>
            <w:shd w:val="clear" w:color="auto" w:fill="auto"/>
            <w:vAlign w:val="center"/>
          </w:tcPr>
          <w:p w:rsidR="00967B2C" w:rsidRPr="00013AD3" w:rsidRDefault="00967B2C" w:rsidP="00967B2C">
            <w:pPr>
              <w:jc w:val="center"/>
              <w:rPr>
                <w:rFonts w:cs="Arial"/>
                <w:color w:val="000000"/>
                <w:sz w:val="20"/>
              </w:rPr>
            </w:pPr>
            <w:r w:rsidRPr="00013AD3">
              <w:rPr>
                <w:rFonts w:cs="Arial"/>
                <w:color w:val="000000"/>
                <w:sz w:val="20"/>
              </w:rPr>
              <w:t>1,48821</w:t>
            </w:r>
          </w:p>
        </w:tc>
        <w:tc>
          <w:tcPr>
            <w:tcW w:w="1416" w:type="dxa"/>
            <w:tcBorders>
              <w:top w:val="nil"/>
              <w:left w:val="nil"/>
              <w:bottom w:val="single" w:sz="4" w:space="0" w:color="auto"/>
              <w:right w:val="single" w:sz="4" w:space="0" w:color="auto"/>
            </w:tcBorders>
            <w:shd w:val="clear" w:color="auto" w:fill="auto"/>
            <w:vAlign w:val="center"/>
          </w:tcPr>
          <w:p w:rsidR="00967B2C" w:rsidRPr="00DC5F52" w:rsidRDefault="00967B2C" w:rsidP="00967B2C">
            <w:pPr>
              <w:jc w:val="center"/>
              <w:rPr>
                <w:rFonts w:cs="Arial"/>
                <w:color w:val="000000"/>
                <w:sz w:val="20"/>
              </w:rPr>
            </w:pPr>
            <w:r w:rsidRPr="00DC5F52">
              <w:rPr>
                <w:rFonts w:cs="Arial"/>
                <w:color w:val="000000"/>
                <w:sz w:val="20"/>
              </w:rPr>
              <w:t>108</w:t>
            </w:r>
          </w:p>
        </w:tc>
        <w:tc>
          <w:tcPr>
            <w:tcW w:w="1416" w:type="dxa"/>
          </w:tcPr>
          <w:p w:rsidR="00967B2C" w:rsidRPr="007078E7" w:rsidRDefault="00967B2C" w:rsidP="00967B2C">
            <w:pPr>
              <w:jc w:val="center"/>
              <w:rPr>
                <w:sz w:val="20"/>
                <w:lang w:val="id-ID" w:eastAsia="id-ID"/>
              </w:rPr>
            </w:pPr>
            <w:r w:rsidRPr="007078E7">
              <w:rPr>
                <w:sz w:val="20"/>
                <w:lang w:val="id-ID" w:eastAsia="id-ID"/>
              </w:rPr>
              <w:t>166</w:t>
            </w:r>
          </w:p>
        </w:tc>
        <w:tc>
          <w:tcPr>
            <w:tcW w:w="1416" w:type="dxa"/>
            <w:tcBorders>
              <w:top w:val="nil"/>
              <w:left w:val="single" w:sz="4" w:space="0" w:color="auto"/>
              <w:bottom w:val="single" w:sz="4" w:space="0" w:color="auto"/>
              <w:right w:val="single" w:sz="4" w:space="0" w:color="auto"/>
            </w:tcBorders>
            <w:shd w:val="clear" w:color="auto" w:fill="auto"/>
            <w:vAlign w:val="center"/>
          </w:tcPr>
          <w:p w:rsidR="00967B2C" w:rsidRPr="00967B2C" w:rsidRDefault="00967B2C" w:rsidP="00967B2C">
            <w:pPr>
              <w:jc w:val="center"/>
              <w:rPr>
                <w:rFonts w:cs="Arial"/>
                <w:color w:val="000000"/>
                <w:sz w:val="20"/>
              </w:rPr>
            </w:pPr>
            <w:r w:rsidRPr="00967B2C">
              <w:rPr>
                <w:rFonts w:cs="Arial"/>
                <w:color w:val="000000"/>
                <w:sz w:val="20"/>
              </w:rPr>
              <w:t>0,3556</w:t>
            </w:r>
          </w:p>
        </w:tc>
        <w:tc>
          <w:tcPr>
            <w:tcW w:w="1416" w:type="dxa"/>
            <w:tcBorders>
              <w:top w:val="nil"/>
              <w:left w:val="single" w:sz="4" w:space="0" w:color="auto"/>
              <w:bottom w:val="single" w:sz="4" w:space="0" w:color="auto"/>
              <w:right w:val="single" w:sz="4" w:space="0" w:color="auto"/>
            </w:tcBorders>
            <w:shd w:val="clear" w:color="auto" w:fill="auto"/>
          </w:tcPr>
          <w:p w:rsidR="00967B2C" w:rsidRPr="00967B2C" w:rsidRDefault="00967B2C" w:rsidP="00967B2C">
            <w:pPr>
              <w:jc w:val="center"/>
              <w:rPr>
                <w:sz w:val="20"/>
                <w:lang w:val="id-ID"/>
              </w:rPr>
            </w:pPr>
            <w:r w:rsidRPr="00967B2C">
              <w:rPr>
                <w:sz w:val="20"/>
              </w:rPr>
              <w:t>38,40</w:t>
            </w:r>
            <w:r>
              <w:rPr>
                <w:sz w:val="20"/>
                <w:lang w:val="id-ID"/>
              </w:rPr>
              <w:t>8</w:t>
            </w:r>
          </w:p>
        </w:tc>
      </w:tr>
      <w:tr w:rsidR="007A32EB" w:rsidRPr="007078E7" w:rsidTr="007A32EB">
        <w:trPr>
          <w:jc w:val="center"/>
        </w:trPr>
        <w:tc>
          <w:tcPr>
            <w:tcW w:w="1415" w:type="dxa"/>
          </w:tcPr>
          <w:p w:rsidR="007A32EB" w:rsidRPr="007078E7" w:rsidRDefault="007A32EB" w:rsidP="007A32EB">
            <w:pPr>
              <w:jc w:val="center"/>
              <w:rPr>
                <w:sz w:val="20"/>
                <w:vertAlign w:val="subscript"/>
                <w:lang w:val="id-ID" w:eastAsia="id-ID"/>
              </w:rPr>
            </w:pPr>
            <w:r w:rsidRPr="007078E7">
              <w:rPr>
                <w:sz w:val="20"/>
                <w:lang w:val="id-ID" w:eastAsia="id-ID"/>
              </w:rPr>
              <w:t>Q</w:t>
            </w:r>
            <w:r w:rsidRPr="007078E7">
              <w:rPr>
                <w:sz w:val="20"/>
                <w:vertAlign w:val="subscript"/>
                <w:lang w:val="id-ID" w:eastAsia="id-ID"/>
              </w:rPr>
              <w:t>BKiJT</w:t>
            </w:r>
          </w:p>
        </w:tc>
        <w:tc>
          <w:tcPr>
            <w:tcW w:w="1416" w:type="dxa"/>
            <w:tcBorders>
              <w:top w:val="single" w:sz="4" w:space="0" w:color="auto"/>
            </w:tcBorders>
          </w:tcPr>
          <w:p w:rsidR="007A32EB" w:rsidRPr="007078E7" w:rsidRDefault="007A32EB" w:rsidP="00FF39F7">
            <w:pPr>
              <w:jc w:val="center"/>
              <w:rPr>
                <w:rFonts w:cs="Arial"/>
                <w:color w:val="000000"/>
                <w:sz w:val="20"/>
              </w:rPr>
            </w:pPr>
          </w:p>
        </w:tc>
        <w:tc>
          <w:tcPr>
            <w:tcW w:w="1416" w:type="dxa"/>
          </w:tcPr>
          <w:p w:rsidR="007A32EB" w:rsidRPr="007078E7" w:rsidRDefault="00FF39F7" w:rsidP="007A32EB">
            <w:pPr>
              <w:jc w:val="center"/>
              <w:rPr>
                <w:sz w:val="20"/>
                <w:lang w:val="id-ID" w:eastAsia="id-ID"/>
              </w:rPr>
            </w:pPr>
            <w:r w:rsidRPr="007078E7">
              <w:rPr>
                <w:rFonts w:cs="Arial"/>
                <w:color w:val="000000"/>
                <w:sz w:val="20"/>
              </w:rPr>
              <w:t>512,85</w:t>
            </w:r>
          </w:p>
        </w:tc>
        <w:tc>
          <w:tcPr>
            <w:tcW w:w="1416" w:type="dxa"/>
          </w:tcPr>
          <w:p w:rsidR="007A32EB" w:rsidRPr="007078E7" w:rsidRDefault="007A32EB" w:rsidP="007A32EB">
            <w:pPr>
              <w:jc w:val="center"/>
              <w:rPr>
                <w:sz w:val="20"/>
                <w:lang w:val="id-ID" w:eastAsia="id-ID"/>
              </w:rPr>
            </w:pPr>
          </w:p>
        </w:tc>
        <w:tc>
          <w:tcPr>
            <w:tcW w:w="1416" w:type="dxa"/>
          </w:tcPr>
          <w:p w:rsidR="007A32EB" w:rsidRPr="007078E7" w:rsidRDefault="007A32EB" w:rsidP="007A32EB">
            <w:pPr>
              <w:jc w:val="center"/>
              <w:rPr>
                <w:sz w:val="20"/>
                <w:lang w:val="id-ID" w:eastAsia="id-ID"/>
              </w:rPr>
            </w:pPr>
          </w:p>
        </w:tc>
        <w:tc>
          <w:tcPr>
            <w:tcW w:w="1416" w:type="dxa"/>
          </w:tcPr>
          <w:p w:rsidR="007A32EB" w:rsidRPr="007078E7" w:rsidRDefault="007A32EB" w:rsidP="007A32EB">
            <w:pPr>
              <w:jc w:val="center"/>
              <w:rPr>
                <w:sz w:val="20"/>
                <w:lang w:val="id-ID" w:eastAsia="id-ID"/>
              </w:rPr>
            </w:pPr>
          </w:p>
        </w:tc>
      </w:tr>
      <w:tr w:rsidR="007A32EB" w:rsidRPr="00BE1D3F" w:rsidTr="00CC536D">
        <w:trPr>
          <w:jc w:val="center"/>
        </w:trPr>
        <w:tc>
          <w:tcPr>
            <w:tcW w:w="1415" w:type="dxa"/>
          </w:tcPr>
          <w:p w:rsidR="007A32EB" w:rsidRPr="007078E7" w:rsidRDefault="007A32EB" w:rsidP="007A32EB">
            <w:pPr>
              <w:jc w:val="center"/>
              <w:rPr>
                <w:sz w:val="20"/>
                <w:lang w:val="id-ID" w:eastAsia="id-ID"/>
              </w:rPr>
            </w:pPr>
          </w:p>
        </w:tc>
        <w:tc>
          <w:tcPr>
            <w:tcW w:w="1416" w:type="dxa"/>
          </w:tcPr>
          <w:p w:rsidR="007A32EB" w:rsidRPr="007078E7" w:rsidRDefault="007078E7" w:rsidP="007A32EB">
            <w:pPr>
              <w:jc w:val="center"/>
              <w:rPr>
                <w:sz w:val="20"/>
                <w:lang w:val="id-ID" w:eastAsia="id-ID"/>
              </w:rPr>
            </w:pPr>
            <w:r w:rsidRPr="007078E7">
              <w:rPr>
                <w:sz w:val="20"/>
                <w:lang w:val="id-ID" w:eastAsia="id-ID"/>
              </w:rPr>
              <w:t>Total</w:t>
            </w:r>
          </w:p>
        </w:tc>
        <w:tc>
          <w:tcPr>
            <w:tcW w:w="1416" w:type="dxa"/>
          </w:tcPr>
          <w:p w:rsidR="007A32EB" w:rsidRPr="007078E7" w:rsidRDefault="00967B2C" w:rsidP="007A32EB">
            <w:pPr>
              <w:jc w:val="center"/>
              <w:rPr>
                <w:sz w:val="20"/>
                <w:lang w:val="id-ID" w:eastAsia="id-ID"/>
              </w:rPr>
            </w:pPr>
            <w:r w:rsidRPr="00967B2C">
              <w:rPr>
                <w:sz w:val="20"/>
                <w:lang w:val="id-ID" w:eastAsia="id-ID"/>
              </w:rPr>
              <w:t>7827,85</w:t>
            </w:r>
          </w:p>
        </w:tc>
        <w:tc>
          <w:tcPr>
            <w:tcW w:w="1416" w:type="dxa"/>
          </w:tcPr>
          <w:p w:rsidR="007A32EB" w:rsidRPr="007078E7" w:rsidRDefault="007A32EB" w:rsidP="007A32EB">
            <w:pPr>
              <w:jc w:val="center"/>
              <w:rPr>
                <w:sz w:val="20"/>
                <w:lang w:val="id-ID" w:eastAsia="id-ID"/>
              </w:rPr>
            </w:pPr>
          </w:p>
        </w:tc>
        <w:tc>
          <w:tcPr>
            <w:tcW w:w="1416" w:type="dxa"/>
          </w:tcPr>
          <w:p w:rsidR="007A32EB" w:rsidRPr="00967B2C" w:rsidRDefault="00967B2C" w:rsidP="00967B2C">
            <w:pPr>
              <w:jc w:val="center"/>
              <w:rPr>
                <w:rFonts w:cs="Arial"/>
                <w:color w:val="000000"/>
                <w:sz w:val="20"/>
                <w:lang w:val="id-ID"/>
              </w:rPr>
            </w:pPr>
            <w:r w:rsidRPr="00967B2C">
              <w:rPr>
                <w:rFonts w:cs="Arial"/>
                <w:color w:val="000000"/>
                <w:sz w:val="20"/>
              </w:rPr>
              <w:t>2,650</w:t>
            </w:r>
            <w:r>
              <w:rPr>
                <w:rFonts w:cs="Arial"/>
                <w:color w:val="000000"/>
                <w:sz w:val="20"/>
                <w:lang w:val="id-ID"/>
              </w:rPr>
              <w:t>8</w:t>
            </w:r>
          </w:p>
        </w:tc>
        <w:tc>
          <w:tcPr>
            <w:tcW w:w="1416" w:type="dxa"/>
          </w:tcPr>
          <w:p w:rsidR="007A32EB" w:rsidRPr="00967B2C" w:rsidRDefault="00967B2C" w:rsidP="00967B2C">
            <w:pPr>
              <w:jc w:val="center"/>
              <w:rPr>
                <w:rFonts w:cs="Arial"/>
                <w:color w:val="000000"/>
                <w:sz w:val="20"/>
                <w:szCs w:val="20"/>
                <w:lang w:val="id-ID"/>
              </w:rPr>
            </w:pPr>
            <w:r w:rsidRPr="00967B2C">
              <w:rPr>
                <w:rFonts w:cs="Arial"/>
                <w:color w:val="000000"/>
                <w:sz w:val="20"/>
                <w:szCs w:val="20"/>
              </w:rPr>
              <w:t>5898,3</w:t>
            </w:r>
            <w:r>
              <w:rPr>
                <w:rFonts w:cs="Arial"/>
                <w:color w:val="000000"/>
                <w:sz w:val="20"/>
                <w:szCs w:val="20"/>
                <w:lang w:val="id-ID"/>
              </w:rPr>
              <w:t>9</w:t>
            </w:r>
          </w:p>
        </w:tc>
      </w:tr>
    </w:tbl>
    <w:p w:rsidR="00CC536D" w:rsidRPr="007078E7" w:rsidRDefault="007078E7" w:rsidP="007078E7">
      <w:pPr>
        <w:ind w:left="5760" w:firstLine="720"/>
        <w:rPr>
          <w:sz w:val="20"/>
          <w:lang w:val="id-ID" w:eastAsia="id-ID"/>
        </w:rPr>
      </w:pPr>
      <w:r>
        <w:rPr>
          <w:i/>
          <w:sz w:val="20"/>
          <w:lang w:val="id-ID" w:eastAsia="id-ID"/>
        </w:rPr>
        <w:t xml:space="preserve">  </w:t>
      </w:r>
      <w:r w:rsidR="00FF39F7" w:rsidRPr="007078E7">
        <w:rPr>
          <w:i/>
          <w:sz w:val="20"/>
          <w:lang w:val="id-ID" w:eastAsia="id-ID"/>
        </w:rPr>
        <w:t>Sumber : Hasil Survei</w:t>
      </w:r>
    </w:p>
    <w:p w:rsidR="00FF39F7" w:rsidRDefault="00FF39F7" w:rsidP="00FF39F7">
      <w:pPr>
        <w:rPr>
          <w:lang w:val="id-ID" w:eastAsia="id-ID"/>
        </w:rPr>
      </w:pPr>
    </w:p>
    <w:p w:rsidR="00FF39F7" w:rsidRDefault="00FF39F7" w:rsidP="00FF39F7">
      <w:pPr>
        <w:pStyle w:val="Heading3"/>
        <w:spacing w:line="360" w:lineRule="auto"/>
      </w:pPr>
      <w:bookmarkStart w:id="88" w:name="_Toc2900571"/>
      <w:r>
        <w:rPr>
          <w:rFonts w:eastAsia="Times New Roman"/>
          <w:lang w:val="id-ID" w:eastAsia="id-ID"/>
        </w:rPr>
        <w:t>4.2.8</w:t>
      </w:r>
      <w:r>
        <w:rPr>
          <w:rFonts w:eastAsia="Times New Roman"/>
          <w:lang w:val="id-ID" w:eastAsia="id-ID"/>
        </w:rPr>
        <w:tab/>
      </w:r>
      <w:r>
        <w:t>Tundaan</w:t>
      </w:r>
      <w:bookmarkEnd w:id="88"/>
    </w:p>
    <w:p w:rsidR="00FF39F7" w:rsidRDefault="00FF39F7" w:rsidP="00115D93">
      <w:pPr>
        <w:spacing w:line="360" w:lineRule="auto"/>
        <w:ind w:firstLine="720"/>
      </w:pPr>
      <w:r w:rsidRPr="00FF39F7">
        <w:t xml:space="preserve">Tundaan adalah waktu tempuh tambahan yang diperlukan untuk melewati suatu simpang dibandingkan terhadap situasi tanpa simpang. Tundaan pada suatu </w:t>
      </w:r>
      <w:r>
        <w:t>simpang dipengaruhi oleh 2 (dua</w:t>
      </w:r>
      <w:r w:rsidRPr="00FF39F7">
        <w:t>) hal yaitu :</w:t>
      </w:r>
    </w:p>
    <w:p w:rsidR="00FF39F7" w:rsidRPr="00FF39F7" w:rsidRDefault="00FF39F7" w:rsidP="0014018D">
      <w:pPr>
        <w:pStyle w:val="ListParagraph"/>
        <w:numPr>
          <w:ilvl w:val="0"/>
          <w:numId w:val="31"/>
        </w:numPr>
        <w:spacing w:line="360" w:lineRule="auto"/>
        <w:rPr>
          <w:lang w:val="id-ID"/>
        </w:rPr>
      </w:pPr>
      <w:r>
        <w:rPr>
          <w:lang w:val="id-ID"/>
        </w:rPr>
        <w:t>Tundaan Lalu Lintas (T</w:t>
      </w:r>
      <w:r>
        <w:rPr>
          <w:vertAlign w:val="subscript"/>
          <w:lang w:val="id-ID"/>
        </w:rPr>
        <w:t>L</w:t>
      </w:r>
      <w:r>
        <w:rPr>
          <w:lang w:val="id-ID"/>
        </w:rPr>
        <w:t>)</w:t>
      </w:r>
      <w:r w:rsidR="00674C82">
        <w:rPr>
          <w:lang w:val="id-ID"/>
        </w:rPr>
        <w:t xml:space="preserve"> menggunakan persamaan 2.28 :</w:t>
      </w:r>
    </w:p>
    <w:p w:rsidR="00FF39F7" w:rsidRDefault="00FF39F7" w:rsidP="00FF39F7">
      <w:pPr>
        <w:spacing w:line="360" w:lineRule="auto"/>
        <w:ind w:firstLine="720"/>
        <w:rPr>
          <w:rFonts w:ascii="Cambria Math" w:eastAsiaTheme="minorEastAsia" w:hAnsi="Cambria Math" w:cs="Arial"/>
        </w:rPr>
      </w:pPr>
      <w:r w:rsidRPr="00674C82">
        <w:rPr>
          <w:rFonts w:eastAsiaTheme="minorEastAsia" w:cs="Arial"/>
        </w:rPr>
        <w:t>T</w:t>
      </w:r>
      <w:r w:rsidRPr="00674C82">
        <w:rPr>
          <w:rFonts w:eastAsiaTheme="minorEastAsia" w:cs="Arial"/>
          <w:vertAlign w:val="subscript"/>
        </w:rPr>
        <w:t>L</w:t>
      </w:r>
      <w:r w:rsidRPr="00674C82">
        <w:rPr>
          <w:rFonts w:eastAsiaTheme="minorEastAsia" w:cs="Arial"/>
        </w:rPr>
        <w:t xml:space="preserve"> </w:t>
      </w:r>
      <w:r w:rsidRPr="00674C82">
        <w:rPr>
          <w:rFonts w:eastAsiaTheme="minorEastAsia" w:cs="Arial"/>
        </w:rPr>
        <w:tab/>
        <w:t xml:space="preserve">= c x </w:t>
      </w:r>
      <m:oMath>
        <m:f>
          <m:fPr>
            <m:ctrlPr>
              <w:rPr>
                <w:rFonts w:ascii="Cambria Math" w:eastAsiaTheme="minorEastAsia" w:hAnsi="Cambria Math" w:cs="Arial"/>
              </w:rPr>
            </m:ctrlPr>
          </m:fPr>
          <m:num>
            <m:r>
              <m:rPr>
                <m:nor/>
              </m:rPr>
              <w:rPr>
                <w:rFonts w:eastAsiaTheme="minorEastAsia" w:cs="Arial"/>
              </w:rPr>
              <m:t xml:space="preserve">0, 5 x (1- </m:t>
            </m:r>
            <m:sSub>
              <m:sSubPr>
                <m:ctrlPr>
                  <w:rPr>
                    <w:rFonts w:ascii="Cambria Math" w:eastAsiaTheme="minorEastAsia" w:hAnsi="Cambria Math" w:cs="Arial"/>
                  </w:rPr>
                </m:ctrlPr>
              </m:sSubPr>
              <m:e>
                <m:r>
                  <m:rPr>
                    <m:nor/>
                  </m:rPr>
                  <w:rPr>
                    <w:rFonts w:eastAsiaTheme="minorEastAsia" w:cs="Arial"/>
                  </w:rPr>
                  <m:t>R</m:t>
                </m:r>
              </m:e>
              <m:sub>
                <m:r>
                  <m:rPr>
                    <m:nor/>
                  </m:rPr>
                  <w:rPr>
                    <w:rFonts w:eastAsiaTheme="minorEastAsia" w:cs="Arial"/>
                  </w:rPr>
                  <m:t>H</m:t>
                </m:r>
              </m:sub>
            </m:sSub>
            <m:sSup>
              <m:sSupPr>
                <m:ctrlPr>
                  <w:rPr>
                    <w:rFonts w:ascii="Cambria Math" w:eastAsiaTheme="minorEastAsia" w:hAnsi="Cambria Math" w:cs="Arial"/>
                  </w:rPr>
                </m:ctrlPr>
              </m:sSupPr>
              <m:e>
                <m:r>
                  <m:rPr>
                    <m:nor/>
                  </m:rPr>
                  <w:rPr>
                    <w:rFonts w:eastAsiaTheme="minorEastAsia" w:cs="Arial"/>
                  </w:rPr>
                  <m:t>)</m:t>
                </m:r>
              </m:e>
              <m:sup>
                <m:r>
                  <m:rPr>
                    <m:nor/>
                  </m:rPr>
                  <w:rPr>
                    <w:rFonts w:eastAsiaTheme="minorEastAsia" w:cs="Arial"/>
                  </w:rPr>
                  <m:t>2</m:t>
                </m:r>
              </m:sup>
            </m:sSup>
          </m:num>
          <m:den>
            <m:r>
              <m:rPr>
                <m:nor/>
              </m:rPr>
              <w:rPr>
                <w:rFonts w:eastAsiaTheme="minorEastAsia" w:cs="Arial"/>
              </w:rPr>
              <m:t xml:space="preserve">(1 - </m:t>
            </m:r>
            <m:sSub>
              <m:sSubPr>
                <m:ctrlPr>
                  <w:rPr>
                    <w:rFonts w:ascii="Cambria Math" w:eastAsiaTheme="minorEastAsia" w:hAnsi="Cambria Math" w:cs="Arial"/>
                  </w:rPr>
                </m:ctrlPr>
              </m:sSubPr>
              <m:e>
                <m:r>
                  <m:rPr>
                    <m:nor/>
                  </m:rPr>
                  <w:rPr>
                    <w:rFonts w:eastAsiaTheme="minorEastAsia" w:cs="Arial"/>
                  </w:rPr>
                  <m:t>R</m:t>
                </m:r>
              </m:e>
              <m:sub>
                <m:r>
                  <m:rPr>
                    <m:nor/>
                  </m:rPr>
                  <w:rPr>
                    <w:rFonts w:eastAsiaTheme="minorEastAsia" w:cs="Arial"/>
                  </w:rPr>
                  <m:t>H</m:t>
                </m:r>
              </m:sub>
            </m:sSub>
            <m:r>
              <m:rPr>
                <m:nor/>
              </m:rPr>
              <w:rPr>
                <w:rFonts w:eastAsiaTheme="minorEastAsia" w:cs="Arial"/>
              </w:rPr>
              <m:t xml:space="preserve"> x </m:t>
            </m:r>
            <m:sSub>
              <m:sSubPr>
                <m:ctrlPr>
                  <w:rPr>
                    <w:rFonts w:ascii="Cambria Math" w:eastAsiaTheme="minorEastAsia" w:hAnsi="Cambria Math" w:cs="Arial"/>
                  </w:rPr>
                </m:ctrlPr>
              </m:sSubPr>
              <m:e>
                <m:r>
                  <m:rPr>
                    <m:nor/>
                  </m:rPr>
                  <w:rPr>
                    <w:rFonts w:eastAsiaTheme="minorEastAsia" w:cs="Arial"/>
                  </w:rPr>
                  <m:t>D</m:t>
                </m:r>
              </m:e>
              <m:sub>
                <m:r>
                  <m:rPr>
                    <m:nor/>
                  </m:rPr>
                  <w:rPr>
                    <w:rFonts w:eastAsiaTheme="minorEastAsia" w:cs="Arial"/>
                  </w:rPr>
                  <m:t>J</m:t>
                </m:r>
              </m:sub>
            </m:sSub>
            <m:r>
              <m:rPr>
                <m:nor/>
              </m:rPr>
              <w:rPr>
                <w:rFonts w:eastAsiaTheme="minorEastAsia" w:cs="Arial"/>
              </w:rPr>
              <m:t>)</m:t>
            </m:r>
          </m:den>
        </m:f>
      </m:oMath>
      <w:r w:rsidRPr="00FF39F7">
        <w:rPr>
          <w:rFonts w:ascii="Cambria Math" w:eastAsiaTheme="minorEastAsia" w:hAnsi="Cambria Math" w:cs="Arial"/>
        </w:rPr>
        <w:t xml:space="preserve"> X </w:t>
      </w:r>
      <m:oMath>
        <m:f>
          <m:fPr>
            <m:ctrlPr>
              <w:rPr>
                <w:rFonts w:ascii="Cambria Math" w:eastAsiaTheme="minorEastAsia" w:hAnsi="Cambria Math" w:cs="Arial"/>
              </w:rPr>
            </m:ctrlPr>
          </m:fPr>
          <m:num>
            <m:sSub>
              <m:sSubPr>
                <m:ctrlPr>
                  <w:rPr>
                    <w:rFonts w:ascii="Cambria Math" w:eastAsiaTheme="minorEastAsia" w:hAnsi="Cambria Math" w:cs="Arial"/>
                  </w:rPr>
                </m:ctrlPr>
              </m:sSubPr>
              <m:e>
                <m:r>
                  <m:rPr>
                    <m:nor/>
                  </m:rPr>
                  <w:rPr>
                    <w:rFonts w:eastAsiaTheme="minorEastAsia" w:cs="Arial"/>
                  </w:rPr>
                  <m:t>N</m:t>
                </m:r>
              </m:e>
              <m:sub>
                <m:r>
                  <m:rPr>
                    <m:nor/>
                  </m:rPr>
                  <w:rPr>
                    <w:rFonts w:eastAsiaTheme="minorEastAsia" w:cs="Arial"/>
                  </w:rPr>
                  <m:t>Q1</m:t>
                </m:r>
              </m:sub>
            </m:sSub>
            <m:r>
              <m:rPr>
                <m:nor/>
              </m:rPr>
              <w:rPr>
                <w:rFonts w:eastAsiaTheme="minorEastAsia" w:cs="Arial"/>
              </w:rPr>
              <m:t xml:space="preserve"> x 3600</m:t>
            </m:r>
          </m:num>
          <m:den>
            <m:r>
              <m:rPr>
                <m:nor/>
              </m:rPr>
              <w:rPr>
                <w:rFonts w:eastAsiaTheme="minorEastAsia" w:cs="Arial"/>
              </w:rPr>
              <m:t>c</m:t>
            </m:r>
          </m:den>
        </m:f>
      </m:oMath>
    </w:p>
    <w:p w:rsidR="00FF39F7" w:rsidRPr="00674C82" w:rsidRDefault="00FF39F7" w:rsidP="00FF39F7">
      <w:pPr>
        <w:spacing w:line="360" w:lineRule="auto"/>
        <w:ind w:firstLine="720"/>
        <w:rPr>
          <w:rFonts w:eastAsiaTheme="minorEastAsia" w:cs="Arial"/>
        </w:rPr>
      </w:pPr>
      <w:r>
        <w:rPr>
          <w:rFonts w:ascii="Cambria Math" w:eastAsiaTheme="minorEastAsia" w:hAnsi="Cambria Math" w:cs="Arial"/>
        </w:rPr>
        <w:tab/>
      </w:r>
      <w:r w:rsidRPr="00674C82">
        <w:rPr>
          <w:rFonts w:eastAsiaTheme="minorEastAsia" w:cs="Arial"/>
          <w:lang w:val="id-ID"/>
        </w:rPr>
        <w:t xml:space="preserve">= </w:t>
      </w:r>
      <w:r w:rsidRPr="00674C82">
        <w:rPr>
          <w:rFonts w:eastAsiaTheme="minorEastAsia" w:cs="Arial"/>
        </w:rPr>
        <w:t xml:space="preserve">166 x </w:t>
      </w:r>
      <m:oMath>
        <m:f>
          <m:fPr>
            <m:ctrlPr>
              <w:rPr>
                <w:rFonts w:ascii="Cambria Math" w:eastAsiaTheme="minorEastAsia" w:hAnsi="Cambria Math" w:cs="Arial"/>
              </w:rPr>
            </m:ctrlPr>
          </m:fPr>
          <m:num>
            <m:r>
              <m:rPr>
                <m:nor/>
              </m:rPr>
              <w:rPr>
                <w:rFonts w:eastAsiaTheme="minorEastAsia" w:cs="Arial"/>
              </w:rPr>
              <m:t>0, 5 x (1- 0,596386</m:t>
            </m:r>
            <m:sSup>
              <m:sSupPr>
                <m:ctrlPr>
                  <w:rPr>
                    <w:rFonts w:ascii="Cambria Math" w:eastAsiaTheme="minorEastAsia" w:hAnsi="Cambria Math" w:cs="Arial"/>
                  </w:rPr>
                </m:ctrlPr>
              </m:sSupPr>
              <m:e>
                <m:r>
                  <m:rPr>
                    <m:nor/>
                  </m:rPr>
                  <w:rPr>
                    <w:rFonts w:eastAsiaTheme="minorEastAsia" w:cs="Arial"/>
                  </w:rPr>
                  <m:t>)</m:t>
                </m:r>
              </m:e>
              <m:sup>
                <m:r>
                  <m:rPr>
                    <m:nor/>
                  </m:rPr>
                  <w:rPr>
                    <w:rFonts w:eastAsiaTheme="minorEastAsia" w:cs="Arial"/>
                  </w:rPr>
                  <m:t>2</m:t>
                </m:r>
              </m:sup>
            </m:sSup>
          </m:num>
          <m:den>
            <m:r>
              <m:rPr>
                <m:nor/>
              </m:rPr>
              <w:rPr>
                <w:rFonts w:eastAsiaTheme="minorEastAsia" w:cs="Arial"/>
              </w:rPr>
              <m:t>(1 - 0,596386 x 0,96401)</m:t>
            </m:r>
          </m:den>
        </m:f>
      </m:oMath>
      <w:r w:rsidRPr="00674C82">
        <w:rPr>
          <w:rFonts w:eastAsiaTheme="minorEastAsia" w:cs="Arial"/>
        </w:rPr>
        <w:t xml:space="preserve"> X </w:t>
      </w:r>
      <m:oMath>
        <m:f>
          <m:fPr>
            <m:ctrlPr>
              <w:rPr>
                <w:rFonts w:ascii="Cambria Math" w:eastAsiaTheme="minorEastAsia" w:hAnsi="Cambria Math" w:cs="Arial"/>
              </w:rPr>
            </m:ctrlPr>
          </m:fPr>
          <m:num>
            <m:r>
              <m:rPr>
                <m:nor/>
              </m:rPr>
              <w:rPr>
                <w:rFonts w:eastAsiaTheme="minorEastAsia" w:cs="Arial"/>
              </w:rPr>
              <m:t>10,354 x 3600</m:t>
            </m:r>
          </m:num>
          <m:den>
            <m:r>
              <m:rPr>
                <m:nor/>
              </m:rPr>
              <w:rPr>
                <w:rFonts w:eastAsiaTheme="minorEastAsia" w:cs="Arial"/>
              </w:rPr>
              <m:t>4249,2</m:t>
            </m:r>
            <m:r>
              <m:rPr>
                <m:nor/>
              </m:rPr>
              <w:rPr>
                <w:rFonts w:ascii="Cambria Math" w:eastAsiaTheme="minorEastAsia" w:cs="Arial"/>
                <w:lang w:val="id-ID"/>
              </w:rPr>
              <m:t>47</m:t>
            </m:r>
          </m:den>
        </m:f>
      </m:oMath>
    </w:p>
    <w:p w:rsidR="00B84479" w:rsidRPr="00674C82" w:rsidRDefault="00FF39F7" w:rsidP="00B84479">
      <w:pPr>
        <w:rPr>
          <w:rFonts w:eastAsia="Times New Roman" w:cs="Arial"/>
          <w:color w:val="000000"/>
          <w:szCs w:val="24"/>
          <w:lang w:val="id-ID" w:eastAsia="id-ID"/>
        </w:rPr>
      </w:pPr>
      <w:r>
        <w:rPr>
          <w:rFonts w:ascii="Cambria Math" w:eastAsiaTheme="minorEastAsia" w:hAnsi="Cambria Math" w:cs="Arial"/>
        </w:rPr>
        <w:tab/>
      </w:r>
      <w:r w:rsidR="00B84479">
        <w:rPr>
          <w:rFonts w:ascii="Cambria Math" w:eastAsiaTheme="minorEastAsia" w:hAnsi="Cambria Math" w:cs="Arial"/>
        </w:rPr>
        <w:tab/>
      </w:r>
      <w:r w:rsidRPr="00674C82">
        <w:rPr>
          <w:rFonts w:eastAsiaTheme="minorEastAsia" w:cs="Arial"/>
          <w:lang w:val="id-ID"/>
        </w:rPr>
        <w:t xml:space="preserve">= </w:t>
      </w:r>
      <w:r w:rsidR="00B84479" w:rsidRPr="00674C82">
        <w:rPr>
          <w:rFonts w:eastAsia="Times New Roman" w:cs="Arial"/>
          <w:color w:val="000000"/>
          <w:szCs w:val="24"/>
          <w:lang w:val="id-ID" w:eastAsia="id-ID"/>
        </w:rPr>
        <w:t>277,6087 det/skr</w:t>
      </w:r>
    </w:p>
    <w:p w:rsidR="00B84479" w:rsidRDefault="00B84479" w:rsidP="00B84479">
      <w:pPr>
        <w:rPr>
          <w:rFonts w:eastAsia="Times New Roman" w:cs="Arial"/>
          <w:color w:val="000000"/>
          <w:szCs w:val="24"/>
          <w:lang w:val="id-ID" w:eastAsia="id-ID"/>
        </w:rPr>
      </w:pPr>
    </w:p>
    <w:p w:rsidR="00B84479" w:rsidRPr="00B84479" w:rsidRDefault="00B84479" w:rsidP="0014018D">
      <w:pPr>
        <w:pStyle w:val="ListParagraph"/>
        <w:numPr>
          <w:ilvl w:val="0"/>
          <w:numId w:val="31"/>
        </w:numPr>
        <w:spacing w:line="360" w:lineRule="auto"/>
        <w:rPr>
          <w:rFonts w:eastAsia="Times New Roman" w:cs="Arial"/>
          <w:color w:val="000000"/>
          <w:szCs w:val="24"/>
          <w:lang w:val="id-ID" w:eastAsia="id-ID"/>
        </w:rPr>
      </w:pPr>
      <w:r>
        <w:rPr>
          <w:rFonts w:eastAsia="Times New Roman" w:cs="Arial"/>
          <w:color w:val="000000"/>
          <w:szCs w:val="24"/>
          <w:lang w:val="id-ID" w:eastAsia="id-ID"/>
        </w:rPr>
        <w:t>Tundaan Geometri (T</w:t>
      </w:r>
      <w:r>
        <w:rPr>
          <w:rFonts w:eastAsia="Times New Roman" w:cs="Arial"/>
          <w:color w:val="000000"/>
          <w:szCs w:val="24"/>
          <w:vertAlign w:val="subscript"/>
          <w:lang w:val="id-ID" w:eastAsia="id-ID"/>
        </w:rPr>
        <w:t>G</w:t>
      </w:r>
      <w:r>
        <w:rPr>
          <w:rFonts w:eastAsia="Times New Roman" w:cs="Arial"/>
          <w:color w:val="000000"/>
          <w:szCs w:val="24"/>
          <w:lang w:val="id-ID" w:eastAsia="id-ID"/>
        </w:rPr>
        <w:t>)</w:t>
      </w:r>
      <w:r w:rsidR="00674C82">
        <w:rPr>
          <w:rFonts w:eastAsia="Times New Roman" w:cs="Arial"/>
          <w:color w:val="000000"/>
          <w:szCs w:val="24"/>
          <w:lang w:val="id-ID" w:eastAsia="id-ID"/>
        </w:rPr>
        <w:t xml:space="preserve"> menggunakan persamaan 2.29 :</w:t>
      </w:r>
    </w:p>
    <w:p w:rsidR="00FF39F7" w:rsidRPr="00674C82" w:rsidRDefault="00B84479" w:rsidP="00B84479">
      <w:pPr>
        <w:spacing w:line="360" w:lineRule="auto"/>
        <w:ind w:firstLine="720"/>
        <w:rPr>
          <w:rFonts w:eastAsiaTheme="minorEastAsia" w:cs="Arial"/>
        </w:rPr>
      </w:pPr>
      <w:r w:rsidRPr="00674C82">
        <w:rPr>
          <w:rFonts w:eastAsiaTheme="minorEastAsia" w:cs="Arial"/>
        </w:rPr>
        <w:t>T</w:t>
      </w:r>
      <w:r w:rsidRPr="00674C82">
        <w:rPr>
          <w:rFonts w:eastAsiaTheme="minorEastAsia" w:cs="Arial"/>
          <w:vertAlign w:val="subscript"/>
        </w:rPr>
        <w:t>G</w:t>
      </w:r>
      <w:r w:rsidRPr="00674C82">
        <w:rPr>
          <w:rFonts w:eastAsiaTheme="minorEastAsia" w:cs="Arial"/>
        </w:rPr>
        <w:t xml:space="preserve">  </w:t>
      </w:r>
      <w:r w:rsidRPr="00674C82">
        <w:rPr>
          <w:rFonts w:eastAsiaTheme="minorEastAsia" w:cs="Arial"/>
        </w:rPr>
        <w:tab/>
        <w:t xml:space="preserve">= </w:t>
      </w:r>
      <w:r w:rsidRPr="00674C82">
        <w:rPr>
          <w:rFonts w:eastAsiaTheme="minorEastAsia" w:cs="Arial"/>
        </w:rPr>
        <w:tab/>
        <w:t>(1 – R</w:t>
      </w:r>
      <w:r w:rsidRPr="00674C82">
        <w:rPr>
          <w:rFonts w:eastAsiaTheme="minorEastAsia" w:cs="Arial"/>
          <w:vertAlign w:val="subscript"/>
        </w:rPr>
        <w:t>KH</w:t>
      </w:r>
      <w:r w:rsidRPr="00674C82">
        <w:rPr>
          <w:rFonts w:eastAsiaTheme="minorEastAsia" w:cs="Arial"/>
        </w:rPr>
        <w:t>) x P</w:t>
      </w:r>
      <w:r w:rsidRPr="00674C82">
        <w:rPr>
          <w:rFonts w:eastAsiaTheme="minorEastAsia" w:cs="Arial"/>
          <w:vertAlign w:val="subscript"/>
        </w:rPr>
        <w:t>B</w:t>
      </w:r>
      <w:r w:rsidRPr="00674C82">
        <w:rPr>
          <w:rFonts w:eastAsiaTheme="minorEastAsia" w:cs="Arial"/>
        </w:rPr>
        <w:t xml:space="preserve"> x 6 + (R</w:t>
      </w:r>
      <w:r w:rsidRPr="00674C82">
        <w:rPr>
          <w:rFonts w:eastAsiaTheme="minorEastAsia" w:cs="Arial"/>
          <w:vertAlign w:val="subscript"/>
        </w:rPr>
        <w:t>H</w:t>
      </w:r>
      <w:r w:rsidRPr="00674C82">
        <w:rPr>
          <w:rFonts w:eastAsiaTheme="minorEastAsia" w:cs="Arial"/>
        </w:rPr>
        <w:t xml:space="preserve"> x 4)</w:t>
      </w:r>
    </w:p>
    <w:p w:rsidR="00B84479" w:rsidRPr="00674C82" w:rsidRDefault="00B84479" w:rsidP="00B84479">
      <w:pPr>
        <w:spacing w:line="360" w:lineRule="auto"/>
        <w:ind w:firstLine="720"/>
        <w:rPr>
          <w:rFonts w:cs="Arial"/>
          <w:lang w:val="id-ID"/>
        </w:rPr>
      </w:pPr>
      <w:r w:rsidRPr="00674C82">
        <w:rPr>
          <w:rFonts w:cs="Arial"/>
          <w:lang w:val="id-ID"/>
        </w:rPr>
        <w:tab/>
        <w:t>=</w:t>
      </w:r>
      <w:r w:rsidRPr="00674C82">
        <w:rPr>
          <w:rFonts w:cs="Arial"/>
          <w:lang w:val="id-ID"/>
        </w:rPr>
        <w:tab/>
        <w:t xml:space="preserve">(1-0,8053) x </w:t>
      </w:r>
      <w:r w:rsidR="00B266CA" w:rsidRPr="00674C82">
        <w:rPr>
          <w:rFonts w:cs="Arial"/>
          <w:lang w:val="id-ID"/>
        </w:rPr>
        <w:t>0,3728 x 6 + (0,596386 x 4)</w:t>
      </w:r>
    </w:p>
    <w:p w:rsidR="00B266CA" w:rsidRPr="00674C82" w:rsidRDefault="00B266CA" w:rsidP="00B266CA">
      <w:pPr>
        <w:rPr>
          <w:rFonts w:eastAsia="Times New Roman" w:cs="Arial"/>
          <w:color w:val="000000"/>
          <w:szCs w:val="24"/>
          <w:lang w:val="id-ID" w:eastAsia="id-ID"/>
        </w:rPr>
      </w:pPr>
      <w:r w:rsidRPr="00674C82">
        <w:rPr>
          <w:rFonts w:cs="Arial"/>
          <w:lang w:val="id-ID"/>
        </w:rPr>
        <w:tab/>
      </w:r>
      <w:r w:rsidRPr="00674C82">
        <w:rPr>
          <w:rFonts w:cs="Arial"/>
          <w:lang w:val="id-ID"/>
        </w:rPr>
        <w:tab/>
        <w:t xml:space="preserve">= </w:t>
      </w:r>
      <w:r w:rsidRPr="00674C82">
        <w:rPr>
          <w:rFonts w:cs="Arial"/>
          <w:lang w:val="id-ID"/>
        </w:rPr>
        <w:tab/>
      </w:r>
      <w:r w:rsidRPr="00674C82">
        <w:rPr>
          <w:rFonts w:eastAsia="Times New Roman" w:cs="Arial"/>
          <w:color w:val="000000"/>
          <w:szCs w:val="24"/>
          <w:lang w:val="id-ID" w:eastAsia="id-ID"/>
        </w:rPr>
        <w:t>2,720458 det/skr</w:t>
      </w:r>
    </w:p>
    <w:p w:rsidR="00B266CA" w:rsidRPr="00B266CA" w:rsidRDefault="00B266CA" w:rsidP="00B266CA">
      <w:pPr>
        <w:rPr>
          <w:rFonts w:eastAsia="Times New Roman" w:cs="Arial"/>
          <w:color w:val="000000"/>
          <w:szCs w:val="24"/>
          <w:lang w:val="id-ID" w:eastAsia="id-ID"/>
        </w:rPr>
      </w:pPr>
    </w:p>
    <w:p w:rsidR="00B266CA" w:rsidRPr="00B266CA" w:rsidRDefault="00B266CA" w:rsidP="00115D93">
      <w:pPr>
        <w:spacing w:line="360" w:lineRule="auto"/>
        <w:ind w:firstLine="720"/>
        <w:rPr>
          <w:lang w:val="id-ID"/>
        </w:rPr>
      </w:pPr>
      <w:r w:rsidRPr="00B266CA">
        <w:rPr>
          <w:lang w:val="id-ID"/>
        </w:rPr>
        <w:t>Keterangan, (P</w:t>
      </w:r>
      <w:r>
        <w:rPr>
          <w:vertAlign w:val="subscript"/>
          <w:lang w:val="id-ID"/>
        </w:rPr>
        <w:t>B</w:t>
      </w:r>
      <w:r w:rsidRPr="00B266CA">
        <w:rPr>
          <w:lang w:val="id-ID"/>
        </w:rPr>
        <w:t>)</w:t>
      </w:r>
      <w:r w:rsidR="00674C82">
        <w:rPr>
          <w:lang w:val="id-ID"/>
        </w:rPr>
        <w:t xml:space="preserve"> </w:t>
      </w:r>
      <w:r w:rsidRPr="00B266CA">
        <w:rPr>
          <w:lang w:val="id-ID"/>
        </w:rPr>
        <w:t>= rasio kendaraa</w:t>
      </w:r>
      <w:r w:rsidR="004232A5">
        <w:rPr>
          <w:lang w:val="id-ID"/>
        </w:rPr>
        <w:t>n</w:t>
      </w:r>
      <w:r w:rsidRPr="00B266CA">
        <w:rPr>
          <w:lang w:val="id-ID"/>
        </w:rPr>
        <w:t xml:space="preserve"> berbelok pada pendekat</w:t>
      </w:r>
    </w:p>
    <w:p w:rsidR="00674C82" w:rsidRPr="00221169" w:rsidRDefault="00B266CA" w:rsidP="00115D93">
      <w:pPr>
        <w:spacing w:line="360" w:lineRule="auto"/>
        <w:ind w:firstLine="720"/>
        <w:rPr>
          <w:lang w:val="id-ID"/>
        </w:rPr>
      </w:pPr>
      <w:r w:rsidRPr="00B266CA">
        <w:rPr>
          <w:lang w:val="id-ID"/>
        </w:rPr>
        <w:t>Berikut nilai tundaan lalu lintas (</w:t>
      </w:r>
      <w:r>
        <w:rPr>
          <w:lang w:val="id-ID"/>
        </w:rPr>
        <w:t>T</w:t>
      </w:r>
      <w:r>
        <w:rPr>
          <w:vertAlign w:val="subscript"/>
          <w:lang w:val="id-ID"/>
        </w:rPr>
        <w:t>L</w:t>
      </w:r>
      <w:r w:rsidRPr="00B266CA">
        <w:rPr>
          <w:lang w:val="id-ID"/>
        </w:rPr>
        <w:t>) dan nilai tundaan geometri (</w:t>
      </w:r>
      <w:r>
        <w:rPr>
          <w:lang w:val="id-ID"/>
        </w:rPr>
        <w:t>T</w:t>
      </w:r>
      <w:r>
        <w:rPr>
          <w:vertAlign w:val="subscript"/>
          <w:lang w:val="id-ID"/>
        </w:rPr>
        <w:t>G</w:t>
      </w:r>
      <w:r w:rsidRPr="00B266CA">
        <w:rPr>
          <w:lang w:val="id-ID"/>
        </w:rPr>
        <w:t xml:space="preserve">) Seperti ditunjukkan tabel </w:t>
      </w:r>
      <w:r w:rsidR="00D251C4">
        <w:rPr>
          <w:lang w:val="id-ID"/>
        </w:rPr>
        <w:t>4.21</w:t>
      </w:r>
      <w:r w:rsidR="00221169">
        <w:rPr>
          <w:lang w:val="id-ID"/>
        </w:rPr>
        <w:t>.</w:t>
      </w:r>
    </w:p>
    <w:p w:rsidR="00674C82" w:rsidRDefault="00674C82" w:rsidP="00B266CA">
      <w:pPr>
        <w:spacing w:line="360" w:lineRule="auto"/>
        <w:jc w:val="center"/>
        <w:rPr>
          <w:b/>
          <w:bCs/>
          <w:szCs w:val="23"/>
        </w:rPr>
      </w:pPr>
    </w:p>
    <w:p w:rsidR="00B266CA" w:rsidRDefault="00D251C4" w:rsidP="00B266CA">
      <w:pPr>
        <w:spacing w:line="360" w:lineRule="auto"/>
        <w:jc w:val="center"/>
        <w:rPr>
          <w:lang w:val="id-ID"/>
        </w:rPr>
      </w:pPr>
      <w:r>
        <w:rPr>
          <w:b/>
          <w:bCs/>
          <w:szCs w:val="23"/>
        </w:rPr>
        <w:t>Tabel 4.21</w:t>
      </w:r>
      <w:r w:rsidR="00B266CA">
        <w:rPr>
          <w:b/>
          <w:bCs/>
          <w:szCs w:val="23"/>
          <w:lang w:val="id-ID"/>
        </w:rPr>
        <w:t xml:space="preserve"> </w:t>
      </w:r>
      <w:r w:rsidR="000A609B" w:rsidRPr="00B266CA">
        <w:rPr>
          <w:lang w:val="id-ID"/>
        </w:rPr>
        <w:t xml:space="preserve">Nilai Tundaan Lalu Lintas </w:t>
      </w:r>
      <w:r w:rsidR="00B266CA" w:rsidRPr="00B266CA">
        <w:rPr>
          <w:lang w:val="id-ID"/>
        </w:rPr>
        <w:t>(</w:t>
      </w:r>
      <w:r w:rsidR="00B266CA">
        <w:rPr>
          <w:lang w:val="id-ID"/>
        </w:rPr>
        <w:t>T</w:t>
      </w:r>
      <w:r w:rsidR="00B266CA">
        <w:rPr>
          <w:vertAlign w:val="subscript"/>
          <w:lang w:val="id-ID"/>
        </w:rPr>
        <w:t>L</w:t>
      </w:r>
      <w:r w:rsidR="00B266CA" w:rsidRPr="00B266CA">
        <w:rPr>
          <w:lang w:val="id-ID"/>
        </w:rPr>
        <w:t xml:space="preserve">) </w:t>
      </w:r>
      <w:r w:rsidR="000A609B" w:rsidRPr="00B266CA">
        <w:rPr>
          <w:lang w:val="id-ID"/>
        </w:rPr>
        <w:t xml:space="preserve">Dan Nilai Tundaan Geometri </w:t>
      </w:r>
      <w:r w:rsidR="00B266CA" w:rsidRPr="00B266CA">
        <w:rPr>
          <w:lang w:val="id-ID"/>
        </w:rPr>
        <w:t>(</w:t>
      </w:r>
      <w:r w:rsidR="00B266CA">
        <w:rPr>
          <w:lang w:val="id-ID"/>
        </w:rPr>
        <w:t>T</w:t>
      </w:r>
      <w:r w:rsidR="00B266CA">
        <w:rPr>
          <w:vertAlign w:val="subscript"/>
          <w:lang w:val="id-ID"/>
        </w:rPr>
        <w:t>G</w:t>
      </w:r>
      <w:r w:rsidR="00B266CA" w:rsidRPr="00B266CA">
        <w:rPr>
          <w:lang w:val="id-ID"/>
        </w:rPr>
        <w:t>)</w:t>
      </w:r>
    </w:p>
    <w:tbl>
      <w:tblPr>
        <w:tblStyle w:val="TableGrid"/>
        <w:tblW w:w="8654" w:type="dxa"/>
        <w:jc w:val="center"/>
        <w:tblLook w:val="04A0" w:firstRow="1" w:lastRow="0" w:firstColumn="1" w:lastColumn="0" w:noHBand="0" w:noVBand="1"/>
      </w:tblPr>
      <w:tblGrid>
        <w:gridCol w:w="1111"/>
        <w:gridCol w:w="863"/>
        <w:gridCol w:w="1140"/>
        <w:gridCol w:w="595"/>
        <w:gridCol w:w="863"/>
        <w:gridCol w:w="981"/>
        <w:gridCol w:w="1099"/>
        <w:gridCol w:w="1051"/>
        <w:gridCol w:w="951"/>
      </w:tblGrid>
      <w:tr w:rsidR="00891FA6" w:rsidRPr="00891FA6" w:rsidTr="006F57CF">
        <w:trPr>
          <w:jc w:val="center"/>
        </w:trPr>
        <w:tc>
          <w:tcPr>
            <w:tcW w:w="1111" w:type="dxa"/>
            <w:vAlign w:val="center"/>
          </w:tcPr>
          <w:p w:rsidR="00891FA6" w:rsidRPr="00891FA6" w:rsidRDefault="00891FA6" w:rsidP="006F57CF">
            <w:pPr>
              <w:spacing w:line="360" w:lineRule="auto"/>
              <w:jc w:val="center"/>
              <w:rPr>
                <w:rFonts w:cs="Arial"/>
                <w:sz w:val="20"/>
                <w:szCs w:val="24"/>
                <w:lang w:val="id-ID"/>
              </w:rPr>
            </w:pPr>
            <w:r w:rsidRPr="00891FA6">
              <w:rPr>
                <w:rFonts w:cs="Arial"/>
                <w:sz w:val="20"/>
                <w:szCs w:val="24"/>
                <w:lang w:val="id-ID"/>
              </w:rPr>
              <w:t>Pendekat</w:t>
            </w:r>
          </w:p>
        </w:tc>
        <w:tc>
          <w:tcPr>
            <w:tcW w:w="863" w:type="dxa"/>
            <w:vAlign w:val="center"/>
          </w:tcPr>
          <w:p w:rsidR="00891FA6" w:rsidRPr="00891FA6" w:rsidRDefault="00891FA6" w:rsidP="006F57CF">
            <w:pPr>
              <w:spacing w:line="360" w:lineRule="auto"/>
              <w:jc w:val="center"/>
              <w:rPr>
                <w:rFonts w:cs="Arial"/>
                <w:sz w:val="20"/>
                <w:szCs w:val="24"/>
                <w:lang w:val="id-ID"/>
              </w:rPr>
            </w:pPr>
            <w:r w:rsidRPr="00891FA6">
              <w:rPr>
                <w:rFonts w:cs="Arial"/>
                <w:sz w:val="20"/>
                <w:szCs w:val="24"/>
                <w:lang w:val="id-ID"/>
              </w:rPr>
              <w:t>N</w:t>
            </w:r>
            <w:r w:rsidRPr="00891FA6">
              <w:rPr>
                <w:rFonts w:cs="Arial"/>
                <w:sz w:val="20"/>
                <w:szCs w:val="24"/>
                <w:vertAlign w:val="subscript"/>
                <w:lang w:val="id-ID"/>
              </w:rPr>
              <w:t>Q1</w:t>
            </w:r>
          </w:p>
        </w:tc>
        <w:tc>
          <w:tcPr>
            <w:tcW w:w="1140" w:type="dxa"/>
            <w:vAlign w:val="center"/>
          </w:tcPr>
          <w:p w:rsidR="00891FA6" w:rsidRPr="00891FA6" w:rsidRDefault="00891FA6" w:rsidP="006F57CF">
            <w:pPr>
              <w:spacing w:line="360" w:lineRule="auto"/>
              <w:jc w:val="center"/>
              <w:rPr>
                <w:rFonts w:cs="Arial"/>
                <w:sz w:val="20"/>
                <w:szCs w:val="24"/>
                <w:lang w:val="id-ID"/>
              </w:rPr>
            </w:pPr>
            <w:r w:rsidRPr="00891FA6">
              <w:rPr>
                <w:rFonts w:cs="Arial"/>
                <w:sz w:val="20"/>
                <w:szCs w:val="24"/>
                <w:lang w:val="id-ID"/>
              </w:rPr>
              <w:t>C</w:t>
            </w:r>
          </w:p>
        </w:tc>
        <w:tc>
          <w:tcPr>
            <w:tcW w:w="595" w:type="dxa"/>
            <w:vAlign w:val="center"/>
          </w:tcPr>
          <w:p w:rsidR="00891FA6" w:rsidRPr="00891FA6" w:rsidRDefault="00891FA6" w:rsidP="006F57CF">
            <w:pPr>
              <w:spacing w:line="360" w:lineRule="auto"/>
              <w:jc w:val="center"/>
              <w:rPr>
                <w:rFonts w:cs="Arial"/>
                <w:sz w:val="20"/>
                <w:szCs w:val="24"/>
                <w:lang w:val="id-ID"/>
              </w:rPr>
            </w:pPr>
            <w:r w:rsidRPr="00891FA6">
              <w:rPr>
                <w:rFonts w:cs="Arial"/>
                <w:sz w:val="20"/>
                <w:szCs w:val="24"/>
                <w:lang w:val="id-ID"/>
              </w:rPr>
              <w:t>c</w:t>
            </w:r>
          </w:p>
        </w:tc>
        <w:tc>
          <w:tcPr>
            <w:tcW w:w="863" w:type="dxa"/>
            <w:vAlign w:val="center"/>
          </w:tcPr>
          <w:p w:rsidR="00891FA6" w:rsidRPr="00891FA6" w:rsidRDefault="00891FA6" w:rsidP="006F57CF">
            <w:pPr>
              <w:spacing w:line="360" w:lineRule="auto"/>
              <w:jc w:val="center"/>
              <w:rPr>
                <w:rFonts w:cs="Arial"/>
                <w:sz w:val="20"/>
                <w:szCs w:val="24"/>
                <w:vertAlign w:val="subscript"/>
                <w:lang w:val="id-ID"/>
              </w:rPr>
            </w:pPr>
            <w:r w:rsidRPr="00891FA6">
              <w:rPr>
                <w:rFonts w:cs="Arial"/>
                <w:sz w:val="20"/>
                <w:szCs w:val="24"/>
                <w:lang w:val="id-ID"/>
              </w:rPr>
              <w:t>R</w:t>
            </w:r>
            <w:r w:rsidRPr="00891FA6">
              <w:rPr>
                <w:rFonts w:cs="Arial"/>
                <w:sz w:val="20"/>
                <w:szCs w:val="24"/>
                <w:vertAlign w:val="subscript"/>
                <w:lang w:val="id-ID"/>
              </w:rPr>
              <w:t>H</w:t>
            </w:r>
          </w:p>
        </w:tc>
        <w:tc>
          <w:tcPr>
            <w:tcW w:w="981" w:type="dxa"/>
            <w:vAlign w:val="center"/>
          </w:tcPr>
          <w:p w:rsidR="00891FA6" w:rsidRPr="00891FA6" w:rsidRDefault="00891FA6" w:rsidP="006F57CF">
            <w:pPr>
              <w:spacing w:line="360" w:lineRule="auto"/>
              <w:jc w:val="center"/>
              <w:rPr>
                <w:rFonts w:cs="Arial"/>
                <w:i/>
                <w:sz w:val="20"/>
                <w:szCs w:val="24"/>
                <w:vertAlign w:val="subscript"/>
                <w:lang w:val="id-ID"/>
              </w:rPr>
            </w:pPr>
            <w:r w:rsidRPr="00891FA6">
              <w:rPr>
                <w:rFonts w:cs="Arial"/>
                <w:sz w:val="20"/>
                <w:szCs w:val="24"/>
                <w:lang w:val="id-ID"/>
              </w:rPr>
              <w:t>D</w:t>
            </w:r>
            <w:r w:rsidRPr="00891FA6">
              <w:rPr>
                <w:rFonts w:cs="Arial"/>
                <w:sz w:val="20"/>
                <w:szCs w:val="24"/>
                <w:vertAlign w:val="subscript"/>
                <w:lang w:val="id-ID"/>
              </w:rPr>
              <w:t>J</w:t>
            </w:r>
          </w:p>
        </w:tc>
        <w:tc>
          <w:tcPr>
            <w:tcW w:w="1099" w:type="dxa"/>
            <w:tcBorders>
              <w:bottom w:val="single" w:sz="4" w:space="0" w:color="auto"/>
            </w:tcBorders>
            <w:vAlign w:val="center"/>
          </w:tcPr>
          <w:p w:rsidR="00891FA6" w:rsidRPr="00891FA6" w:rsidRDefault="00891FA6" w:rsidP="006F57CF">
            <w:pPr>
              <w:spacing w:line="360" w:lineRule="auto"/>
              <w:jc w:val="center"/>
              <w:rPr>
                <w:rFonts w:cs="Arial"/>
                <w:sz w:val="20"/>
                <w:szCs w:val="24"/>
                <w:vertAlign w:val="subscript"/>
                <w:lang w:val="id-ID"/>
              </w:rPr>
            </w:pPr>
            <w:r w:rsidRPr="00891FA6">
              <w:rPr>
                <w:rFonts w:cs="Arial"/>
                <w:sz w:val="20"/>
                <w:szCs w:val="24"/>
                <w:lang w:val="id-ID"/>
              </w:rPr>
              <w:t>T</w:t>
            </w:r>
            <w:r w:rsidRPr="00891FA6">
              <w:rPr>
                <w:rFonts w:cs="Arial"/>
                <w:sz w:val="20"/>
                <w:szCs w:val="24"/>
                <w:vertAlign w:val="subscript"/>
                <w:lang w:val="id-ID"/>
              </w:rPr>
              <w:t>L</w:t>
            </w:r>
          </w:p>
        </w:tc>
        <w:tc>
          <w:tcPr>
            <w:tcW w:w="1051" w:type="dxa"/>
            <w:vAlign w:val="center"/>
          </w:tcPr>
          <w:p w:rsidR="00891FA6" w:rsidRPr="00891FA6" w:rsidRDefault="00891FA6" w:rsidP="006F57CF">
            <w:pPr>
              <w:spacing w:line="360" w:lineRule="auto"/>
              <w:jc w:val="center"/>
              <w:rPr>
                <w:rFonts w:cs="Arial"/>
                <w:sz w:val="20"/>
                <w:szCs w:val="24"/>
                <w:vertAlign w:val="subscript"/>
                <w:lang w:val="id-ID"/>
              </w:rPr>
            </w:pPr>
            <w:r w:rsidRPr="00891FA6">
              <w:rPr>
                <w:rFonts w:cs="Arial"/>
                <w:sz w:val="20"/>
                <w:szCs w:val="24"/>
                <w:lang w:val="id-ID"/>
              </w:rPr>
              <w:t>P</w:t>
            </w:r>
            <w:r w:rsidRPr="00891FA6">
              <w:rPr>
                <w:rFonts w:cs="Arial"/>
                <w:sz w:val="20"/>
                <w:szCs w:val="24"/>
                <w:vertAlign w:val="subscript"/>
                <w:lang w:val="id-ID"/>
              </w:rPr>
              <w:t>B</w:t>
            </w:r>
          </w:p>
        </w:tc>
        <w:tc>
          <w:tcPr>
            <w:tcW w:w="951" w:type="dxa"/>
            <w:tcBorders>
              <w:bottom w:val="single" w:sz="4" w:space="0" w:color="auto"/>
            </w:tcBorders>
            <w:vAlign w:val="center"/>
          </w:tcPr>
          <w:p w:rsidR="00891FA6" w:rsidRPr="00891FA6" w:rsidRDefault="00891FA6" w:rsidP="006F57CF">
            <w:pPr>
              <w:spacing w:line="360" w:lineRule="auto"/>
              <w:jc w:val="center"/>
              <w:rPr>
                <w:rFonts w:cs="Arial"/>
                <w:sz w:val="20"/>
                <w:szCs w:val="24"/>
                <w:lang w:val="id-ID"/>
              </w:rPr>
            </w:pPr>
            <w:r w:rsidRPr="00891FA6">
              <w:rPr>
                <w:rFonts w:cs="Arial"/>
                <w:sz w:val="20"/>
                <w:szCs w:val="24"/>
                <w:lang w:val="id-ID"/>
              </w:rPr>
              <w:t>T</w:t>
            </w:r>
            <w:r w:rsidRPr="00891FA6">
              <w:rPr>
                <w:rFonts w:cs="Arial"/>
                <w:sz w:val="20"/>
                <w:szCs w:val="24"/>
                <w:vertAlign w:val="subscript"/>
                <w:lang w:val="id-ID"/>
              </w:rPr>
              <w:t>G</w:t>
            </w:r>
          </w:p>
        </w:tc>
      </w:tr>
      <w:tr w:rsidR="004364F2" w:rsidRPr="00891FA6" w:rsidTr="006F57CF">
        <w:trPr>
          <w:jc w:val="center"/>
        </w:trPr>
        <w:tc>
          <w:tcPr>
            <w:tcW w:w="1111" w:type="dxa"/>
            <w:vAlign w:val="center"/>
          </w:tcPr>
          <w:p w:rsidR="004364F2" w:rsidRPr="00891FA6" w:rsidRDefault="004364F2" w:rsidP="006F57CF">
            <w:pPr>
              <w:spacing w:line="360" w:lineRule="auto"/>
              <w:jc w:val="center"/>
              <w:rPr>
                <w:rFonts w:cs="Arial"/>
                <w:sz w:val="20"/>
                <w:szCs w:val="24"/>
                <w:lang w:val="id-ID"/>
              </w:rPr>
            </w:pPr>
            <w:r w:rsidRPr="00891FA6">
              <w:rPr>
                <w:rFonts w:cs="Arial"/>
                <w:sz w:val="20"/>
                <w:szCs w:val="24"/>
                <w:lang w:val="id-ID"/>
              </w:rPr>
              <w:t>U</w:t>
            </w:r>
          </w:p>
        </w:tc>
        <w:tc>
          <w:tcPr>
            <w:tcW w:w="863" w:type="dxa"/>
            <w:tcBorders>
              <w:top w:val="single" w:sz="4" w:space="0" w:color="auto"/>
              <w:left w:val="nil"/>
              <w:bottom w:val="single" w:sz="4" w:space="0" w:color="auto"/>
              <w:right w:val="single" w:sz="4" w:space="0" w:color="auto"/>
            </w:tcBorders>
            <w:shd w:val="clear" w:color="auto" w:fill="auto"/>
            <w:vAlign w:val="center"/>
          </w:tcPr>
          <w:p w:rsidR="004364F2" w:rsidRPr="00AB1B85" w:rsidRDefault="004364F2" w:rsidP="006F57CF">
            <w:pPr>
              <w:jc w:val="center"/>
              <w:rPr>
                <w:rFonts w:cs="Arial"/>
                <w:color w:val="000000"/>
                <w:sz w:val="20"/>
              </w:rPr>
            </w:pPr>
            <w:r w:rsidRPr="00AB1B85">
              <w:rPr>
                <w:rFonts w:cs="Arial"/>
                <w:color w:val="000000"/>
                <w:sz w:val="20"/>
              </w:rPr>
              <w:t>10,354</w:t>
            </w:r>
          </w:p>
        </w:tc>
        <w:tc>
          <w:tcPr>
            <w:tcW w:w="1140" w:type="dxa"/>
            <w:tcBorders>
              <w:top w:val="single" w:sz="4" w:space="0" w:color="auto"/>
              <w:left w:val="nil"/>
              <w:bottom w:val="single" w:sz="4" w:space="0" w:color="auto"/>
              <w:right w:val="single" w:sz="4" w:space="0" w:color="auto"/>
            </w:tcBorders>
            <w:shd w:val="clear" w:color="auto" w:fill="auto"/>
            <w:vAlign w:val="center"/>
          </w:tcPr>
          <w:p w:rsidR="004364F2" w:rsidRPr="00AB1B85" w:rsidRDefault="004364F2" w:rsidP="006F57CF">
            <w:pPr>
              <w:jc w:val="center"/>
              <w:rPr>
                <w:rFonts w:cs="Arial"/>
                <w:color w:val="000000"/>
                <w:sz w:val="20"/>
                <w:szCs w:val="20"/>
              </w:rPr>
            </w:pPr>
            <w:r w:rsidRPr="00AB1B85">
              <w:rPr>
                <w:rFonts w:cs="Arial"/>
                <w:color w:val="000000"/>
                <w:sz w:val="20"/>
                <w:szCs w:val="20"/>
              </w:rPr>
              <w:t>4249,247</w:t>
            </w:r>
          </w:p>
        </w:tc>
        <w:tc>
          <w:tcPr>
            <w:tcW w:w="595" w:type="dxa"/>
            <w:vAlign w:val="center"/>
          </w:tcPr>
          <w:p w:rsidR="004364F2" w:rsidRPr="00891FA6" w:rsidRDefault="004364F2" w:rsidP="006F57CF">
            <w:pPr>
              <w:spacing w:line="360" w:lineRule="auto"/>
              <w:jc w:val="center"/>
              <w:rPr>
                <w:rFonts w:cs="Arial"/>
                <w:sz w:val="20"/>
                <w:szCs w:val="24"/>
                <w:lang w:val="id-ID"/>
              </w:rPr>
            </w:pPr>
            <w:r w:rsidRPr="00891FA6">
              <w:rPr>
                <w:rFonts w:cs="Arial"/>
                <w:sz w:val="20"/>
                <w:szCs w:val="24"/>
                <w:lang w:val="id-ID"/>
              </w:rPr>
              <w:t>166</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lang w:val="id-ID"/>
              </w:rPr>
            </w:pPr>
            <w:r w:rsidRPr="004364F2">
              <w:rPr>
                <w:rFonts w:cs="Arial"/>
                <w:color w:val="000000"/>
                <w:sz w:val="20"/>
              </w:rPr>
              <w:t>0,596</w:t>
            </w:r>
            <w:r>
              <w:rPr>
                <w:rFonts w:cs="Arial"/>
                <w:color w:val="000000"/>
                <w:sz w:val="20"/>
                <w:lang w:val="id-ID"/>
              </w:rPr>
              <w:t>4</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0,96041</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277,6117</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0,3728</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2,7205</w:t>
            </w:r>
          </w:p>
        </w:tc>
      </w:tr>
      <w:tr w:rsidR="004364F2" w:rsidRPr="00891FA6" w:rsidTr="006F57CF">
        <w:trPr>
          <w:jc w:val="center"/>
        </w:trPr>
        <w:tc>
          <w:tcPr>
            <w:tcW w:w="1111" w:type="dxa"/>
            <w:vAlign w:val="center"/>
          </w:tcPr>
          <w:p w:rsidR="004364F2" w:rsidRPr="00891FA6" w:rsidRDefault="004364F2" w:rsidP="006F57CF">
            <w:pPr>
              <w:spacing w:line="360" w:lineRule="auto"/>
              <w:jc w:val="center"/>
              <w:rPr>
                <w:rFonts w:cs="Arial"/>
                <w:sz w:val="20"/>
                <w:szCs w:val="24"/>
                <w:lang w:val="id-ID"/>
              </w:rPr>
            </w:pPr>
            <w:r w:rsidRPr="00891FA6">
              <w:rPr>
                <w:rFonts w:cs="Arial"/>
                <w:sz w:val="20"/>
                <w:szCs w:val="24"/>
                <w:lang w:val="id-ID"/>
              </w:rPr>
              <w:t>S</w:t>
            </w:r>
          </w:p>
        </w:tc>
        <w:tc>
          <w:tcPr>
            <w:tcW w:w="863" w:type="dxa"/>
            <w:tcBorders>
              <w:top w:val="single" w:sz="4" w:space="0" w:color="auto"/>
              <w:left w:val="nil"/>
              <w:bottom w:val="single" w:sz="4" w:space="0" w:color="auto"/>
              <w:right w:val="single" w:sz="4" w:space="0" w:color="auto"/>
            </w:tcBorders>
            <w:shd w:val="clear" w:color="auto" w:fill="auto"/>
            <w:vAlign w:val="center"/>
          </w:tcPr>
          <w:p w:rsidR="004364F2" w:rsidRPr="00AB1B85" w:rsidRDefault="004364F2" w:rsidP="006F57CF">
            <w:pPr>
              <w:jc w:val="center"/>
              <w:rPr>
                <w:rFonts w:cs="Arial"/>
                <w:color w:val="000000"/>
                <w:sz w:val="20"/>
              </w:rPr>
            </w:pPr>
            <w:r w:rsidRPr="00013AD3">
              <w:rPr>
                <w:rFonts w:cs="Arial"/>
                <w:color w:val="000000"/>
                <w:sz w:val="20"/>
              </w:rPr>
              <w:t>0,2474</w:t>
            </w:r>
          </w:p>
        </w:tc>
        <w:tc>
          <w:tcPr>
            <w:tcW w:w="1140" w:type="dxa"/>
            <w:tcBorders>
              <w:top w:val="nil"/>
              <w:left w:val="nil"/>
              <w:bottom w:val="single" w:sz="4" w:space="0" w:color="auto"/>
              <w:right w:val="single" w:sz="4" w:space="0" w:color="auto"/>
            </w:tcBorders>
            <w:shd w:val="clear" w:color="auto" w:fill="auto"/>
            <w:vAlign w:val="center"/>
          </w:tcPr>
          <w:p w:rsidR="004364F2" w:rsidRPr="00AB1B85" w:rsidRDefault="004364F2" w:rsidP="006F57CF">
            <w:pPr>
              <w:jc w:val="center"/>
              <w:rPr>
                <w:rFonts w:cs="Arial"/>
                <w:color w:val="000000"/>
                <w:sz w:val="20"/>
                <w:szCs w:val="20"/>
              </w:rPr>
            </w:pPr>
            <w:r w:rsidRPr="00AB1B85">
              <w:rPr>
                <w:rFonts w:cs="Arial"/>
                <w:color w:val="000000"/>
                <w:sz w:val="20"/>
                <w:szCs w:val="20"/>
              </w:rPr>
              <w:t>1334,349</w:t>
            </w:r>
          </w:p>
        </w:tc>
        <w:tc>
          <w:tcPr>
            <w:tcW w:w="595" w:type="dxa"/>
            <w:vAlign w:val="center"/>
          </w:tcPr>
          <w:p w:rsidR="004364F2" w:rsidRPr="00891FA6" w:rsidRDefault="004364F2" w:rsidP="006F57CF">
            <w:pPr>
              <w:spacing w:line="360" w:lineRule="auto"/>
              <w:jc w:val="center"/>
              <w:rPr>
                <w:rFonts w:cs="Arial"/>
                <w:sz w:val="20"/>
                <w:szCs w:val="24"/>
                <w:lang w:val="id-ID"/>
              </w:rPr>
            </w:pPr>
            <w:r w:rsidRPr="00891FA6">
              <w:rPr>
                <w:rFonts w:cs="Arial"/>
                <w:sz w:val="20"/>
                <w:szCs w:val="24"/>
                <w:lang w:val="id-ID"/>
              </w:rPr>
              <w:t>166</w:t>
            </w:r>
          </w:p>
        </w:tc>
        <w:tc>
          <w:tcPr>
            <w:tcW w:w="863"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lang w:val="id-ID"/>
              </w:rPr>
            </w:pPr>
            <w:r w:rsidRPr="004364F2">
              <w:rPr>
                <w:rFonts w:cs="Arial"/>
                <w:color w:val="000000"/>
                <w:sz w:val="20"/>
              </w:rPr>
              <w:t>0,349</w:t>
            </w:r>
            <w:r>
              <w:rPr>
                <w:rFonts w:cs="Arial"/>
                <w:color w:val="000000"/>
                <w:sz w:val="20"/>
                <w:lang w:val="id-ID"/>
              </w:rPr>
              <w:t>4</w:t>
            </w:r>
          </w:p>
        </w:tc>
        <w:tc>
          <w:tcPr>
            <w:tcW w:w="981"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0,33574</w:t>
            </w:r>
          </w:p>
        </w:tc>
        <w:tc>
          <w:tcPr>
            <w:tcW w:w="1099"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26,5681</w:t>
            </w:r>
          </w:p>
        </w:tc>
        <w:tc>
          <w:tcPr>
            <w:tcW w:w="1051"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0,0213</w:t>
            </w:r>
          </w:p>
        </w:tc>
        <w:tc>
          <w:tcPr>
            <w:tcW w:w="951"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1,4405</w:t>
            </w:r>
          </w:p>
        </w:tc>
      </w:tr>
      <w:tr w:rsidR="004364F2" w:rsidRPr="00891FA6" w:rsidTr="006F57CF">
        <w:trPr>
          <w:jc w:val="center"/>
        </w:trPr>
        <w:tc>
          <w:tcPr>
            <w:tcW w:w="1111" w:type="dxa"/>
            <w:vAlign w:val="center"/>
          </w:tcPr>
          <w:p w:rsidR="004364F2" w:rsidRPr="00891FA6" w:rsidRDefault="004364F2" w:rsidP="006F57CF">
            <w:pPr>
              <w:spacing w:line="360" w:lineRule="auto"/>
              <w:jc w:val="center"/>
              <w:rPr>
                <w:rFonts w:cs="Arial"/>
                <w:sz w:val="20"/>
                <w:szCs w:val="24"/>
                <w:lang w:val="id-ID"/>
              </w:rPr>
            </w:pPr>
            <w:r w:rsidRPr="00891FA6">
              <w:rPr>
                <w:rFonts w:cs="Arial"/>
                <w:sz w:val="20"/>
                <w:szCs w:val="24"/>
                <w:lang w:val="id-ID"/>
              </w:rPr>
              <w:t>B</w:t>
            </w:r>
          </w:p>
        </w:tc>
        <w:tc>
          <w:tcPr>
            <w:tcW w:w="863" w:type="dxa"/>
            <w:tcBorders>
              <w:top w:val="single" w:sz="4" w:space="0" w:color="auto"/>
              <w:left w:val="nil"/>
              <w:bottom w:val="single" w:sz="4" w:space="0" w:color="auto"/>
              <w:right w:val="single" w:sz="4" w:space="0" w:color="auto"/>
            </w:tcBorders>
            <w:shd w:val="clear" w:color="auto" w:fill="auto"/>
            <w:vAlign w:val="center"/>
          </w:tcPr>
          <w:p w:rsidR="004364F2" w:rsidRPr="00AB1B85" w:rsidRDefault="004364F2" w:rsidP="006F57CF">
            <w:pPr>
              <w:jc w:val="center"/>
              <w:rPr>
                <w:rFonts w:cs="Arial"/>
                <w:color w:val="000000"/>
                <w:sz w:val="20"/>
              </w:rPr>
            </w:pPr>
            <w:r w:rsidRPr="00AB1B85">
              <w:rPr>
                <w:rFonts w:cs="Arial"/>
                <w:color w:val="000000"/>
                <w:sz w:val="20"/>
              </w:rPr>
              <w:t>0,9142</w:t>
            </w:r>
          </w:p>
        </w:tc>
        <w:tc>
          <w:tcPr>
            <w:tcW w:w="1140" w:type="dxa"/>
            <w:tcBorders>
              <w:top w:val="nil"/>
              <w:left w:val="nil"/>
              <w:bottom w:val="single" w:sz="4" w:space="0" w:color="auto"/>
              <w:right w:val="single" w:sz="4" w:space="0" w:color="auto"/>
            </w:tcBorders>
            <w:shd w:val="clear" w:color="auto" w:fill="auto"/>
            <w:vAlign w:val="center"/>
          </w:tcPr>
          <w:p w:rsidR="004364F2" w:rsidRPr="00AB1B85" w:rsidRDefault="004364F2" w:rsidP="006F57CF">
            <w:pPr>
              <w:jc w:val="center"/>
              <w:rPr>
                <w:rFonts w:cs="Arial"/>
                <w:color w:val="000000"/>
                <w:sz w:val="20"/>
                <w:szCs w:val="20"/>
              </w:rPr>
            </w:pPr>
            <w:r w:rsidRPr="00AB1B85">
              <w:rPr>
                <w:rFonts w:cs="Arial"/>
                <w:color w:val="000000"/>
                <w:sz w:val="20"/>
                <w:szCs w:val="20"/>
              </w:rPr>
              <w:t>3623,62</w:t>
            </w:r>
          </w:p>
        </w:tc>
        <w:tc>
          <w:tcPr>
            <w:tcW w:w="595" w:type="dxa"/>
            <w:vAlign w:val="center"/>
          </w:tcPr>
          <w:p w:rsidR="004364F2" w:rsidRPr="00891FA6" w:rsidRDefault="004364F2" w:rsidP="006F57CF">
            <w:pPr>
              <w:spacing w:line="360" w:lineRule="auto"/>
              <w:jc w:val="center"/>
              <w:rPr>
                <w:rFonts w:cs="Arial"/>
                <w:sz w:val="20"/>
                <w:szCs w:val="24"/>
                <w:lang w:val="id-ID"/>
              </w:rPr>
            </w:pPr>
            <w:r w:rsidRPr="00891FA6">
              <w:rPr>
                <w:rFonts w:cs="Arial"/>
                <w:sz w:val="20"/>
                <w:szCs w:val="24"/>
                <w:lang w:val="id-ID"/>
              </w:rPr>
              <w:t>166</w:t>
            </w:r>
          </w:p>
        </w:tc>
        <w:tc>
          <w:tcPr>
            <w:tcW w:w="863"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lang w:val="id-ID"/>
              </w:rPr>
            </w:pPr>
            <w:r w:rsidRPr="004364F2">
              <w:rPr>
                <w:rFonts w:cs="Arial"/>
                <w:color w:val="000000"/>
                <w:sz w:val="20"/>
              </w:rPr>
              <w:t>0,367</w:t>
            </w:r>
            <w:r>
              <w:rPr>
                <w:rFonts w:cs="Arial"/>
                <w:color w:val="000000"/>
                <w:sz w:val="20"/>
                <w:lang w:val="id-ID"/>
              </w:rPr>
              <w:t>5</w:t>
            </w:r>
          </w:p>
        </w:tc>
        <w:tc>
          <w:tcPr>
            <w:tcW w:w="981"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0,73904</w:t>
            </w:r>
          </w:p>
        </w:tc>
        <w:tc>
          <w:tcPr>
            <w:tcW w:w="1099"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41,40693</w:t>
            </w:r>
          </w:p>
        </w:tc>
        <w:tc>
          <w:tcPr>
            <w:tcW w:w="1051"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0,3345</w:t>
            </w:r>
          </w:p>
        </w:tc>
        <w:tc>
          <w:tcPr>
            <w:tcW w:w="951"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1,9084</w:t>
            </w:r>
          </w:p>
        </w:tc>
      </w:tr>
      <w:tr w:rsidR="004364F2" w:rsidRPr="00891FA6" w:rsidTr="006F57CF">
        <w:trPr>
          <w:jc w:val="center"/>
        </w:trPr>
        <w:tc>
          <w:tcPr>
            <w:tcW w:w="1111" w:type="dxa"/>
            <w:vAlign w:val="center"/>
          </w:tcPr>
          <w:p w:rsidR="004364F2" w:rsidRPr="00891FA6" w:rsidRDefault="004364F2" w:rsidP="006F57CF">
            <w:pPr>
              <w:spacing w:line="360" w:lineRule="auto"/>
              <w:jc w:val="center"/>
              <w:rPr>
                <w:rFonts w:cs="Arial"/>
                <w:sz w:val="20"/>
                <w:szCs w:val="24"/>
                <w:lang w:val="id-ID"/>
              </w:rPr>
            </w:pPr>
            <w:r w:rsidRPr="00891FA6">
              <w:rPr>
                <w:rFonts w:cs="Arial"/>
                <w:sz w:val="20"/>
                <w:szCs w:val="24"/>
                <w:lang w:val="id-ID"/>
              </w:rPr>
              <w:t>T</w:t>
            </w:r>
          </w:p>
        </w:tc>
        <w:tc>
          <w:tcPr>
            <w:tcW w:w="863" w:type="dxa"/>
            <w:tcBorders>
              <w:top w:val="single" w:sz="4" w:space="0" w:color="auto"/>
              <w:left w:val="nil"/>
              <w:bottom w:val="single" w:sz="4" w:space="0" w:color="auto"/>
              <w:right w:val="single" w:sz="4" w:space="0" w:color="auto"/>
            </w:tcBorders>
            <w:shd w:val="clear" w:color="auto" w:fill="auto"/>
            <w:vAlign w:val="center"/>
          </w:tcPr>
          <w:p w:rsidR="004364F2" w:rsidRPr="00013AD3" w:rsidRDefault="004364F2" w:rsidP="006F57CF">
            <w:pPr>
              <w:jc w:val="center"/>
              <w:rPr>
                <w:rFonts w:cs="Arial"/>
                <w:color w:val="000000"/>
                <w:sz w:val="20"/>
                <w:lang w:val="id-ID"/>
              </w:rPr>
            </w:pPr>
            <w:r w:rsidRPr="00013AD3">
              <w:rPr>
                <w:rFonts w:cs="Arial"/>
                <w:color w:val="000000"/>
                <w:sz w:val="20"/>
              </w:rPr>
              <w:t>0,479</w:t>
            </w:r>
            <w:r>
              <w:rPr>
                <w:rFonts w:cs="Arial"/>
                <w:color w:val="000000"/>
                <w:sz w:val="20"/>
                <w:lang w:val="id-ID"/>
              </w:rPr>
              <w:t>6</w:t>
            </w:r>
          </w:p>
        </w:tc>
        <w:tc>
          <w:tcPr>
            <w:tcW w:w="1140" w:type="dxa"/>
            <w:tcBorders>
              <w:top w:val="nil"/>
              <w:left w:val="nil"/>
              <w:bottom w:val="single" w:sz="4" w:space="0" w:color="auto"/>
              <w:right w:val="single" w:sz="4" w:space="0" w:color="auto"/>
            </w:tcBorders>
            <w:shd w:val="clear" w:color="auto" w:fill="auto"/>
            <w:vAlign w:val="center"/>
          </w:tcPr>
          <w:p w:rsidR="004364F2" w:rsidRPr="00AB1B85" w:rsidRDefault="004364F2" w:rsidP="006F57CF">
            <w:pPr>
              <w:jc w:val="center"/>
              <w:rPr>
                <w:rFonts w:cs="Arial"/>
                <w:color w:val="000000"/>
                <w:sz w:val="20"/>
                <w:szCs w:val="20"/>
              </w:rPr>
            </w:pPr>
            <w:r w:rsidRPr="00AB1B85">
              <w:rPr>
                <w:rFonts w:cs="Arial"/>
                <w:color w:val="000000"/>
                <w:sz w:val="20"/>
                <w:szCs w:val="20"/>
              </w:rPr>
              <w:t>2731,88</w:t>
            </w:r>
          </w:p>
        </w:tc>
        <w:tc>
          <w:tcPr>
            <w:tcW w:w="595" w:type="dxa"/>
            <w:vAlign w:val="center"/>
          </w:tcPr>
          <w:p w:rsidR="004364F2" w:rsidRPr="00891FA6" w:rsidRDefault="004364F2" w:rsidP="006F57CF">
            <w:pPr>
              <w:spacing w:line="360" w:lineRule="auto"/>
              <w:jc w:val="center"/>
              <w:rPr>
                <w:rFonts w:cs="Arial"/>
                <w:sz w:val="20"/>
                <w:szCs w:val="24"/>
                <w:lang w:val="id-ID"/>
              </w:rPr>
            </w:pPr>
            <w:r w:rsidRPr="00891FA6">
              <w:rPr>
                <w:rFonts w:cs="Arial"/>
                <w:sz w:val="20"/>
                <w:szCs w:val="24"/>
                <w:lang w:val="id-ID"/>
              </w:rPr>
              <w:t>166</w:t>
            </w:r>
          </w:p>
        </w:tc>
        <w:tc>
          <w:tcPr>
            <w:tcW w:w="863"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lang w:val="id-ID"/>
              </w:rPr>
            </w:pPr>
            <w:r w:rsidRPr="004364F2">
              <w:rPr>
                <w:rFonts w:cs="Arial"/>
                <w:color w:val="000000"/>
                <w:sz w:val="20"/>
              </w:rPr>
              <w:t>0,614</w:t>
            </w:r>
            <w:r>
              <w:rPr>
                <w:rFonts w:cs="Arial"/>
                <w:color w:val="000000"/>
                <w:sz w:val="20"/>
                <w:lang w:val="id-ID"/>
              </w:rPr>
              <w:t>5</w:t>
            </w:r>
          </w:p>
        </w:tc>
        <w:tc>
          <w:tcPr>
            <w:tcW w:w="981"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0,03953</w:t>
            </w:r>
          </w:p>
        </w:tc>
        <w:tc>
          <w:tcPr>
            <w:tcW w:w="1099"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7,9913</w:t>
            </w:r>
          </w:p>
        </w:tc>
        <w:tc>
          <w:tcPr>
            <w:tcW w:w="1051"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0,184</w:t>
            </w:r>
          </w:p>
        </w:tc>
        <w:tc>
          <w:tcPr>
            <w:tcW w:w="951" w:type="dxa"/>
            <w:tcBorders>
              <w:top w:val="nil"/>
              <w:left w:val="single" w:sz="4" w:space="0" w:color="auto"/>
              <w:bottom w:val="single" w:sz="4" w:space="0" w:color="auto"/>
              <w:right w:val="single" w:sz="4" w:space="0" w:color="auto"/>
            </w:tcBorders>
            <w:shd w:val="clear" w:color="auto" w:fill="auto"/>
            <w:vAlign w:val="center"/>
          </w:tcPr>
          <w:p w:rsidR="004364F2" w:rsidRPr="004364F2" w:rsidRDefault="004364F2" w:rsidP="006F57CF">
            <w:pPr>
              <w:jc w:val="center"/>
              <w:rPr>
                <w:rFonts w:cs="Arial"/>
                <w:color w:val="000000"/>
                <w:sz w:val="20"/>
              </w:rPr>
            </w:pPr>
            <w:r w:rsidRPr="004364F2">
              <w:rPr>
                <w:rFonts w:cs="Arial"/>
                <w:color w:val="000000"/>
                <w:sz w:val="20"/>
              </w:rPr>
              <w:t>3,1692</w:t>
            </w:r>
          </w:p>
        </w:tc>
      </w:tr>
    </w:tbl>
    <w:p w:rsidR="000A609B" w:rsidRPr="00674C82" w:rsidRDefault="00891FA6" w:rsidP="00674C82">
      <w:pPr>
        <w:ind w:left="5760" w:firstLine="720"/>
        <w:rPr>
          <w:sz w:val="20"/>
          <w:lang w:val="id-ID"/>
        </w:rPr>
      </w:pPr>
      <w:r w:rsidRPr="00674C82">
        <w:rPr>
          <w:i/>
          <w:sz w:val="20"/>
          <w:lang w:val="id-ID"/>
        </w:rPr>
        <w:t>Sumber : Hasil Analisis</w:t>
      </w:r>
    </w:p>
    <w:p w:rsidR="00891FA6" w:rsidRDefault="00891FA6" w:rsidP="00891FA6">
      <w:pPr>
        <w:spacing w:line="360" w:lineRule="auto"/>
        <w:rPr>
          <w:lang w:val="id-ID"/>
        </w:rPr>
      </w:pPr>
    </w:p>
    <w:p w:rsidR="00891FA6" w:rsidRPr="00891FA6" w:rsidRDefault="00891FA6" w:rsidP="00221169">
      <w:pPr>
        <w:spacing w:line="360" w:lineRule="auto"/>
        <w:ind w:firstLine="720"/>
        <w:rPr>
          <w:lang w:val="id-ID"/>
        </w:rPr>
      </w:pPr>
      <w:r w:rsidRPr="00891FA6">
        <w:rPr>
          <w:lang w:val="id-ID"/>
        </w:rPr>
        <w:t>Tund</w:t>
      </w:r>
      <w:r>
        <w:rPr>
          <w:lang w:val="id-ID"/>
        </w:rPr>
        <w:t>aan rata-rata setiap pendekat (T</w:t>
      </w:r>
      <w:r>
        <w:rPr>
          <w:vertAlign w:val="subscript"/>
          <w:lang w:val="id-ID"/>
        </w:rPr>
        <w:t>i</w:t>
      </w:r>
      <w:r w:rsidRPr="00891FA6">
        <w:rPr>
          <w:lang w:val="id-ID"/>
        </w:rPr>
        <w:t>)</w:t>
      </w:r>
      <w:r>
        <w:rPr>
          <w:lang w:val="id-ID"/>
        </w:rPr>
        <w:t xml:space="preserve"> </w:t>
      </w:r>
      <w:r w:rsidRPr="00891FA6">
        <w:rPr>
          <w:lang w:val="id-ID"/>
        </w:rPr>
        <w:t>adalah jumlah tundaan lalu lintas (</w:t>
      </w:r>
      <w:r>
        <w:rPr>
          <w:lang w:val="id-ID"/>
        </w:rPr>
        <w:t>T</w:t>
      </w:r>
      <w:r>
        <w:rPr>
          <w:vertAlign w:val="subscript"/>
          <w:lang w:val="id-ID"/>
        </w:rPr>
        <w:t>L</w:t>
      </w:r>
      <w:r w:rsidRPr="00891FA6">
        <w:rPr>
          <w:lang w:val="id-ID"/>
        </w:rPr>
        <w:t>) dan tundaan geometri rata-rata pada suatu pendekat (</w:t>
      </w:r>
      <w:r>
        <w:rPr>
          <w:lang w:val="id-ID"/>
        </w:rPr>
        <w:t>T</w:t>
      </w:r>
      <w:r>
        <w:rPr>
          <w:vertAlign w:val="subscript"/>
          <w:lang w:val="id-ID"/>
        </w:rPr>
        <w:t>G</w:t>
      </w:r>
      <w:r w:rsidRPr="00891FA6">
        <w:rPr>
          <w:lang w:val="id-ID"/>
        </w:rPr>
        <w:t>) :</w:t>
      </w:r>
    </w:p>
    <w:p w:rsidR="00891FA6" w:rsidRDefault="00891FA6" w:rsidP="00891FA6">
      <w:pPr>
        <w:spacing w:line="360" w:lineRule="auto"/>
        <w:rPr>
          <w:lang w:val="id-ID"/>
        </w:rPr>
      </w:pPr>
      <w:r w:rsidRPr="00891FA6">
        <w:rPr>
          <w:lang w:val="id-ID"/>
        </w:rPr>
        <w:t>Sebagai contoh perhitungan simpang Utara Sore Hari</w:t>
      </w:r>
      <w:r w:rsidR="00674C82">
        <w:rPr>
          <w:lang w:val="id-ID"/>
        </w:rPr>
        <w:t xml:space="preserve"> dengan persamaan 2.30</w:t>
      </w:r>
      <w:r w:rsidRPr="00891FA6">
        <w:rPr>
          <w:lang w:val="id-ID"/>
        </w:rPr>
        <w:t xml:space="preserve"> :</w:t>
      </w:r>
    </w:p>
    <w:p w:rsidR="00891FA6" w:rsidRPr="00674C82" w:rsidRDefault="00B742CD" w:rsidP="00B742CD">
      <w:pPr>
        <w:spacing w:line="360" w:lineRule="auto"/>
        <w:rPr>
          <w:rFonts w:eastAsiaTheme="minorEastAsia" w:cs="Arial"/>
          <w:lang w:val="id-ID"/>
        </w:rPr>
      </w:pPr>
      <w:r w:rsidRPr="00674C82">
        <w:rPr>
          <w:rFonts w:eastAsiaTheme="minorEastAsia" w:cs="Arial"/>
        </w:rPr>
        <w:t>T</w:t>
      </w:r>
      <w:r w:rsidRPr="00674C82">
        <w:rPr>
          <w:rFonts w:eastAsiaTheme="minorEastAsia" w:cs="Arial"/>
          <w:vertAlign w:val="subscript"/>
        </w:rPr>
        <w:t>i</w:t>
      </w:r>
      <w:r w:rsidRPr="00674C82">
        <w:rPr>
          <w:rFonts w:eastAsiaTheme="minorEastAsia" w:cs="Arial"/>
        </w:rPr>
        <w:t xml:space="preserve">   </w:t>
      </w:r>
      <w:r w:rsidRPr="00674C82">
        <w:rPr>
          <w:rFonts w:eastAsiaTheme="minorEastAsia" w:cs="Arial"/>
        </w:rPr>
        <w:tab/>
        <w:t xml:space="preserve">=   </w:t>
      </w:r>
      <w:r w:rsidRPr="00674C82">
        <w:rPr>
          <w:rFonts w:eastAsiaTheme="minorEastAsia" w:cs="Arial"/>
        </w:rPr>
        <w:tab/>
      </w:r>
      <w:r w:rsidRPr="00674C82">
        <w:rPr>
          <w:rFonts w:eastAsiaTheme="minorEastAsia" w:cs="Arial"/>
          <w:lang w:val="id-ID"/>
        </w:rPr>
        <w:t>T</w:t>
      </w:r>
      <w:r w:rsidRPr="00674C82">
        <w:rPr>
          <w:rFonts w:eastAsiaTheme="minorEastAsia" w:cs="Arial"/>
          <w:vertAlign w:val="subscript"/>
          <w:lang w:val="id-ID"/>
        </w:rPr>
        <w:t xml:space="preserve">Li </w:t>
      </w:r>
      <w:r w:rsidRPr="00674C82">
        <w:rPr>
          <w:rFonts w:eastAsiaTheme="minorEastAsia" w:cs="Arial"/>
          <w:lang w:val="id-ID"/>
        </w:rPr>
        <w:t>+ T</w:t>
      </w:r>
      <w:r w:rsidRPr="00674C82">
        <w:rPr>
          <w:rFonts w:eastAsiaTheme="minorEastAsia" w:cs="Arial"/>
          <w:vertAlign w:val="subscript"/>
          <w:lang w:val="id-ID"/>
        </w:rPr>
        <w:t>Gi</w:t>
      </w:r>
      <w:r w:rsidRPr="00674C82">
        <w:rPr>
          <w:rFonts w:eastAsiaTheme="minorEastAsia" w:cs="Arial"/>
          <w:vertAlign w:val="subscript"/>
          <w:lang w:val="id-ID"/>
        </w:rPr>
        <w:tab/>
      </w:r>
      <w:r w:rsidRPr="00674C82">
        <w:rPr>
          <w:rFonts w:eastAsiaTheme="minorEastAsia" w:cs="Arial"/>
          <w:lang w:val="id-ID"/>
        </w:rPr>
        <w:t>= 277,6</w:t>
      </w:r>
      <w:r w:rsidR="006F57CF">
        <w:rPr>
          <w:rFonts w:eastAsiaTheme="minorEastAsia" w:cs="Arial"/>
          <w:lang w:val="id-ID"/>
        </w:rPr>
        <w:t>117</w:t>
      </w:r>
      <w:r w:rsidRPr="00674C82">
        <w:rPr>
          <w:rFonts w:eastAsiaTheme="minorEastAsia" w:cs="Arial"/>
          <w:lang w:val="id-ID"/>
        </w:rPr>
        <w:t xml:space="preserve"> + 2,72</w:t>
      </w:r>
      <w:r w:rsidR="006F57CF">
        <w:rPr>
          <w:rFonts w:eastAsiaTheme="minorEastAsia" w:cs="Arial"/>
          <w:lang w:val="id-ID"/>
        </w:rPr>
        <w:t>05</w:t>
      </w:r>
    </w:p>
    <w:p w:rsidR="00B742CD" w:rsidRPr="00674C82" w:rsidRDefault="00B742CD" w:rsidP="00674C82">
      <w:pPr>
        <w:spacing w:line="360" w:lineRule="auto"/>
        <w:rPr>
          <w:rFonts w:eastAsia="Times New Roman" w:cs="Arial"/>
          <w:color w:val="000000"/>
          <w:szCs w:val="24"/>
          <w:lang w:val="id-ID" w:eastAsia="id-ID"/>
        </w:rPr>
      </w:pPr>
      <w:r w:rsidRPr="00674C82">
        <w:rPr>
          <w:rFonts w:eastAsiaTheme="minorEastAsia" w:cs="Arial"/>
          <w:vertAlign w:val="subscript"/>
          <w:lang w:val="id-ID"/>
        </w:rPr>
        <w:tab/>
      </w:r>
      <w:r w:rsidRPr="00674C82">
        <w:rPr>
          <w:rFonts w:eastAsiaTheme="minorEastAsia" w:cs="Arial"/>
          <w:lang w:val="id-ID"/>
        </w:rPr>
        <w:t>=</w:t>
      </w:r>
      <w:r w:rsidRPr="00674C82">
        <w:rPr>
          <w:rFonts w:eastAsiaTheme="minorEastAsia" w:cs="Arial"/>
          <w:lang w:val="id-ID"/>
        </w:rPr>
        <w:tab/>
      </w:r>
      <w:r w:rsidRPr="00674C82">
        <w:rPr>
          <w:rFonts w:eastAsia="Times New Roman" w:cs="Arial"/>
          <w:color w:val="000000"/>
          <w:szCs w:val="24"/>
          <w:lang w:val="id-ID" w:eastAsia="id-ID"/>
        </w:rPr>
        <w:t>280,33</w:t>
      </w:r>
      <w:r w:rsidR="006F57CF">
        <w:rPr>
          <w:rFonts w:eastAsia="Times New Roman" w:cs="Arial"/>
          <w:color w:val="000000"/>
          <w:szCs w:val="24"/>
          <w:lang w:val="id-ID" w:eastAsia="id-ID"/>
        </w:rPr>
        <w:t>21</w:t>
      </w:r>
      <w:r w:rsidRPr="00674C82">
        <w:rPr>
          <w:rFonts w:eastAsia="Times New Roman" w:cs="Arial"/>
          <w:color w:val="000000"/>
          <w:szCs w:val="24"/>
          <w:lang w:val="id-ID" w:eastAsia="id-ID"/>
        </w:rPr>
        <w:t xml:space="preserve"> detik/skr</w:t>
      </w:r>
    </w:p>
    <w:p w:rsidR="00B742CD" w:rsidRPr="00B742CD" w:rsidRDefault="00B742CD" w:rsidP="00B742CD">
      <w:pPr>
        <w:rPr>
          <w:rFonts w:eastAsia="Times New Roman" w:cs="Arial"/>
          <w:color w:val="000000"/>
          <w:szCs w:val="24"/>
          <w:lang w:val="id-ID" w:eastAsia="id-ID"/>
        </w:rPr>
      </w:pPr>
    </w:p>
    <w:p w:rsidR="00B742CD" w:rsidRDefault="00B742CD" w:rsidP="00B742CD">
      <w:pPr>
        <w:spacing w:line="360" w:lineRule="auto"/>
        <w:rPr>
          <w:rFonts w:eastAsia="Times New Roman" w:cs="Arial"/>
          <w:color w:val="000000"/>
          <w:szCs w:val="24"/>
          <w:lang w:val="id-ID" w:eastAsia="id-ID"/>
        </w:rPr>
      </w:pPr>
      <w:r w:rsidRPr="00B742CD">
        <w:rPr>
          <w:rFonts w:eastAsia="Times New Roman" w:cs="Arial"/>
          <w:color w:val="000000"/>
          <w:szCs w:val="24"/>
          <w:lang w:val="id-ID" w:eastAsia="id-ID"/>
        </w:rPr>
        <w:t xml:space="preserve">Untuk masing -masing pendekat yang lain dapat dilihat pada tabel </w:t>
      </w:r>
      <w:r w:rsidR="00D251C4">
        <w:rPr>
          <w:rFonts w:eastAsia="Times New Roman" w:cs="Arial"/>
          <w:color w:val="000000"/>
          <w:szCs w:val="24"/>
          <w:lang w:val="id-ID" w:eastAsia="id-ID"/>
        </w:rPr>
        <w:t>4.22</w:t>
      </w:r>
      <w:r w:rsidR="00221169">
        <w:rPr>
          <w:rFonts w:eastAsia="Times New Roman" w:cs="Arial"/>
          <w:color w:val="000000"/>
          <w:szCs w:val="24"/>
          <w:lang w:val="id-ID" w:eastAsia="id-ID"/>
        </w:rPr>
        <w:t>.</w:t>
      </w:r>
    </w:p>
    <w:p w:rsidR="00D251C4" w:rsidRDefault="00D251C4" w:rsidP="00B742CD">
      <w:pPr>
        <w:spacing w:line="360" w:lineRule="auto"/>
        <w:rPr>
          <w:rFonts w:eastAsia="Times New Roman" w:cs="Arial"/>
          <w:color w:val="000000"/>
          <w:szCs w:val="24"/>
          <w:lang w:val="id-ID" w:eastAsia="id-ID"/>
        </w:rPr>
      </w:pPr>
    </w:p>
    <w:p w:rsidR="00B742CD" w:rsidRPr="00B742CD" w:rsidRDefault="00D251C4" w:rsidP="00B742CD">
      <w:pPr>
        <w:spacing w:line="360" w:lineRule="auto"/>
        <w:jc w:val="center"/>
        <w:rPr>
          <w:rFonts w:eastAsia="Times New Roman" w:cs="Arial"/>
          <w:color w:val="000000"/>
          <w:szCs w:val="24"/>
          <w:lang w:val="id-ID" w:eastAsia="id-ID"/>
        </w:rPr>
      </w:pPr>
      <w:r>
        <w:rPr>
          <w:rFonts w:eastAsia="Times New Roman" w:cs="Arial"/>
          <w:b/>
          <w:color w:val="000000"/>
          <w:szCs w:val="24"/>
          <w:lang w:val="id-ID" w:eastAsia="id-ID"/>
        </w:rPr>
        <w:t>Tabel 4.22</w:t>
      </w:r>
      <w:r w:rsidR="00B742CD" w:rsidRPr="00B742CD">
        <w:rPr>
          <w:rFonts w:eastAsia="Times New Roman" w:cs="Arial"/>
          <w:color w:val="000000"/>
          <w:szCs w:val="24"/>
          <w:lang w:val="id-ID" w:eastAsia="id-ID"/>
        </w:rPr>
        <w:t xml:space="preserve"> Nilai Tundaan Total</w:t>
      </w:r>
    </w:p>
    <w:tbl>
      <w:tblPr>
        <w:tblStyle w:val="TableGrid"/>
        <w:tblW w:w="0" w:type="auto"/>
        <w:tblLook w:val="04A0" w:firstRow="1" w:lastRow="0" w:firstColumn="1" w:lastColumn="0" w:noHBand="0" w:noVBand="1"/>
      </w:tblPr>
      <w:tblGrid>
        <w:gridCol w:w="1415"/>
        <w:gridCol w:w="1416"/>
        <w:gridCol w:w="1416"/>
        <w:gridCol w:w="1416"/>
        <w:gridCol w:w="1416"/>
        <w:gridCol w:w="1416"/>
      </w:tblGrid>
      <w:tr w:rsidR="00B742CD" w:rsidRPr="006F6F09" w:rsidTr="006F57CF">
        <w:tc>
          <w:tcPr>
            <w:tcW w:w="1415" w:type="dxa"/>
            <w:vAlign w:val="center"/>
          </w:tcPr>
          <w:p w:rsidR="00B742CD" w:rsidRPr="006F6F09" w:rsidRDefault="00B742CD" w:rsidP="00B742CD">
            <w:pPr>
              <w:spacing w:line="360" w:lineRule="auto"/>
              <w:jc w:val="center"/>
              <w:rPr>
                <w:sz w:val="20"/>
                <w:lang w:val="id-ID"/>
              </w:rPr>
            </w:pPr>
            <w:r w:rsidRPr="006F6F09">
              <w:rPr>
                <w:sz w:val="20"/>
                <w:lang w:val="id-ID"/>
              </w:rPr>
              <w:t>Pendekat</w:t>
            </w:r>
          </w:p>
        </w:tc>
        <w:tc>
          <w:tcPr>
            <w:tcW w:w="1416" w:type="dxa"/>
            <w:vAlign w:val="center"/>
          </w:tcPr>
          <w:p w:rsidR="00B742CD" w:rsidRPr="006F6F09" w:rsidRDefault="00B742CD" w:rsidP="00B742CD">
            <w:pPr>
              <w:spacing w:line="360" w:lineRule="auto"/>
              <w:jc w:val="center"/>
              <w:rPr>
                <w:sz w:val="20"/>
                <w:lang w:val="id-ID"/>
              </w:rPr>
            </w:pPr>
            <w:r w:rsidRPr="006F6F09">
              <w:rPr>
                <w:sz w:val="20"/>
                <w:lang w:val="id-ID"/>
              </w:rPr>
              <w:t>Q</w:t>
            </w:r>
          </w:p>
        </w:tc>
        <w:tc>
          <w:tcPr>
            <w:tcW w:w="1416" w:type="dxa"/>
            <w:tcBorders>
              <w:bottom w:val="single" w:sz="4" w:space="0" w:color="auto"/>
            </w:tcBorders>
            <w:vAlign w:val="center"/>
          </w:tcPr>
          <w:p w:rsidR="00B742CD" w:rsidRPr="006F6F09" w:rsidRDefault="00B742CD" w:rsidP="00B742CD">
            <w:pPr>
              <w:spacing w:line="360" w:lineRule="auto"/>
              <w:jc w:val="center"/>
              <w:rPr>
                <w:sz w:val="20"/>
                <w:lang w:val="id-ID"/>
              </w:rPr>
            </w:pPr>
            <w:r w:rsidRPr="006F6F09">
              <w:rPr>
                <w:sz w:val="20"/>
                <w:lang w:val="id-ID"/>
              </w:rPr>
              <w:t>T</w:t>
            </w:r>
            <w:r w:rsidRPr="006F6F09">
              <w:rPr>
                <w:sz w:val="20"/>
                <w:vertAlign w:val="subscript"/>
                <w:lang w:val="id-ID"/>
              </w:rPr>
              <w:t>L</w:t>
            </w:r>
          </w:p>
        </w:tc>
        <w:tc>
          <w:tcPr>
            <w:tcW w:w="1416" w:type="dxa"/>
            <w:tcBorders>
              <w:bottom w:val="single" w:sz="4" w:space="0" w:color="auto"/>
            </w:tcBorders>
            <w:vAlign w:val="center"/>
          </w:tcPr>
          <w:p w:rsidR="00B742CD" w:rsidRPr="006F6F09" w:rsidRDefault="00B742CD" w:rsidP="00B742CD">
            <w:pPr>
              <w:spacing w:line="360" w:lineRule="auto"/>
              <w:jc w:val="center"/>
              <w:rPr>
                <w:sz w:val="20"/>
                <w:lang w:val="id-ID"/>
              </w:rPr>
            </w:pPr>
            <w:r w:rsidRPr="006F6F09">
              <w:rPr>
                <w:sz w:val="20"/>
                <w:lang w:val="id-ID"/>
              </w:rPr>
              <w:t>T</w:t>
            </w:r>
            <w:r w:rsidRPr="006F6F09">
              <w:rPr>
                <w:sz w:val="20"/>
                <w:vertAlign w:val="subscript"/>
                <w:lang w:val="id-ID"/>
              </w:rPr>
              <w:t>G</w:t>
            </w:r>
          </w:p>
        </w:tc>
        <w:tc>
          <w:tcPr>
            <w:tcW w:w="1416" w:type="dxa"/>
            <w:tcBorders>
              <w:bottom w:val="single" w:sz="4" w:space="0" w:color="auto"/>
            </w:tcBorders>
            <w:vAlign w:val="center"/>
          </w:tcPr>
          <w:p w:rsidR="00B742CD" w:rsidRPr="006F6F09" w:rsidRDefault="00B742CD" w:rsidP="00B742CD">
            <w:pPr>
              <w:spacing w:line="360" w:lineRule="auto"/>
              <w:jc w:val="center"/>
              <w:rPr>
                <w:sz w:val="20"/>
                <w:lang w:val="id-ID"/>
              </w:rPr>
            </w:pPr>
            <w:r w:rsidRPr="006F6F09">
              <w:rPr>
                <w:sz w:val="20"/>
                <w:lang w:val="id-ID"/>
              </w:rPr>
              <w:t>T</w:t>
            </w:r>
            <w:r w:rsidRPr="006F6F09">
              <w:rPr>
                <w:sz w:val="20"/>
                <w:vertAlign w:val="subscript"/>
                <w:lang w:val="id-ID"/>
              </w:rPr>
              <w:t>i</w:t>
            </w:r>
          </w:p>
        </w:tc>
        <w:tc>
          <w:tcPr>
            <w:tcW w:w="1416" w:type="dxa"/>
            <w:vAlign w:val="center"/>
          </w:tcPr>
          <w:p w:rsidR="00B742CD" w:rsidRPr="006F6F09" w:rsidRDefault="00B742CD" w:rsidP="00B742CD">
            <w:pPr>
              <w:spacing w:line="360" w:lineRule="auto"/>
              <w:jc w:val="center"/>
              <w:rPr>
                <w:sz w:val="20"/>
                <w:lang w:val="id-ID"/>
              </w:rPr>
            </w:pPr>
            <w:r w:rsidRPr="006F6F09">
              <w:rPr>
                <w:sz w:val="20"/>
                <w:lang w:val="id-ID"/>
              </w:rPr>
              <w:t>T</w:t>
            </w:r>
            <w:r w:rsidRPr="006F6F09">
              <w:rPr>
                <w:sz w:val="20"/>
                <w:vertAlign w:val="subscript"/>
                <w:lang w:val="id-ID"/>
              </w:rPr>
              <w:t>i</w:t>
            </w:r>
            <w:r w:rsidRPr="006F6F09">
              <w:rPr>
                <w:sz w:val="20"/>
                <w:lang w:val="id-ID"/>
              </w:rPr>
              <w:t xml:space="preserve"> x Q</w:t>
            </w:r>
          </w:p>
        </w:tc>
      </w:tr>
      <w:tr w:rsidR="006F57CF" w:rsidRPr="006F6F09" w:rsidTr="00FA34EC">
        <w:tc>
          <w:tcPr>
            <w:tcW w:w="1415" w:type="dxa"/>
            <w:vAlign w:val="center"/>
          </w:tcPr>
          <w:p w:rsidR="006F57CF" w:rsidRPr="006F6F09" w:rsidRDefault="006F57CF" w:rsidP="006F57CF">
            <w:pPr>
              <w:spacing w:line="360" w:lineRule="auto"/>
              <w:jc w:val="center"/>
              <w:rPr>
                <w:sz w:val="20"/>
                <w:lang w:val="id-ID"/>
              </w:rPr>
            </w:pPr>
            <w:r w:rsidRPr="006F6F09">
              <w:rPr>
                <w:sz w:val="20"/>
                <w:lang w:val="id-ID"/>
              </w:rPr>
              <w:t>U</w:t>
            </w:r>
          </w:p>
        </w:tc>
        <w:tc>
          <w:tcPr>
            <w:tcW w:w="1416" w:type="dxa"/>
            <w:tcBorders>
              <w:top w:val="single" w:sz="4" w:space="0" w:color="auto"/>
              <w:left w:val="nil"/>
              <w:bottom w:val="single" w:sz="4" w:space="0" w:color="auto"/>
              <w:right w:val="single" w:sz="4" w:space="0" w:color="auto"/>
            </w:tcBorders>
            <w:shd w:val="clear" w:color="auto" w:fill="auto"/>
            <w:vAlign w:val="center"/>
          </w:tcPr>
          <w:p w:rsidR="006F57CF" w:rsidRPr="00DC5F52" w:rsidRDefault="006F57CF" w:rsidP="006F57CF">
            <w:pPr>
              <w:jc w:val="center"/>
              <w:rPr>
                <w:rFonts w:cs="Arial"/>
                <w:color w:val="000000"/>
                <w:sz w:val="20"/>
              </w:rPr>
            </w:pPr>
            <w:r w:rsidRPr="00DC5F52">
              <w:rPr>
                <w:rFonts w:cs="Arial"/>
                <w:color w:val="000000"/>
                <w:sz w:val="20"/>
              </w:rPr>
              <w:t>4081</w:t>
            </w:r>
          </w:p>
        </w:tc>
        <w:tc>
          <w:tcPr>
            <w:tcW w:w="1416" w:type="dxa"/>
            <w:tcBorders>
              <w:top w:val="single" w:sz="4" w:space="0" w:color="auto"/>
              <w:left w:val="nil"/>
              <w:bottom w:val="single" w:sz="4" w:space="0" w:color="auto"/>
              <w:right w:val="single" w:sz="4" w:space="0" w:color="auto"/>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277,612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2,7205</w:t>
            </w:r>
          </w:p>
        </w:tc>
        <w:tc>
          <w:tcPr>
            <w:tcW w:w="1416" w:type="dxa"/>
            <w:tcBorders>
              <w:top w:val="single" w:sz="4" w:space="0" w:color="auto"/>
              <w:left w:val="single" w:sz="4" w:space="0" w:color="auto"/>
              <w:bottom w:val="single" w:sz="4" w:space="0" w:color="auto"/>
              <w:right w:val="nil"/>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280,3321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6F57CF" w:rsidRPr="006F57CF" w:rsidRDefault="006F57CF" w:rsidP="00FA34EC">
            <w:pPr>
              <w:jc w:val="center"/>
              <w:rPr>
                <w:rFonts w:cs="Arial"/>
                <w:color w:val="000000"/>
                <w:sz w:val="20"/>
              </w:rPr>
            </w:pPr>
            <w:r w:rsidRPr="006F57CF">
              <w:rPr>
                <w:rFonts w:cs="Arial"/>
                <w:color w:val="000000"/>
                <w:sz w:val="20"/>
              </w:rPr>
              <w:t>1144035</w:t>
            </w:r>
          </w:p>
        </w:tc>
      </w:tr>
      <w:tr w:rsidR="006F57CF" w:rsidRPr="006F6F09" w:rsidTr="00FA34EC">
        <w:tc>
          <w:tcPr>
            <w:tcW w:w="1415" w:type="dxa"/>
            <w:vAlign w:val="center"/>
          </w:tcPr>
          <w:p w:rsidR="006F57CF" w:rsidRPr="006F6F09" w:rsidRDefault="006F57CF" w:rsidP="006F57CF">
            <w:pPr>
              <w:spacing w:line="360" w:lineRule="auto"/>
              <w:jc w:val="center"/>
              <w:rPr>
                <w:sz w:val="20"/>
                <w:lang w:val="id-ID"/>
              </w:rPr>
            </w:pPr>
            <w:r w:rsidRPr="006F6F09">
              <w:rPr>
                <w:sz w:val="20"/>
                <w:lang w:val="id-ID"/>
              </w:rPr>
              <w:t>S</w:t>
            </w:r>
          </w:p>
        </w:tc>
        <w:tc>
          <w:tcPr>
            <w:tcW w:w="1416" w:type="dxa"/>
            <w:tcBorders>
              <w:top w:val="nil"/>
              <w:left w:val="nil"/>
              <w:bottom w:val="single" w:sz="4" w:space="0" w:color="auto"/>
              <w:right w:val="single" w:sz="4" w:space="0" w:color="auto"/>
            </w:tcBorders>
            <w:shd w:val="clear" w:color="auto" w:fill="auto"/>
            <w:vAlign w:val="center"/>
          </w:tcPr>
          <w:p w:rsidR="006F57CF" w:rsidRPr="00DC5F52" w:rsidRDefault="006F57CF" w:rsidP="006F57CF">
            <w:pPr>
              <w:jc w:val="center"/>
              <w:rPr>
                <w:rFonts w:cs="Arial"/>
                <w:color w:val="000000"/>
                <w:sz w:val="20"/>
              </w:rPr>
            </w:pPr>
            <w:r w:rsidRPr="00DC5F52">
              <w:rPr>
                <w:rFonts w:cs="Arial"/>
                <w:color w:val="000000"/>
                <w:sz w:val="20"/>
              </w:rPr>
              <w:t>448</w:t>
            </w:r>
          </w:p>
        </w:tc>
        <w:tc>
          <w:tcPr>
            <w:tcW w:w="1416" w:type="dxa"/>
            <w:tcBorders>
              <w:top w:val="single" w:sz="4" w:space="0" w:color="auto"/>
              <w:left w:val="nil"/>
              <w:bottom w:val="single" w:sz="4" w:space="0" w:color="auto"/>
              <w:right w:val="single" w:sz="4" w:space="0" w:color="auto"/>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26,5681</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1,4405</w:t>
            </w:r>
          </w:p>
        </w:tc>
        <w:tc>
          <w:tcPr>
            <w:tcW w:w="1416" w:type="dxa"/>
            <w:tcBorders>
              <w:top w:val="single" w:sz="4" w:space="0" w:color="auto"/>
              <w:left w:val="single" w:sz="4" w:space="0" w:color="auto"/>
              <w:bottom w:val="single" w:sz="4" w:space="0" w:color="auto"/>
              <w:right w:val="nil"/>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28,00869</w:t>
            </w:r>
          </w:p>
        </w:tc>
        <w:tc>
          <w:tcPr>
            <w:tcW w:w="1416" w:type="dxa"/>
            <w:tcBorders>
              <w:top w:val="nil"/>
              <w:left w:val="single" w:sz="4" w:space="0" w:color="auto"/>
              <w:bottom w:val="single" w:sz="4" w:space="0" w:color="auto"/>
              <w:right w:val="single" w:sz="4" w:space="0" w:color="auto"/>
            </w:tcBorders>
            <w:shd w:val="clear" w:color="auto" w:fill="auto"/>
            <w:vAlign w:val="center"/>
          </w:tcPr>
          <w:p w:rsidR="006F57CF" w:rsidRPr="006F57CF" w:rsidRDefault="006F57CF" w:rsidP="00FA34EC">
            <w:pPr>
              <w:jc w:val="center"/>
              <w:rPr>
                <w:rFonts w:cs="Arial"/>
                <w:color w:val="000000"/>
                <w:sz w:val="20"/>
              </w:rPr>
            </w:pPr>
            <w:r w:rsidRPr="006F57CF">
              <w:rPr>
                <w:rFonts w:cs="Arial"/>
                <w:color w:val="000000"/>
                <w:sz w:val="20"/>
              </w:rPr>
              <w:t>11257,2</w:t>
            </w:r>
          </w:p>
        </w:tc>
      </w:tr>
      <w:tr w:rsidR="006F57CF" w:rsidRPr="006F6F09" w:rsidTr="00FA34EC">
        <w:tc>
          <w:tcPr>
            <w:tcW w:w="1415" w:type="dxa"/>
            <w:vAlign w:val="center"/>
          </w:tcPr>
          <w:p w:rsidR="006F57CF" w:rsidRPr="006F6F09" w:rsidRDefault="006F57CF" w:rsidP="006F57CF">
            <w:pPr>
              <w:spacing w:line="360" w:lineRule="auto"/>
              <w:jc w:val="center"/>
              <w:rPr>
                <w:sz w:val="20"/>
                <w:lang w:val="id-ID"/>
              </w:rPr>
            </w:pPr>
            <w:r w:rsidRPr="006F6F09">
              <w:rPr>
                <w:sz w:val="20"/>
                <w:lang w:val="id-ID"/>
              </w:rPr>
              <w:t>B</w:t>
            </w:r>
          </w:p>
        </w:tc>
        <w:tc>
          <w:tcPr>
            <w:tcW w:w="1416" w:type="dxa"/>
            <w:tcBorders>
              <w:top w:val="nil"/>
              <w:left w:val="nil"/>
              <w:bottom w:val="single" w:sz="4" w:space="0" w:color="auto"/>
              <w:right w:val="single" w:sz="4" w:space="0" w:color="auto"/>
            </w:tcBorders>
            <w:shd w:val="clear" w:color="auto" w:fill="auto"/>
            <w:vAlign w:val="center"/>
          </w:tcPr>
          <w:p w:rsidR="006F57CF" w:rsidRPr="00DC5F52" w:rsidRDefault="006F57CF" w:rsidP="006F57CF">
            <w:pPr>
              <w:jc w:val="center"/>
              <w:rPr>
                <w:rFonts w:cs="Arial"/>
                <w:color w:val="000000"/>
                <w:sz w:val="20"/>
              </w:rPr>
            </w:pPr>
            <w:r w:rsidRPr="00DC5F52">
              <w:rPr>
                <w:rFonts w:cs="Arial"/>
                <w:color w:val="000000"/>
                <w:sz w:val="20"/>
              </w:rPr>
              <w:t>2678</w:t>
            </w:r>
          </w:p>
        </w:tc>
        <w:tc>
          <w:tcPr>
            <w:tcW w:w="1416" w:type="dxa"/>
            <w:tcBorders>
              <w:top w:val="single" w:sz="4" w:space="0" w:color="auto"/>
              <w:left w:val="nil"/>
              <w:bottom w:val="single" w:sz="4" w:space="0" w:color="auto"/>
              <w:right w:val="single" w:sz="4" w:space="0" w:color="auto"/>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41,4069</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1,9084</w:t>
            </w:r>
          </w:p>
        </w:tc>
        <w:tc>
          <w:tcPr>
            <w:tcW w:w="1416" w:type="dxa"/>
            <w:tcBorders>
              <w:top w:val="single" w:sz="4" w:space="0" w:color="auto"/>
              <w:left w:val="single" w:sz="4" w:space="0" w:color="auto"/>
              <w:bottom w:val="single" w:sz="4" w:space="0" w:color="auto"/>
              <w:right w:val="nil"/>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43,31529</w:t>
            </w:r>
          </w:p>
        </w:tc>
        <w:tc>
          <w:tcPr>
            <w:tcW w:w="1416" w:type="dxa"/>
            <w:tcBorders>
              <w:top w:val="nil"/>
              <w:left w:val="single" w:sz="4" w:space="0" w:color="auto"/>
              <w:bottom w:val="single" w:sz="4" w:space="0" w:color="auto"/>
              <w:right w:val="single" w:sz="4" w:space="0" w:color="auto"/>
            </w:tcBorders>
            <w:shd w:val="clear" w:color="auto" w:fill="auto"/>
            <w:vAlign w:val="center"/>
          </w:tcPr>
          <w:p w:rsidR="006F57CF" w:rsidRPr="006F57CF" w:rsidRDefault="006F57CF" w:rsidP="00FA34EC">
            <w:pPr>
              <w:jc w:val="center"/>
              <w:rPr>
                <w:rFonts w:cs="Arial"/>
                <w:color w:val="000000"/>
                <w:sz w:val="20"/>
              </w:rPr>
            </w:pPr>
            <w:r w:rsidRPr="006F57CF">
              <w:rPr>
                <w:rFonts w:cs="Arial"/>
                <w:color w:val="000000"/>
                <w:sz w:val="20"/>
              </w:rPr>
              <w:t>115998,3</w:t>
            </w:r>
          </w:p>
        </w:tc>
      </w:tr>
      <w:tr w:rsidR="006F57CF" w:rsidRPr="006F6F09" w:rsidTr="00FA34EC">
        <w:tc>
          <w:tcPr>
            <w:tcW w:w="1415" w:type="dxa"/>
            <w:vAlign w:val="center"/>
          </w:tcPr>
          <w:p w:rsidR="006F57CF" w:rsidRPr="006F6F09" w:rsidRDefault="006F57CF" w:rsidP="006F57CF">
            <w:pPr>
              <w:spacing w:line="360" w:lineRule="auto"/>
              <w:jc w:val="center"/>
              <w:rPr>
                <w:sz w:val="20"/>
                <w:lang w:val="id-ID"/>
              </w:rPr>
            </w:pPr>
            <w:r w:rsidRPr="006F6F09">
              <w:rPr>
                <w:sz w:val="20"/>
                <w:lang w:val="id-ID"/>
              </w:rPr>
              <w:t>T</w:t>
            </w:r>
          </w:p>
        </w:tc>
        <w:tc>
          <w:tcPr>
            <w:tcW w:w="1416" w:type="dxa"/>
            <w:tcBorders>
              <w:top w:val="nil"/>
              <w:left w:val="nil"/>
              <w:bottom w:val="single" w:sz="4" w:space="0" w:color="auto"/>
              <w:right w:val="single" w:sz="4" w:space="0" w:color="auto"/>
            </w:tcBorders>
            <w:shd w:val="clear" w:color="auto" w:fill="auto"/>
            <w:vAlign w:val="center"/>
          </w:tcPr>
          <w:p w:rsidR="006F57CF" w:rsidRPr="00DC5F52" w:rsidRDefault="006F57CF" w:rsidP="006F57CF">
            <w:pPr>
              <w:jc w:val="center"/>
              <w:rPr>
                <w:rFonts w:cs="Arial"/>
                <w:color w:val="000000"/>
                <w:sz w:val="20"/>
              </w:rPr>
            </w:pPr>
            <w:r w:rsidRPr="00DC5F52">
              <w:rPr>
                <w:rFonts w:cs="Arial"/>
                <w:color w:val="000000"/>
                <w:sz w:val="20"/>
              </w:rPr>
              <w:t>108</w:t>
            </w:r>
          </w:p>
        </w:tc>
        <w:tc>
          <w:tcPr>
            <w:tcW w:w="1416" w:type="dxa"/>
            <w:tcBorders>
              <w:top w:val="single" w:sz="4" w:space="0" w:color="auto"/>
              <w:left w:val="nil"/>
              <w:bottom w:val="single" w:sz="4" w:space="0" w:color="auto"/>
              <w:right w:val="single" w:sz="4" w:space="0" w:color="auto"/>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7,9913</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3,1692</w:t>
            </w:r>
          </w:p>
        </w:tc>
        <w:tc>
          <w:tcPr>
            <w:tcW w:w="1416" w:type="dxa"/>
            <w:tcBorders>
              <w:top w:val="single" w:sz="4" w:space="0" w:color="auto"/>
              <w:left w:val="single" w:sz="4" w:space="0" w:color="auto"/>
              <w:bottom w:val="single" w:sz="4" w:space="0" w:color="auto"/>
              <w:right w:val="nil"/>
            </w:tcBorders>
            <w:shd w:val="clear" w:color="auto" w:fill="auto"/>
            <w:vAlign w:val="center"/>
          </w:tcPr>
          <w:p w:rsidR="006F57CF" w:rsidRDefault="006F57CF" w:rsidP="006F57CF">
            <w:pPr>
              <w:jc w:val="center"/>
              <w:rPr>
                <w:rFonts w:cs="Arial"/>
                <w:color w:val="000000"/>
                <w:sz w:val="20"/>
                <w:szCs w:val="20"/>
              </w:rPr>
            </w:pPr>
            <w:r>
              <w:rPr>
                <w:rFonts w:cs="Arial"/>
                <w:color w:val="000000"/>
                <w:sz w:val="20"/>
                <w:szCs w:val="20"/>
              </w:rPr>
              <w:t>11,16048</w:t>
            </w:r>
          </w:p>
        </w:tc>
        <w:tc>
          <w:tcPr>
            <w:tcW w:w="1416" w:type="dxa"/>
            <w:tcBorders>
              <w:top w:val="nil"/>
              <w:left w:val="single" w:sz="4" w:space="0" w:color="auto"/>
              <w:bottom w:val="single" w:sz="4" w:space="0" w:color="auto"/>
              <w:right w:val="single" w:sz="4" w:space="0" w:color="auto"/>
            </w:tcBorders>
            <w:shd w:val="clear" w:color="auto" w:fill="auto"/>
            <w:vAlign w:val="center"/>
          </w:tcPr>
          <w:p w:rsidR="006F57CF" w:rsidRPr="006F57CF" w:rsidRDefault="006F57CF" w:rsidP="00FA34EC">
            <w:pPr>
              <w:jc w:val="center"/>
              <w:rPr>
                <w:rFonts w:cs="Arial"/>
                <w:color w:val="000000"/>
                <w:sz w:val="20"/>
              </w:rPr>
            </w:pPr>
            <w:r w:rsidRPr="006F57CF">
              <w:rPr>
                <w:rFonts w:cs="Arial"/>
                <w:color w:val="000000"/>
                <w:sz w:val="20"/>
              </w:rPr>
              <w:t>520,789</w:t>
            </w:r>
          </w:p>
        </w:tc>
      </w:tr>
      <w:tr w:rsidR="006F57CF" w:rsidRPr="006F6F09" w:rsidTr="007E059F">
        <w:tc>
          <w:tcPr>
            <w:tcW w:w="1415" w:type="dxa"/>
            <w:vAlign w:val="center"/>
          </w:tcPr>
          <w:p w:rsidR="006F57CF" w:rsidRPr="006F6F09" w:rsidRDefault="006F57CF" w:rsidP="006F57CF">
            <w:pPr>
              <w:spacing w:line="360" w:lineRule="auto"/>
              <w:jc w:val="center"/>
              <w:rPr>
                <w:sz w:val="20"/>
                <w:vertAlign w:val="subscript"/>
                <w:lang w:val="id-ID"/>
              </w:rPr>
            </w:pPr>
            <w:r w:rsidRPr="006F6F09">
              <w:rPr>
                <w:sz w:val="20"/>
                <w:lang w:val="id-ID"/>
              </w:rPr>
              <w:t>Q</w:t>
            </w:r>
            <w:r w:rsidRPr="006F6F09">
              <w:rPr>
                <w:sz w:val="20"/>
                <w:vertAlign w:val="subscript"/>
                <w:lang w:val="id-ID"/>
              </w:rPr>
              <w:t>BKiJT</w:t>
            </w:r>
          </w:p>
        </w:tc>
        <w:tc>
          <w:tcPr>
            <w:tcW w:w="1416" w:type="dxa"/>
          </w:tcPr>
          <w:p w:rsidR="006F57CF" w:rsidRPr="007078E7" w:rsidRDefault="006F57CF" w:rsidP="006F57CF">
            <w:pPr>
              <w:jc w:val="center"/>
              <w:rPr>
                <w:sz w:val="20"/>
                <w:lang w:val="id-ID" w:eastAsia="id-ID"/>
              </w:rPr>
            </w:pPr>
            <w:r w:rsidRPr="007078E7">
              <w:rPr>
                <w:rFonts w:cs="Arial"/>
                <w:color w:val="000000"/>
                <w:sz w:val="20"/>
              </w:rPr>
              <w:t>512,85</w:t>
            </w:r>
          </w:p>
        </w:tc>
        <w:tc>
          <w:tcPr>
            <w:tcW w:w="1416" w:type="dxa"/>
            <w:tcBorders>
              <w:top w:val="single" w:sz="4" w:space="0" w:color="auto"/>
              <w:left w:val="single" w:sz="4" w:space="0" w:color="auto"/>
            </w:tcBorders>
            <w:vAlign w:val="center"/>
          </w:tcPr>
          <w:p w:rsidR="006F57CF" w:rsidRPr="006F6F09" w:rsidRDefault="006F57CF" w:rsidP="006F57CF">
            <w:pPr>
              <w:spacing w:line="360" w:lineRule="auto"/>
              <w:jc w:val="center"/>
              <w:rPr>
                <w:sz w:val="20"/>
                <w:lang w:val="id-ID"/>
              </w:rPr>
            </w:pPr>
          </w:p>
        </w:tc>
        <w:tc>
          <w:tcPr>
            <w:tcW w:w="1416" w:type="dxa"/>
            <w:tcBorders>
              <w:top w:val="single" w:sz="4" w:space="0" w:color="auto"/>
            </w:tcBorders>
            <w:vAlign w:val="center"/>
          </w:tcPr>
          <w:p w:rsidR="006F57CF" w:rsidRPr="006F6F09" w:rsidRDefault="006F57CF" w:rsidP="006F57CF">
            <w:pPr>
              <w:spacing w:line="360" w:lineRule="auto"/>
              <w:jc w:val="center"/>
              <w:rPr>
                <w:sz w:val="20"/>
                <w:lang w:val="id-ID"/>
              </w:rPr>
            </w:pPr>
          </w:p>
        </w:tc>
        <w:tc>
          <w:tcPr>
            <w:tcW w:w="1416" w:type="dxa"/>
            <w:tcBorders>
              <w:top w:val="single" w:sz="4" w:space="0" w:color="auto"/>
            </w:tcBorders>
            <w:vAlign w:val="center"/>
          </w:tcPr>
          <w:p w:rsidR="006F57CF" w:rsidRPr="006F6F09" w:rsidRDefault="006F57CF" w:rsidP="006F57CF">
            <w:pPr>
              <w:spacing w:line="360" w:lineRule="auto"/>
              <w:jc w:val="center"/>
              <w:rPr>
                <w:sz w:val="20"/>
                <w:lang w:val="id-ID"/>
              </w:rPr>
            </w:pPr>
          </w:p>
        </w:tc>
        <w:tc>
          <w:tcPr>
            <w:tcW w:w="1416" w:type="dxa"/>
            <w:vAlign w:val="center"/>
          </w:tcPr>
          <w:p w:rsidR="006F57CF" w:rsidRPr="006F6F09" w:rsidRDefault="006F57CF" w:rsidP="006F57CF">
            <w:pPr>
              <w:spacing w:line="360" w:lineRule="auto"/>
              <w:jc w:val="center"/>
              <w:rPr>
                <w:sz w:val="20"/>
                <w:lang w:val="id-ID"/>
              </w:rPr>
            </w:pPr>
          </w:p>
        </w:tc>
      </w:tr>
      <w:tr w:rsidR="006F57CF" w:rsidRPr="006F6F09" w:rsidTr="007E059F">
        <w:tc>
          <w:tcPr>
            <w:tcW w:w="1415" w:type="dxa"/>
            <w:vAlign w:val="center"/>
          </w:tcPr>
          <w:p w:rsidR="006F57CF" w:rsidRPr="006F6F09" w:rsidRDefault="006F57CF" w:rsidP="006F57CF">
            <w:pPr>
              <w:spacing w:line="360" w:lineRule="auto"/>
              <w:jc w:val="center"/>
              <w:rPr>
                <w:sz w:val="20"/>
                <w:lang w:val="id-ID"/>
              </w:rPr>
            </w:pPr>
            <w:r w:rsidRPr="006F6F09">
              <w:rPr>
                <w:sz w:val="20"/>
                <w:lang w:val="id-ID"/>
              </w:rPr>
              <w:t>Total</w:t>
            </w:r>
          </w:p>
        </w:tc>
        <w:tc>
          <w:tcPr>
            <w:tcW w:w="1416" w:type="dxa"/>
          </w:tcPr>
          <w:p w:rsidR="006F57CF" w:rsidRPr="007078E7" w:rsidRDefault="006F57CF" w:rsidP="006F57CF">
            <w:pPr>
              <w:jc w:val="center"/>
              <w:rPr>
                <w:sz w:val="20"/>
                <w:lang w:val="id-ID" w:eastAsia="id-ID"/>
              </w:rPr>
            </w:pPr>
            <w:r w:rsidRPr="00967B2C">
              <w:rPr>
                <w:sz w:val="20"/>
                <w:lang w:val="id-ID" w:eastAsia="id-ID"/>
              </w:rPr>
              <w:t>7827,85</w:t>
            </w:r>
          </w:p>
        </w:tc>
        <w:tc>
          <w:tcPr>
            <w:tcW w:w="1416" w:type="dxa"/>
            <w:vAlign w:val="center"/>
          </w:tcPr>
          <w:p w:rsidR="006F57CF" w:rsidRPr="006F6F09" w:rsidRDefault="006F57CF" w:rsidP="006F57CF">
            <w:pPr>
              <w:spacing w:line="360" w:lineRule="auto"/>
              <w:jc w:val="center"/>
              <w:rPr>
                <w:sz w:val="20"/>
                <w:lang w:val="id-ID"/>
              </w:rPr>
            </w:pPr>
          </w:p>
        </w:tc>
        <w:tc>
          <w:tcPr>
            <w:tcW w:w="1416" w:type="dxa"/>
            <w:vAlign w:val="center"/>
          </w:tcPr>
          <w:p w:rsidR="006F57CF" w:rsidRPr="006F6F09" w:rsidRDefault="006F57CF" w:rsidP="006F57CF">
            <w:pPr>
              <w:spacing w:line="360" w:lineRule="auto"/>
              <w:jc w:val="center"/>
              <w:rPr>
                <w:sz w:val="20"/>
                <w:lang w:val="id-ID"/>
              </w:rPr>
            </w:pPr>
          </w:p>
        </w:tc>
        <w:tc>
          <w:tcPr>
            <w:tcW w:w="1416" w:type="dxa"/>
            <w:vAlign w:val="center"/>
          </w:tcPr>
          <w:p w:rsidR="006F57CF" w:rsidRPr="006F6F09" w:rsidRDefault="006F57CF" w:rsidP="006F57CF">
            <w:pPr>
              <w:spacing w:line="360" w:lineRule="auto"/>
              <w:jc w:val="center"/>
              <w:rPr>
                <w:sz w:val="20"/>
                <w:lang w:val="id-ID"/>
              </w:rPr>
            </w:pPr>
          </w:p>
        </w:tc>
        <w:tc>
          <w:tcPr>
            <w:tcW w:w="1416" w:type="dxa"/>
            <w:vAlign w:val="center"/>
          </w:tcPr>
          <w:p w:rsidR="006F57CF" w:rsidRPr="006F6F09" w:rsidRDefault="006F57CF" w:rsidP="006F57CF">
            <w:pPr>
              <w:jc w:val="center"/>
              <w:rPr>
                <w:rFonts w:cs="Arial"/>
                <w:color w:val="000000"/>
                <w:sz w:val="20"/>
              </w:rPr>
            </w:pPr>
            <w:r w:rsidRPr="006F57CF">
              <w:rPr>
                <w:rFonts w:cs="Arial"/>
                <w:color w:val="000000"/>
                <w:sz w:val="20"/>
              </w:rPr>
              <w:t>1271811,678</w:t>
            </w:r>
          </w:p>
        </w:tc>
      </w:tr>
    </w:tbl>
    <w:p w:rsidR="00B742CD" w:rsidRPr="006F6F09" w:rsidRDefault="006F6F09" w:rsidP="006F6F09">
      <w:pPr>
        <w:spacing w:line="360" w:lineRule="auto"/>
        <w:ind w:left="5760" w:firstLine="720"/>
        <w:rPr>
          <w:sz w:val="20"/>
          <w:lang w:val="id-ID"/>
        </w:rPr>
      </w:pPr>
      <w:r>
        <w:rPr>
          <w:i/>
          <w:sz w:val="20"/>
          <w:lang w:val="id-ID"/>
        </w:rPr>
        <w:t xml:space="preserve"> </w:t>
      </w:r>
      <w:r w:rsidR="005426AF" w:rsidRPr="006F6F09">
        <w:rPr>
          <w:i/>
          <w:sz w:val="20"/>
          <w:lang w:val="id-ID"/>
        </w:rPr>
        <w:t>Sumber : Hasil Survei</w:t>
      </w:r>
    </w:p>
    <w:p w:rsidR="005426AF" w:rsidRDefault="005426AF" w:rsidP="005426AF">
      <w:pPr>
        <w:spacing w:line="360" w:lineRule="auto"/>
        <w:rPr>
          <w:lang w:val="id-ID"/>
        </w:rPr>
      </w:pPr>
      <w:r w:rsidRPr="005426AF">
        <w:rPr>
          <w:lang w:val="id-ID"/>
        </w:rPr>
        <w:t>Tundaan rata-rata untuk seluruh simpang (</w:t>
      </w:r>
      <w:r>
        <w:rPr>
          <w:lang w:val="id-ID"/>
        </w:rPr>
        <w:t>T</w:t>
      </w:r>
      <w:r>
        <w:rPr>
          <w:vertAlign w:val="subscript"/>
          <w:lang w:val="id-ID"/>
        </w:rPr>
        <w:t>L</w:t>
      </w:r>
      <w:r w:rsidRPr="005426AF">
        <w:rPr>
          <w:lang w:val="id-ID"/>
        </w:rPr>
        <w:t>) didapat dengan membagi jumlah nilai tundaan total dengan arus total (Q</w:t>
      </w:r>
      <w:r w:rsidRPr="005426AF">
        <w:rPr>
          <w:vertAlign w:val="subscript"/>
          <w:lang w:val="id-ID"/>
        </w:rPr>
        <w:t>TOT</w:t>
      </w:r>
      <w:r w:rsidRPr="005426AF">
        <w:rPr>
          <w:lang w:val="id-ID"/>
        </w:rPr>
        <w:t>) :</w:t>
      </w:r>
    </w:p>
    <w:p w:rsidR="005426AF" w:rsidRPr="006F6F09" w:rsidRDefault="005426AF" w:rsidP="005426AF">
      <w:pPr>
        <w:spacing w:line="360" w:lineRule="auto"/>
        <w:rPr>
          <w:rFonts w:eastAsiaTheme="minorEastAsia" w:cs="Arial"/>
        </w:rPr>
      </w:pPr>
      <w:r w:rsidRPr="006F6F09">
        <w:rPr>
          <w:rFonts w:eastAsiaTheme="minorEastAsia" w:cs="Arial"/>
        </w:rPr>
        <w:t>T</w:t>
      </w:r>
      <w:r w:rsidRPr="006F6F09">
        <w:rPr>
          <w:rFonts w:eastAsiaTheme="minorEastAsia" w:cs="Arial"/>
          <w:vertAlign w:val="subscript"/>
        </w:rPr>
        <w:t>i</w:t>
      </w:r>
      <w:r w:rsidRPr="006F6F09">
        <w:rPr>
          <w:rFonts w:eastAsiaTheme="minorEastAsia" w:cs="Arial"/>
        </w:rPr>
        <w:t xml:space="preserve">   </w:t>
      </w:r>
      <w:r w:rsidRPr="006F6F09">
        <w:rPr>
          <w:rFonts w:eastAsiaTheme="minorEastAsia" w:cs="Arial"/>
        </w:rPr>
        <w:tab/>
        <w:t xml:space="preserve">= </w:t>
      </w:r>
      <w:r w:rsidRPr="006F6F09">
        <w:rPr>
          <w:rFonts w:eastAsiaTheme="minorEastAsia" w:cs="Arial"/>
        </w:rPr>
        <w:tab/>
        <w:t xml:space="preserve"> </w:t>
      </w:r>
      <m:oMath>
        <m:f>
          <m:fPr>
            <m:ctrlPr>
              <w:rPr>
                <w:rFonts w:ascii="Cambria Math" w:eastAsiaTheme="minorEastAsia" w:hAnsi="Cambria Math" w:cs="Arial"/>
              </w:rPr>
            </m:ctrlPr>
          </m:fPr>
          <m:num>
            <m:nary>
              <m:naryPr>
                <m:chr m:val="∑"/>
                <m:limLoc m:val="undOvr"/>
                <m:subHide m:val="1"/>
                <m:supHide m:val="1"/>
                <m:ctrlPr>
                  <w:rPr>
                    <w:rFonts w:ascii="Cambria Math" w:hAnsi="Cambria Math" w:cs="Arial"/>
                  </w:rPr>
                </m:ctrlPr>
              </m:naryPr>
              <m:sub/>
              <m:sup/>
              <m:e>
                <m:r>
                  <m:rPr>
                    <m:nor/>
                  </m:rPr>
                  <w:rPr>
                    <w:rFonts w:cs="Arial"/>
                  </w:rPr>
                  <m:t>(QxT)</m:t>
                </m:r>
              </m:e>
            </m:nary>
          </m:num>
          <m:den>
            <m:r>
              <m:rPr>
                <m:nor/>
              </m:rPr>
              <w:rPr>
                <w:rFonts w:eastAsiaTheme="minorEastAsia" w:cs="Arial"/>
              </w:rPr>
              <m:t>Qtotal</m:t>
            </m:r>
          </m:den>
        </m:f>
      </m:oMath>
    </w:p>
    <w:p w:rsidR="005426AF" w:rsidRDefault="005426AF" w:rsidP="005426AF">
      <w:pPr>
        <w:spacing w:line="360" w:lineRule="auto"/>
        <w:rPr>
          <w:lang w:val="id-ID"/>
        </w:rPr>
      </w:pPr>
      <w:r>
        <w:rPr>
          <w:rFonts w:ascii="Cambria Math" w:eastAsiaTheme="minorEastAsia" w:hAnsi="Cambria Math" w:cs="Arial"/>
        </w:rPr>
        <w:tab/>
      </w:r>
      <w:r>
        <w:rPr>
          <w:rFonts w:ascii="Cambria Math" w:eastAsiaTheme="minorEastAsia" w:hAnsi="Cambria Math" w:cs="Arial"/>
          <w:lang w:val="id-ID"/>
        </w:rPr>
        <w:t>=</w:t>
      </w:r>
      <w:r>
        <w:rPr>
          <w:rFonts w:ascii="Cambria Math" w:eastAsiaTheme="minorEastAsia" w:hAnsi="Cambria Math" w:cs="Arial"/>
          <w:lang w:val="id-ID"/>
        </w:rPr>
        <w:tab/>
      </w:r>
      <w:r w:rsidR="006F57CF" w:rsidRPr="006F57CF">
        <w:rPr>
          <w:rFonts w:cs="Arial"/>
          <w:color w:val="000000"/>
        </w:rPr>
        <w:t>1271811,678</w:t>
      </w:r>
      <w:r w:rsidR="00C45D83">
        <w:rPr>
          <w:rFonts w:cs="Arial"/>
          <w:color w:val="000000"/>
          <w:lang w:val="id-ID"/>
        </w:rPr>
        <w:t xml:space="preserve"> / </w:t>
      </w:r>
      <w:r w:rsidR="006F57CF" w:rsidRPr="006F57CF">
        <w:rPr>
          <w:lang w:val="id-ID"/>
        </w:rPr>
        <w:t>7827,85</w:t>
      </w:r>
    </w:p>
    <w:p w:rsidR="006F57CF" w:rsidRDefault="00C45D83" w:rsidP="00E74296">
      <w:pPr>
        <w:spacing w:line="360" w:lineRule="auto"/>
        <w:rPr>
          <w:lang w:val="id-ID"/>
        </w:rPr>
      </w:pPr>
      <w:r>
        <w:rPr>
          <w:lang w:val="id-ID"/>
        </w:rPr>
        <w:tab/>
        <w:t>=</w:t>
      </w:r>
      <w:r>
        <w:rPr>
          <w:lang w:val="id-ID"/>
        </w:rPr>
        <w:tab/>
      </w:r>
      <w:r w:rsidR="006F57CF" w:rsidRPr="006F57CF">
        <w:rPr>
          <w:lang w:val="id-ID"/>
        </w:rPr>
        <w:t>162,47</w:t>
      </w:r>
      <w:r w:rsidR="006F57CF">
        <w:rPr>
          <w:lang w:val="id-ID"/>
        </w:rPr>
        <w:t xml:space="preserve">3 </w:t>
      </w:r>
      <w:r w:rsidR="00E74296">
        <w:rPr>
          <w:lang w:val="id-ID"/>
        </w:rPr>
        <w:t>detik/skr</w:t>
      </w:r>
    </w:p>
    <w:p w:rsidR="00E74296" w:rsidRDefault="00E74296" w:rsidP="00E74296">
      <w:pPr>
        <w:spacing w:line="360" w:lineRule="auto"/>
        <w:rPr>
          <w:lang w:val="id-ID"/>
        </w:rPr>
      </w:pPr>
    </w:p>
    <w:p w:rsidR="00E74296" w:rsidRDefault="00E74296" w:rsidP="00E74296">
      <w:pPr>
        <w:pStyle w:val="Heading3"/>
        <w:spacing w:line="360" w:lineRule="auto"/>
        <w:rPr>
          <w:lang w:val="id-ID"/>
        </w:rPr>
      </w:pPr>
      <w:bookmarkStart w:id="89" w:name="_Toc2900572"/>
      <w:r>
        <w:rPr>
          <w:lang w:val="id-ID"/>
        </w:rPr>
        <w:t>4.</w:t>
      </w:r>
      <w:r w:rsidR="004874D7">
        <w:rPr>
          <w:lang w:val="id-ID"/>
        </w:rPr>
        <w:t>2.9</w:t>
      </w:r>
      <w:r w:rsidR="004874D7">
        <w:rPr>
          <w:lang w:val="id-ID"/>
        </w:rPr>
        <w:tab/>
      </w:r>
      <w:r>
        <w:rPr>
          <w:lang w:val="id-ID"/>
        </w:rPr>
        <w:t>Penilaian Kinerja</w:t>
      </w:r>
      <w:bookmarkEnd w:id="89"/>
    </w:p>
    <w:p w:rsidR="001940BD" w:rsidRPr="004D0E23" w:rsidRDefault="001940BD" w:rsidP="004874D7">
      <w:pPr>
        <w:spacing w:line="360" w:lineRule="auto"/>
        <w:ind w:firstLine="720"/>
        <w:rPr>
          <w:lang w:val="id-ID"/>
        </w:rPr>
      </w:pPr>
      <w:r>
        <w:rPr>
          <w:lang w:val="id-ID"/>
        </w:rPr>
        <w:t>Penilain kerja pada Simpang APILL dengan melihat nilai Derajat kejenuhan (D</w:t>
      </w:r>
      <w:r>
        <w:rPr>
          <w:vertAlign w:val="subscript"/>
          <w:lang w:val="id-ID"/>
        </w:rPr>
        <w:t>J</w:t>
      </w:r>
      <w:r>
        <w:rPr>
          <w:lang w:val="id-ID"/>
        </w:rPr>
        <w:t>) untuk kondisi yang diam</w:t>
      </w:r>
      <w:r w:rsidR="004D0E23">
        <w:rPr>
          <w:lang w:val="id-ID"/>
        </w:rPr>
        <w:t>ati yakni jika nilai Derajat kejenuhan (D</w:t>
      </w:r>
      <w:r w:rsidR="004D0E23">
        <w:rPr>
          <w:vertAlign w:val="subscript"/>
          <w:lang w:val="id-ID"/>
        </w:rPr>
        <w:t>J</w:t>
      </w:r>
      <w:r w:rsidR="004D0E23">
        <w:rPr>
          <w:lang w:val="id-ID"/>
        </w:rPr>
        <w:t>) diperoleh terlalu tinggi (D</w:t>
      </w:r>
      <w:r w:rsidR="004D0E23">
        <w:rPr>
          <w:vertAlign w:val="subscript"/>
          <w:lang w:val="id-ID"/>
        </w:rPr>
        <w:t>J</w:t>
      </w:r>
      <w:r w:rsidR="004D0E23">
        <w:rPr>
          <w:lang w:val="id-ID"/>
        </w:rPr>
        <w:t>) &gt; 0,85 perlu adanya perubahan desain yang berkaitan dengan penetapan fase dan waktu isyarat, lebar pendekat dan membuat perhitungan baru. Pada lengan utara diperoleh nilai derajat kejenuhan (D</w:t>
      </w:r>
      <w:r w:rsidR="004D0E23">
        <w:rPr>
          <w:vertAlign w:val="subscript"/>
          <w:lang w:val="id-ID"/>
        </w:rPr>
        <w:t>J</w:t>
      </w:r>
      <w:r w:rsidR="004D0E23">
        <w:rPr>
          <w:lang w:val="id-ID"/>
        </w:rPr>
        <w:t xml:space="preserve">) sebesar 0,96 yang berarti nilai derajat kejenuhan terlalu tinggi sehingga perlu adanya perubahan kriteria desain. Derajat kejenuhan pada lengan selatan yakni 0,34 maka tidak perlu adanya perubahan kriteria desain. Lengan barat diperoleh nilai derajat kejenuhan sebesar 0,74 yang berarti tidak perlu adanya perubahan </w:t>
      </w:r>
      <w:r w:rsidR="00F53EAC">
        <w:rPr>
          <w:lang w:val="id-ID"/>
        </w:rPr>
        <w:t>kriteria desain. Sedangkan untuk lengan timur dipero</w:t>
      </w:r>
      <w:r w:rsidR="006B1418">
        <w:rPr>
          <w:lang w:val="id-ID"/>
        </w:rPr>
        <w:t>leh derajat kejenuhan 0,03 yang tidak perlu adanya perubahan kriteria desain. Dari semua lengan yang perlu adanya perubahan kriteria desain yakni hanya pada lengan utara karna pada lengan utara diperoleh nilai derajat kejenuhan lebih dari 0,85.</w:t>
      </w:r>
      <w:r w:rsidR="004D0E23">
        <w:rPr>
          <w:lang w:val="id-ID"/>
        </w:rPr>
        <w:t xml:space="preserve"> </w:t>
      </w:r>
    </w:p>
    <w:p w:rsidR="006B1418" w:rsidRDefault="006B1418" w:rsidP="00902D55">
      <w:pPr>
        <w:pStyle w:val="Heading1"/>
        <w:rPr>
          <w:lang w:val="id-ID"/>
        </w:rPr>
        <w:sectPr w:rsidR="006B1418" w:rsidSect="00081F3D">
          <w:pgSz w:w="11907" w:h="16839" w:code="9"/>
          <w:pgMar w:top="1985" w:right="1134" w:bottom="1418" w:left="2268" w:header="720" w:footer="720" w:gutter="0"/>
          <w:cols w:space="720"/>
          <w:docGrid w:linePitch="360"/>
        </w:sectPr>
      </w:pPr>
    </w:p>
    <w:p w:rsidR="00902D55" w:rsidRDefault="00902D55" w:rsidP="00902D55">
      <w:pPr>
        <w:pStyle w:val="Heading1"/>
        <w:rPr>
          <w:lang w:val="id-ID"/>
        </w:rPr>
      </w:pPr>
      <w:bookmarkStart w:id="90" w:name="_Toc2900573"/>
      <w:r>
        <w:rPr>
          <w:lang w:val="id-ID"/>
        </w:rPr>
        <w:t>BAB V</w:t>
      </w:r>
      <w:r>
        <w:rPr>
          <w:lang w:val="id-ID"/>
        </w:rPr>
        <w:br/>
        <w:t>PENUTUP</w:t>
      </w:r>
      <w:bookmarkEnd w:id="90"/>
    </w:p>
    <w:p w:rsidR="00902D55" w:rsidRPr="00902D55" w:rsidRDefault="00902D55" w:rsidP="00902D55">
      <w:pPr>
        <w:rPr>
          <w:lang w:val="id-ID"/>
        </w:rPr>
      </w:pPr>
    </w:p>
    <w:p w:rsidR="00902D55" w:rsidRDefault="00902D55" w:rsidP="00902D55">
      <w:pPr>
        <w:pStyle w:val="Heading2"/>
        <w:spacing w:line="360" w:lineRule="auto"/>
        <w:rPr>
          <w:lang w:val="id-ID"/>
        </w:rPr>
      </w:pPr>
      <w:bookmarkStart w:id="91" w:name="_Toc2900574"/>
      <w:r>
        <w:rPr>
          <w:lang w:val="id-ID"/>
        </w:rPr>
        <w:t>5.1</w:t>
      </w:r>
      <w:r>
        <w:rPr>
          <w:lang w:val="id-ID"/>
        </w:rPr>
        <w:tab/>
        <w:t>Kesimpulan</w:t>
      </w:r>
      <w:bookmarkEnd w:id="91"/>
    </w:p>
    <w:p w:rsidR="00902D55" w:rsidRDefault="00902D55" w:rsidP="00D0424B">
      <w:pPr>
        <w:spacing w:line="360" w:lineRule="auto"/>
        <w:ind w:firstLine="709"/>
        <w:rPr>
          <w:lang w:val="id-ID"/>
        </w:rPr>
      </w:pPr>
      <w:r w:rsidRPr="00902D55">
        <w:rPr>
          <w:lang w:val="id-ID"/>
        </w:rPr>
        <w:t>Berdasarkan analisa dan perhitungan yang telah dil</w:t>
      </w:r>
      <w:r>
        <w:rPr>
          <w:lang w:val="id-ID"/>
        </w:rPr>
        <w:t xml:space="preserve">akukan, maka dapat disimpulkan sebagai berikut : </w:t>
      </w:r>
    </w:p>
    <w:p w:rsidR="00902D55" w:rsidRPr="00D0424B" w:rsidRDefault="00902D55" w:rsidP="00FA34EC">
      <w:pPr>
        <w:pStyle w:val="ListParagraph"/>
        <w:numPr>
          <w:ilvl w:val="0"/>
          <w:numId w:val="32"/>
        </w:numPr>
        <w:spacing w:line="360" w:lineRule="auto"/>
        <w:rPr>
          <w:lang w:val="id-ID"/>
        </w:rPr>
      </w:pPr>
      <w:r w:rsidRPr="00D0424B">
        <w:rPr>
          <w:lang w:val="id-ID"/>
        </w:rPr>
        <w:t>Berdasarkan analisis yang telah dilakukan</w:t>
      </w:r>
      <w:r w:rsidR="00D0424B">
        <w:rPr>
          <w:lang w:val="id-ID"/>
        </w:rPr>
        <w:t xml:space="preserve"> diperoleh data terbesar pada lengan Utara yakni</w:t>
      </w:r>
      <w:r w:rsidRPr="00D0424B">
        <w:rPr>
          <w:lang w:val="id-ID"/>
        </w:rPr>
        <w:t xml:space="preserve"> </w:t>
      </w:r>
      <w:r w:rsidR="00D0424B">
        <w:rPr>
          <w:lang w:val="id-ID"/>
        </w:rPr>
        <w:t>Kapasitas simpang sebesar 4249,2</w:t>
      </w:r>
      <w:r w:rsidR="00FA34EC">
        <w:rPr>
          <w:lang w:val="id-ID"/>
        </w:rPr>
        <w:t>47</w:t>
      </w:r>
      <w:r w:rsidR="00D0424B">
        <w:rPr>
          <w:lang w:val="id-ID"/>
        </w:rPr>
        <w:t xml:space="preserve">, </w:t>
      </w:r>
      <w:r w:rsidRPr="00D0424B">
        <w:rPr>
          <w:lang w:val="id-ID"/>
        </w:rPr>
        <w:t xml:space="preserve">Derajat Kejenuhan </w:t>
      </w:r>
      <w:r w:rsidR="00FA34EC">
        <w:rPr>
          <w:lang w:val="id-ID"/>
        </w:rPr>
        <w:t>sebesar 0,</w:t>
      </w:r>
      <w:r w:rsidR="00D0424B">
        <w:rPr>
          <w:lang w:val="id-ID"/>
        </w:rPr>
        <w:t xml:space="preserve">96, Tundaan rata – rata sebesar </w:t>
      </w:r>
      <w:r w:rsidR="00FA34EC" w:rsidRPr="00FA34EC">
        <w:rPr>
          <w:lang w:val="id-ID"/>
        </w:rPr>
        <w:t>162,473</w:t>
      </w:r>
      <w:r w:rsidR="00D0424B">
        <w:rPr>
          <w:lang w:val="id-ID"/>
        </w:rPr>
        <w:t>, Panjang antrian 110,4</w:t>
      </w:r>
      <w:r w:rsidR="00FA34EC">
        <w:rPr>
          <w:lang w:val="id-ID"/>
        </w:rPr>
        <w:t>00</w:t>
      </w:r>
      <w:r w:rsidR="00D0424B">
        <w:rPr>
          <w:lang w:val="id-ID"/>
        </w:rPr>
        <w:t xml:space="preserve"> dan Rasio kendaraan henti </w:t>
      </w:r>
      <w:r w:rsidR="00D0424B" w:rsidRPr="00D0424B">
        <w:rPr>
          <w:lang w:val="id-ID"/>
        </w:rPr>
        <w:t>188,132</w:t>
      </w:r>
      <w:r w:rsidR="00D0424B">
        <w:rPr>
          <w:lang w:val="id-ID"/>
        </w:rPr>
        <w:t>.</w:t>
      </w:r>
    </w:p>
    <w:p w:rsidR="00650E8D" w:rsidRPr="00902D55" w:rsidRDefault="00650E8D" w:rsidP="00902D55">
      <w:pPr>
        <w:spacing w:line="360" w:lineRule="auto"/>
        <w:ind w:left="709"/>
        <w:rPr>
          <w:lang w:val="id-ID"/>
        </w:rPr>
      </w:pPr>
    </w:p>
    <w:p w:rsidR="00902D55" w:rsidRPr="00902D55" w:rsidRDefault="006B1418" w:rsidP="0014018D">
      <w:pPr>
        <w:pStyle w:val="ListParagraph"/>
        <w:numPr>
          <w:ilvl w:val="0"/>
          <w:numId w:val="32"/>
        </w:numPr>
        <w:spacing w:line="360" w:lineRule="auto"/>
        <w:rPr>
          <w:lang w:val="id-ID"/>
        </w:rPr>
      </w:pPr>
      <w:r>
        <w:rPr>
          <w:lang w:val="id-ID"/>
        </w:rPr>
        <w:t>Penilaian Kinerja</w:t>
      </w:r>
      <w:r w:rsidR="00902D55" w:rsidRPr="00902D55">
        <w:rPr>
          <w:lang w:val="id-ID"/>
        </w:rPr>
        <w:t xml:space="preserve"> Simpang Jalan </w:t>
      </w:r>
      <w:r w:rsidR="00902D55">
        <w:rPr>
          <w:lang w:val="id-ID"/>
        </w:rPr>
        <w:t>Puri Lingkar Luar</w:t>
      </w:r>
    </w:p>
    <w:p w:rsidR="00650E8D" w:rsidRPr="006B1418" w:rsidRDefault="00902D55" w:rsidP="00902D55">
      <w:pPr>
        <w:spacing w:line="360" w:lineRule="auto"/>
        <w:ind w:left="720"/>
        <w:rPr>
          <w:lang w:val="id-ID"/>
        </w:rPr>
      </w:pPr>
      <w:r w:rsidRPr="00902D55">
        <w:rPr>
          <w:lang w:val="id-ID"/>
        </w:rPr>
        <w:t xml:space="preserve">Berdasarkan hasil </w:t>
      </w:r>
      <w:r w:rsidR="006B1418">
        <w:rPr>
          <w:lang w:val="id-ID"/>
        </w:rPr>
        <w:t>derajat kejenuhan pada setiap lengan maka yang perlu adanya perubahan kriteria desain yakni pada lengan utara, karena nilai Derajat Kejenuhan (D</w:t>
      </w:r>
      <w:r w:rsidR="006B1418">
        <w:rPr>
          <w:vertAlign w:val="subscript"/>
          <w:lang w:val="id-ID"/>
        </w:rPr>
        <w:t>J</w:t>
      </w:r>
      <w:r w:rsidR="006B1418">
        <w:rPr>
          <w:lang w:val="id-ID"/>
        </w:rPr>
        <w:t xml:space="preserve">) </w:t>
      </w:r>
      <w:r w:rsidR="004874D7">
        <w:rPr>
          <w:lang w:val="id-ID"/>
        </w:rPr>
        <w:t>sebesar 0,96.</w:t>
      </w:r>
    </w:p>
    <w:p w:rsidR="00DB6669" w:rsidRPr="00DB6669" w:rsidRDefault="00DB6669" w:rsidP="00DB6669">
      <w:pPr>
        <w:spacing w:line="360" w:lineRule="auto"/>
        <w:rPr>
          <w:lang w:val="id-ID"/>
        </w:rPr>
      </w:pPr>
    </w:p>
    <w:p w:rsidR="005F5F28" w:rsidRDefault="005F5F28" w:rsidP="005F5F28">
      <w:pPr>
        <w:pStyle w:val="Heading2"/>
        <w:spacing w:line="360" w:lineRule="auto"/>
        <w:rPr>
          <w:lang w:val="id-ID"/>
        </w:rPr>
      </w:pPr>
      <w:bookmarkStart w:id="92" w:name="_Toc2900575"/>
      <w:r>
        <w:rPr>
          <w:lang w:val="id-ID"/>
        </w:rPr>
        <w:t>5.2</w:t>
      </w:r>
      <w:r>
        <w:rPr>
          <w:lang w:val="id-ID"/>
        </w:rPr>
        <w:tab/>
        <w:t>Saran</w:t>
      </w:r>
      <w:bookmarkEnd w:id="92"/>
    </w:p>
    <w:p w:rsidR="005F5F28" w:rsidRDefault="005F5F28" w:rsidP="00242984">
      <w:pPr>
        <w:spacing w:line="360" w:lineRule="auto"/>
        <w:ind w:firstLine="720"/>
        <w:rPr>
          <w:lang w:val="id-ID"/>
        </w:rPr>
      </w:pPr>
      <w:r w:rsidRPr="005F5F28">
        <w:rPr>
          <w:lang w:val="id-ID"/>
        </w:rPr>
        <w:t xml:space="preserve">Berdasarkan hasil analisa terebut, penulis </w:t>
      </w:r>
      <w:r>
        <w:rPr>
          <w:lang w:val="id-ID"/>
        </w:rPr>
        <w:t xml:space="preserve">memiliki saran-saran yang bisa </w:t>
      </w:r>
      <w:r w:rsidRPr="005F5F28">
        <w:rPr>
          <w:lang w:val="id-ID"/>
        </w:rPr>
        <w:t>dipertimbangkan untuk diterapkan pada simpang bersi</w:t>
      </w:r>
      <w:r>
        <w:rPr>
          <w:lang w:val="id-ID"/>
        </w:rPr>
        <w:t xml:space="preserve">nyal Jalan Puri Lingkar Luar, Jakarta Barat </w:t>
      </w:r>
      <w:r w:rsidRPr="005F5F28">
        <w:rPr>
          <w:lang w:val="id-ID"/>
        </w:rPr>
        <w:t xml:space="preserve">antara lain adalah sebagai berikut :  </w:t>
      </w:r>
    </w:p>
    <w:p w:rsidR="005F5F28" w:rsidRPr="00DB6669" w:rsidRDefault="00DB6669" w:rsidP="00DB6669">
      <w:pPr>
        <w:pStyle w:val="ListParagraph"/>
        <w:numPr>
          <w:ilvl w:val="0"/>
          <w:numId w:val="35"/>
        </w:numPr>
        <w:spacing w:line="360" w:lineRule="auto"/>
        <w:rPr>
          <w:lang w:val="id-ID"/>
        </w:rPr>
      </w:pPr>
      <w:r w:rsidRPr="00DB6669">
        <w:rPr>
          <w:lang w:val="id-ID"/>
        </w:rPr>
        <w:t xml:space="preserve">Perlu dilakukan peninjauan kembali pada simpang tersebut, terutama pada waktu siklus yang </w:t>
      </w:r>
      <w:r>
        <w:rPr>
          <w:lang w:val="id-ID"/>
        </w:rPr>
        <w:t xml:space="preserve">mengakibatkan antrian kendaraan </w:t>
      </w:r>
      <w:r w:rsidR="005F5F28" w:rsidRPr="00DB6669">
        <w:rPr>
          <w:lang w:val="id-ID"/>
        </w:rPr>
        <w:t xml:space="preserve">menggunakan kendaraan </w:t>
      </w:r>
      <w:r>
        <w:rPr>
          <w:lang w:val="id-ID"/>
        </w:rPr>
        <w:t>pribadi</w:t>
      </w:r>
      <w:r w:rsidR="005F5F28" w:rsidRPr="00DB6669">
        <w:rPr>
          <w:lang w:val="id-ID"/>
        </w:rPr>
        <w:t xml:space="preserve"> untuk berpergian melakukan aktivitas.  </w:t>
      </w:r>
    </w:p>
    <w:p w:rsidR="005F5F28" w:rsidRDefault="005F5F28" w:rsidP="0014018D">
      <w:pPr>
        <w:pStyle w:val="ListParagraph"/>
        <w:numPr>
          <w:ilvl w:val="0"/>
          <w:numId w:val="35"/>
        </w:numPr>
        <w:spacing w:line="360" w:lineRule="auto"/>
        <w:rPr>
          <w:lang w:val="id-ID"/>
        </w:rPr>
      </w:pPr>
      <w:r w:rsidRPr="005F5F28">
        <w:rPr>
          <w:lang w:val="id-ID"/>
        </w:rPr>
        <w:t xml:space="preserve">Perlu diadakan penelitian selanjutnya tentang kinerja simpang pada lokasi yang lebih banyak lagi agar jaringan jalan maupun hubungan dengan simpang yang lain dapat terkoordinasi dengan baik. </w:t>
      </w:r>
    </w:p>
    <w:p w:rsidR="005F5F28" w:rsidRDefault="005F5F28" w:rsidP="0014018D">
      <w:pPr>
        <w:pStyle w:val="ListParagraph"/>
        <w:numPr>
          <w:ilvl w:val="0"/>
          <w:numId w:val="35"/>
        </w:numPr>
        <w:spacing w:line="360" w:lineRule="auto"/>
        <w:rPr>
          <w:lang w:val="id-ID"/>
        </w:rPr>
      </w:pPr>
      <w:r w:rsidRPr="005F5F28">
        <w:rPr>
          <w:lang w:val="id-ID"/>
        </w:rPr>
        <w:t>Diharapkan dari hasil analisis ini dapat dijadikan sebagai bahan pertimbangan dalam merencanakan perubahan pada akses keluar-masuk pusat pemberlanjaan agar dapat mengurangi hambatan samping jalan.</w:t>
      </w:r>
    </w:p>
    <w:p w:rsidR="006C1229" w:rsidRDefault="006C1229" w:rsidP="00732E6A">
      <w:pPr>
        <w:pStyle w:val="ListParagraph"/>
        <w:spacing w:line="360" w:lineRule="auto"/>
        <w:rPr>
          <w:lang w:val="id-ID"/>
        </w:rPr>
        <w:sectPr w:rsidR="006C1229" w:rsidSect="00081F3D">
          <w:pgSz w:w="11907" w:h="16839" w:code="9"/>
          <w:pgMar w:top="1985" w:right="1134" w:bottom="1418" w:left="2268" w:header="720" w:footer="720" w:gutter="0"/>
          <w:cols w:space="720"/>
          <w:docGrid w:linePitch="360"/>
        </w:sectPr>
      </w:pPr>
    </w:p>
    <w:p w:rsidR="00732E6A" w:rsidRDefault="006C1229" w:rsidP="006C1229">
      <w:pPr>
        <w:pStyle w:val="Heading1"/>
        <w:rPr>
          <w:lang w:val="id-ID"/>
        </w:rPr>
      </w:pPr>
      <w:bookmarkStart w:id="93" w:name="_Toc2900576"/>
      <w:r>
        <w:rPr>
          <w:lang w:val="id-ID"/>
        </w:rPr>
        <w:t>DAFTAR PUSTAKA</w:t>
      </w:r>
      <w:bookmarkEnd w:id="93"/>
    </w:p>
    <w:p w:rsidR="004725AA" w:rsidRDefault="004725AA" w:rsidP="004725AA">
      <w:pPr>
        <w:rPr>
          <w:lang w:val="id-ID"/>
        </w:rPr>
      </w:pPr>
    </w:p>
    <w:p w:rsidR="00F21EC8" w:rsidRPr="002D7B3A" w:rsidRDefault="00F21EC8" w:rsidP="00F21EC8">
      <w:pPr>
        <w:pStyle w:val="Bibliography"/>
        <w:spacing w:line="360" w:lineRule="auto"/>
        <w:ind w:left="720" w:hanging="720"/>
        <w:rPr>
          <w:rFonts w:cs="Arial"/>
          <w:noProof/>
          <w:szCs w:val="24"/>
        </w:rPr>
      </w:pPr>
      <w:r>
        <w:rPr>
          <w:rFonts w:cs="Arial"/>
          <w:iCs/>
          <w:noProof/>
          <w:szCs w:val="24"/>
          <w:vertAlign w:val="superscript"/>
          <w:lang w:val="id-ID"/>
        </w:rPr>
        <w:t>(1)</w:t>
      </w:r>
      <w:r w:rsidRPr="005D3B3E">
        <w:rPr>
          <w:rFonts w:cs="Arial"/>
          <w:i/>
          <w:iCs/>
          <w:noProof/>
          <w:szCs w:val="24"/>
        </w:rPr>
        <w:t>Google Chrome</w:t>
      </w:r>
      <w:r w:rsidRPr="005D3B3E">
        <w:rPr>
          <w:rFonts w:cs="Arial"/>
          <w:noProof/>
          <w:szCs w:val="24"/>
        </w:rPr>
        <w:t xml:space="preserve">. (2014). </w:t>
      </w:r>
      <w:r>
        <w:rPr>
          <w:rFonts w:cs="Arial"/>
          <w:noProof/>
          <w:szCs w:val="24"/>
        </w:rPr>
        <w:t xml:space="preserve">Dipetik Oktober 05, 2018, dari data.jakarta.go.id. </w:t>
      </w:r>
      <w:r w:rsidRPr="00957292">
        <w:rPr>
          <w:rFonts w:cs="Arial"/>
          <w:i/>
          <w:noProof/>
          <w:szCs w:val="24"/>
        </w:rPr>
        <w:t>Retrieved</w:t>
      </w:r>
      <w:r w:rsidRPr="005D3B3E">
        <w:rPr>
          <w:rFonts w:cs="Arial"/>
          <w:noProof/>
          <w:szCs w:val="24"/>
        </w:rPr>
        <w:t xml:space="preserve"> </w:t>
      </w:r>
      <w:r w:rsidRPr="00957292">
        <w:rPr>
          <w:rFonts w:cs="Arial"/>
          <w:i/>
          <w:noProof/>
          <w:szCs w:val="24"/>
        </w:rPr>
        <w:t>from</w:t>
      </w:r>
      <w:r w:rsidRPr="005D3B3E">
        <w:rPr>
          <w:rFonts w:cs="Arial"/>
          <w:noProof/>
          <w:szCs w:val="24"/>
        </w:rPr>
        <w:t xml:space="preserve"> </w:t>
      </w:r>
      <w:hyperlink r:id="rId48" w:history="1">
        <w:r w:rsidRPr="002D7B3A">
          <w:rPr>
            <w:rStyle w:val="Hyperlink"/>
            <w:rFonts w:cs="Arial"/>
            <w:noProof/>
            <w:color w:val="auto"/>
            <w:szCs w:val="24"/>
            <w:u w:val="none"/>
          </w:rPr>
          <w:t>http://data.jakarta.go.id/dataset/daftar-jalan-arteri-primer-di-dki-jakarta/</w:t>
        </w:r>
      </w:hyperlink>
      <w:r w:rsidRPr="002D7B3A">
        <w:rPr>
          <w:rFonts w:cs="Arial"/>
          <w:noProof/>
          <w:szCs w:val="24"/>
        </w:rPr>
        <w:t>.</w:t>
      </w:r>
    </w:p>
    <w:p w:rsidR="00F21EC8" w:rsidRDefault="00F21EC8" w:rsidP="00F21EC8">
      <w:pPr>
        <w:pStyle w:val="Bibliography"/>
        <w:spacing w:line="360" w:lineRule="auto"/>
        <w:ind w:left="720" w:hanging="720"/>
        <w:rPr>
          <w:rFonts w:cs="Arial"/>
          <w:noProof/>
          <w:szCs w:val="24"/>
        </w:rPr>
      </w:pPr>
      <w:r>
        <w:rPr>
          <w:rFonts w:cs="Arial"/>
          <w:noProof/>
          <w:szCs w:val="24"/>
          <w:vertAlign w:val="superscript"/>
          <w:lang w:val="id-ID"/>
        </w:rPr>
        <w:t>(2)</w:t>
      </w:r>
      <w:r w:rsidRPr="00566234">
        <w:rPr>
          <w:rFonts w:cs="Arial"/>
          <w:noProof/>
          <w:szCs w:val="24"/>
        </w:rPr>
        <w:t>Rumondang, S. P., Akhmadali, &amp; Azwansyah, H. (2018).</w:t>
      </w:r>
      <w:r w:rsidRPr="00CA60DF">
        <w:rPr>
          <w:rFonts w:cs="Arial"/>
          <w:i/>
          <w:noProof/>
          <w:szCs w:val="24"/>
        </w:rPr>
        <w:t xml:space="preserve"> Evaluasi Kinerja Simpang Bersinyal Jalan Major Alianyang – Jalan Raya Desa Kapur</w:t>
      </w:r>
      <w:r w:rsidRPr="00566234">
        <w:rPr>
          <w:rFonts w:cs="Arial"/>
          <w:noProof/>
          <w:szCs w:val="24"/>
        </w:rPr>
        <w:t xml:space="preserve">. </w:t>
      </w:r>
      <w:r w:rsidRPr="00566234">
        <w:rPr>
          <w:rFonts w:cs="Arial"/>
          <w:i/>
          <w:iCs/>
          <w:noProof/>
          <w:szCs w:val="24"/>
        </w:rPr>
        <w:t>Jurnal Mahasiswa Teknik Sipil Universitas Tanjungpura Vol.5.No.2.</w:t>
      </w:r>
      <w:r w:rsidRPr="00566234">
        <w:rPr>
          <w:rFonts w:cs="Arial"/>
          <w:noProof/>
          <w:szCs w:val="24"/>
        </w:rPr>
        <w:t xml:space="preserve"> </w:t>
      </w:r>
    </w:p>
    <w:p w:rsidR="00F21EC8" w:rsidRDefault="00F21EC8" w:rsidP="00F21EC8">
      <w:pPr>
        <w:pStyle w:val="Bibliography"/>
        <w:spacing w:line="360" w:lineRule="auto"/>
        <w:ind w:left="720" w:hanging="720"/>
        <w:rPr>
          <w:rFonts w:cs="Arial"/>
          <w:noProof/>
        </w:rPr>
      </w:pPr>
      <w:r>
        <w:rPr>
          <w:rFonts w:cs="Arial"/>
          <w:noProof/>
          <w:vertAlign w:val="superscript"/>
          <w:lang w:val="id-ID"/>
        </w:rPr>
        <w:t>(3)</w:t>
      </w:r>
      <w:r w:rsidRPr="00B233FC">
        <w:rPr>
          <w:rFonts w:cs="Arial"/>
          <w:noProof/>
        </w:rPr>
        <w:t xml:space="preserve">Nugroho, L. L., &amp; AS, S. &amp;. (2017). </w:t>
      </w:r>
      <w:r w:rsidRPr="00CA60DF">
        <w:rPr>
          <w:rFonts w:cs="Arial"/>
          <w:i/>
          <w:noProof/>
        </w:rPr>
        <w:t>Evaluasi Panjang Antrian Pada Lengan Simpang Bersinyal Dengan Metode PKJI 2014</w:t>
      </w:r>
      <w:r w:rsidRPr="00B233FC">
        <w:rPr>
          <w:rFonts w:cs="Arial"/>
          <w:noProof/>
        </w:rPr>
        <w:t xml:space="preserve">. </w:t>
      </w:r>
      <w:r w:rsidRPr="00B233FC">
        <w:rPr>
          <w:rFonts w:cs="Arial"/>
          <w:i/>
          <w:iCs/>
          <w:noProof/>
        </w:rPr>
        <w:t>Jurnal Mahasiswa Teknik Sipil Universitas Tanjungpura Vol.4.No.4.</w:t>
      </w:r>
      <w:r w:rsidRPr="00B233FC">
        <w:rPr>
          <w:rFonts w:cs="Arial"/>
          <w:noProof/>
        </w:rPr>
        <w:t xml:space="preserve"> </w:t>
      </w:r>
    </w:p>
    <w:p w:rsidR="00F21EC8" w:rsidRPr="00236F53" w:rsidRDefault="00F21EC8" w:rsidP="00F21EC8">
      <w:pPr>
        <w:pStyle w:val="Bibliography"/>
        <w:spacing w:line="360" w:lineRule="auto"/>
        <w:ind w:left="720" w:hanging="720"/>
        <w:rPr>
          <w:rFonts w:cs="Arial"/>
          <w:noProof/>
        </w:rPr>
      </w:pPr>
      <w:r>
        <w:rPr>
          <w:rFonts w:cs="Arial"/>
          <w:noProof/>
          <w:vertAlign w:val="superscript"/>
          <w:lang w:val="id-ID"/>
        </w:rPr>
        <w:t>(4)</w:t>
      </w:r>
      <w:r w:rsidRPr="0040465E">
        <w:rPr>
          <w:rFonts w:cs="Arial"/>
          <w:noProof/>
        </w:rPr>
        <w:t>Pradipta, Reza Eka;</w:t>
      </w:r>
      <w:r>
        <w:rPr>
          <w:rFonts w:cs="Arial"/>
          <w:noProof/>
        </w:rPr>
        <w:t xml:space="preserve"> Purba, Torang; Wicaksono, Y.I &amp; Indriastuti, K Amelia</w:t>
      </w:r>
      <w:r w:rsidRPr="0040465E">
        <w:rPr>
          <w:rFonts w:cs="Arial"/>
          <w:noProof/>
        </w:rPr>
        <w:t xml:space="preserve">. (2017). </w:t>
      </w:r>
      <w:r w:rsidRPr="00CA60DF">
        <w:rPr>
          <w:rFonts w:cs="Arial"/>
          <w:i/>
          <w:iCs/>
          <w:noProof/>
        </w:rPr>
        <w:t>Evaluasi Kinerja Simpang Bersinyal Dan Flyover Di Bundaran Kalibanteng</w:t>
      </w:r>
      <w:r>
        <w:rPr>
          <w:rFonts w:cs="Arial"/>
          <w:noProof/>
        </w:rPr>
        <w:t xml:space="preserve">. </w:t>
      </w:r>
      <w:r>
        <w:rPr>
          <w:rFonts w:cs="Arial"/>
          <w:i/>
          <w:noProof/>
        </w:rPr>
        <w:t>Jurnal Karya Teknik Sipil Universitas Dipenogoro Vol.6 No.1</w:t>
      </w:r>
      <w:r>
        <w:rPr>
          <w:rFonts w:cs="Arial"/>
          <w:noProof/>
        </w:rPr>
        <w:t>.</w:t>
      </w:r>
    </w:p>
    <w:p w:rsidR="00F21EC8" w:rsidRDefault="00F21EC8" w:rsidP="00F21EC8">
      <w:pPr>
        <w:pStyle w:val="Bibliography"/>
        <w:spacing w:line="360" w:lineRule="auto"/>
        <w:ind w:left="720" w:hanging="720"/>
        <w:rPr>
          <w:rFonts w:cs="Arial"/>
          <w:szCs w:val="24"/>
        </w:rPr>
      </w:pPr>
      <w:r>
        <w:rPr>
          <w:rFonts w:cs="Arial"/>
          <w:szCs w:val="24"/>
          <w:vertAlign w:val="superscript"/>
          <w:lang w:val="id-ID"/>
        </w:rPr>
        <w:t>(5)</w:t>
      </w:r>
      <w:r w:rsidRPr="00625426">
        <w:rPr>
          <w:rFonts w:cs="Arial"/>
          <w:szCs w:val="24"/>
        </w:rPr>
        <w:fldChar w:fldCharType="begin"/>
      </w:r>
      <w:r w:rsidRPr="00625426">
        <w:rPr>
          <w:rFonts w:cs="Arial"/>
          <w:szCs w:val="24"/>
        </w:rPr>
        <w:instrText xml:space="preserve"> BIBLIOGRAPHY  \l 1033 </w:instrText>
      </w:r>
      <w:r w:rsidRPr="00625426">
        <w:rPr>
          <w:rFonts w:cs="Arial"/>
          <w:szCs w:val="24"/>
        </w:rPr>
        <w:fldChar w:fldCharType="separate"/>
      </w:r>
      <w:r w:rsidRPr="00625426">
        <w:rPr>
          <w:rFonts w:cs="Arial"/>
          <w:noProof/>
          <w:szCs w:val="24"/>
        </w:rPr>
        <w:t xml:space="preserve">Sitanggang, Lamhot Hasudungan Sariaman. (2014). </w:t>
      </w:r>
      <w:r w:rsidRPr="00CA60DF">
        <w:rPr>
          <w:rFonts w:cs="Arial"/>
          <w:i/>
          <w:iCs/>
          <w:noProof/>
          <w:szCs w:val="24"/>
        </w:rPr>
        <w:t>Analisis Kinerja Simpang Bersinyal (Studi Kasus: Jalan K.H Wahid Hasyim - Jalan Gajah Mada)</w:t>
      </w:r>
      <w:r w:rsidRPr="00CA60DF">
        <w:rPr>
          <w:rFonts w:cs="Arial"/>
          <w:i/>
          <w:noProof/>
          <w:szCs w:val="24"/>
        </w:rPr>
        <w:t>.</w:t>
      </w:r>
      <w:r w:rsidRPr="00625426">
        <w:rPr>
          <w:rFonts w:cs="Arial"/>
          <w:i/>
          <w:noProof/>
          <w:szCs w:val="24"/>
        </w:rPr>
        <w:t xml:space="preserve"> Jurnal Teknik Sipil Universitas Sumatera Utara</w:t>
      </w:r>
      <w:r w:rsidRPr="00625426">
        <w:rPr>
          <w:rFonts w:cs="Arial"/>
          <w:noProof/>
          <w:szCs w:val="24"/>
        </w:rPr>
        <w:t>.</w:t>
      </w:r>
      <w:r w:rsidRPr="00625426">
        <w:rPr>
          <w:rFonts w:cs="Arial"/>
          <w:szCs w:val="24"/>
        </w:rPr>
        <w:fldChar w:fldCharType="end"/>
      </w:r>
    </w:p>
    <w:p w:rsidR="00F21EC8" w:rsidRDefault="00F21EC8" w:rsidP="00F21EC8">
      <w:pPr>
        <w:spacing w:line="360" w:lineRule="auto"/>
        <w:ind w:left="720" w:hanging="720"/>
        <w:rPr>
          <w:rFonts w:cs="Arial"/>
          <w:szCs w:val="24"/>
        </w:rPr>
      </w:pPr>
      <w:r>
        <w:rPr>
          <w:rFonts w:cs="Arial"/>
          <w:szCs w:val="24"/>
          <w:vertAlign w:val="superscript"/>
        </w:rPr>
        <w:t>(6)</w:t>
      </w:r>
      <w:r w:rsidRPr="002D7B3A">
        <w:rPr>
          <w:rFonts w:cs="Arial"/>
          <w:szCs w:val="24"/>
        </w:rPr>
        <w:t xml:space="preserve">Peraturan Pemerintah Republik Indonesia Nomor 34 Tahun 2006 Tentang Jalan. (2016). </w:t>
      </w:r>
      <w:r w:rsidRPr="002D7B3A">
        <w:rPr>
          <w:rFonts w:cs="Arial"/>
          <w:i/>
          <w:szCs w:val="24"/>
        </w:rPr>
        <w:t>Peraturan Pemerintah</w:t>
      </w:r>
      <w:r w:rsidRPr="002D7B3A">
        <w:rPr>
          <w:rFonts w:cs="Arial"/>
          <w:szCs w:val="24"/>
        </w:rPr>
        <w:t>. Indonesia: Lembaga Negara Republik Indonesia</w:t>
      </w:r>
      <w:r>
        <w:rPr>
          <w:rFonts w:cs="Arial"/>
          <w:szCs w:val="24"/>
        </w:rPr>
        <w:t>.</w:t>
      </w:r>
    </w:p>
    <w:p w:rsidR="00F21EC8" w:rsidRDefault="00F21EC8" w:rsidP="00F21EC8">
      <w:pPr>
        <w:pStyle w:val="Bibliography"/>
        <w:ind w:left="720" w:hanging="720"/>
        <w:rPr>
          <w:rFonts w:cs="Arial"/>
          <w:noProof/>
          <w:szCs w:val="24"/>
        </w:rPr>
      </w:pPr>
      <w:r>
        <w:rPr>
          <w:rFonts w:cs="Arial"/>
          <w:noProof/>
          <w:szCs w:val="24"/>
          <w:vertAlign w:val="superscript"/>
          <w:lang w:val="id-ID"/>
        </w:rPr>
        <w:t>(7)</w:t>
      </w:r>
      <w:r>
        <w:rPr>
          <w:rFonts w:cs="Arial"/>
          <w:noProof/>
          <w:szCs w:val="24"/>
          <w:lang w:val="id-ID"/>
        </w:rPr>
        <w:t>Lumintang</w:t>
      </w:r>
      <w:r>
        <w:rPr>
          <w:rFonts w:cs="Arial"/>
          <w:noProof/>
          <w:szCs w:val="24"/>
        </w:rPr>
        <w:t>, G.YB</w:t>
      </w:r>
      <w:r w:rsidRPr="00684722">
        <w:rPr>
          <w:rFonts w:cs="Arial"/>
          <w:noProof/>
          <w:szCs w:val="24"/>
        </w:rPr>
        <w:t xml:space="preserve">. (2016). </w:t>
      </w:r>
      <w:r w:rsidRPr="00A36278">
        <w:rPr>
          <w:rFonts w:cs="Arial"/>
          <w:i/>
          <w:noProof/>
          <w:szCs w:val="24"/>
        </w:rPr>
        <w:t>Analisa Kinerja Simpang Bersinyal Pada Simpang Boru Kota Serang</w:t>
      </w:r>
      <w:r w:rsidRPr="00684722">
        <w:rPr>
          <w:rFonts w:cs="Arial"/>
          <w:noProof/>
          <w:szCs w:val="24"/>
        </w:rPr>
        <w:t xml:space="preserve">. </w:t>
      </w:r>
      <w:r w:rsidRPr="00684722">
        <w:rPr>
          <w:rFonts w:cs="Arial"/>
          <w:i/>
          <w:iCs/>
          <w:noProof/>
          <w:szCs w:val="24"/>
        </w:rPr>
        <w:t>Jurusan Teknik Sipil Fakultas Teknik Universitas Sultan Ageng Tirtayasa</w:t>
      </w:r>
      <w:r w:rsidRPr="00684722">
        <w:rPr>
          <w:rFonts w:cs="Arial"/>
          <w:noProof/>
          <w:szCs w:val="24"/>
        </w:rPr>
        <w:t>.</w:t>
      </w:r>
    </w:p>
    <w:p w:rsidR="00F21EC8" w:rsidRDefault="00F21EC8" w:rsidP="00F21EC8">
      <w:pPr>
        <w:pStyle w:val="Bibliography"/>
        <w:spacing w:line="360" w:lineRule="auto"/>
        <w:ind w:left="720" w:hanging="720"/>
        <w:rPr>
          <w:rFonts w:cs="Arial"/>
          <w:szCs w:val="24"/>
        </w:rPr>
      </w:pPr>
      <w:r>
        <w:rPr>
          <w:rFonts w:cs="Arial"/>
          <w:szCs w:val="24"/>
          <w:vertAlign w:val="superscript"/>
          <w:lang w:val="id-ID"/>
        </w:rPr>
        <w:t>(8)</w:t>
      </w:r>
      <w:r>
        <w:rPr>
          <w:rFonts w:cs="Arial"/>
          <w:szCs w:val="24"/>
        </w:rPr>
        <w:fldChar w:fldCharType="begin"/>
      </w:r>
      <w:r>
        <w:rPr>
          <w:rFonts w:cs="Arial"/>
          <w:szCs w:val="24"/>
        </w:rPr>
        <w:instrText xml:space="preserve"> BIBLIOGRAPHY  \l 1033 </w:instrText>
      </w:r>
      <w:r>
        <w:rPr>
          <w:rFonts w:cs="Arial"/>
          <w:szCs w:val="24"/>
        </w:rPr>
        <w:fldChar w:fldCharType="separate"/>
      </w:r>
      <w:r>
        <w:rPr>
          <w:rFonts w:cs="Arial"/>
          <w:noProof/>
          <w:lang w:val="id-ID"/>
        </w:rPr>
        <w:t>Tamin.</w:t>
      </w:r>
      <w:r w:rsidRPr="00684722">
        <w:rPr>
          <w:rFonts w:cs="Arial"/>
          <w:noProof/>
        </w:rPr>
        <w:t xml:space="preserve"> (20</w:t>
      </w:r>
      <w:r>
        <w:rPr>
          <w:rFonts w:cs="Arial"/>
          <w:noProof/>
          <w:lang w:val="id-ID"/>
        </w:rPr>
        <w:t>00</w:t>
      </w:r>
      <w:r w:rsidRPr="00684722">
        <w:rPr>
          <w:rFonts w:cs="Arial"/>
          <w:noProof/>
        </w:rPr>
        <w:t>). A</w:t>
      </w:r>
      <w:r w:rsidRPr="00A36278">
        <w:rPr>
          <w:rFonts w:cs="Arial"/>
          <w:i/>
          <w:noProof/>
        </w:rPr>
        <w:t xml:space="preserve">nalisis Kinerja Simpang Empat Bersinyal (Studi Kasus Simpang Empat Taman Dayu Kabupaten Pasuruan). </w:t>
      </w:r>
      <w:r w:rsidRPr="00684722">
        <w:rPr>
          <w:rFonts w:cs="Arial"/>
          <w:i/>
          <w:iCs/>
          <w:noProof/>
        </w:rPr>
        <w:t>Jurusan Teknik Sipil Fakultas Teknik Universitas Muhammadiyah Malang</w:t>
      </w:r>
      <w:r w:rsidRPr="00684722">
        <w:rPr>
          <w:rFonts w:cs="Arial"/>
          <w:noProof/>
        </w:rPr>
        <w:t>.</w:t>
      </w:r>
      <w:r>
        <w:rPr>
          <w:rFonts w:cs="Arial"/>
          <w:szCs w:val="24"/>
        </w:rPr>
        <w:fldChar w:fldCharType="end"/>
      </w:r>
    </w:p>
    <w:p w:rsidR="00F21EC8" w:rsidRDefault="00F21EC8" w:rsidP="00F21EC8">
      <w:pPr>
        <w:pStyle w:val="Bibliography"/>
        <w:spacing w:line="360" w:lineRule="auto"/>
        <w:ind w:left="709" w:hanging="709"/>
        <w:rPr>
          <w:rFonts w:cs="Arial"/>
          <w:szCs w:val="24"/>
        </w:rPr>
      </w:pPr>
      <w:r>
        <w:rPr>
          <w:rFonts w:cs="Arial"/>
          <w:szCs w:val="24"/>
          <w:vertAlign w:val="superscript"/>
          <w:lang w:val="id-ID"/>
        </w:rPr>
        <w:t>(9)</w:t>
      </w:r>
      <w:r>
        <w:rPr>
          <w:rFonts w:cs="Arial"/>
          <w:szCs w:val="24"/>
        </w:rPr>
        <w:t xml:space="preserve">Kementrian Pekerjaan Umum. 2014. </w:t>
      </w:r>
      <w:r>
        <w:rPr>
          <w:rFonts w:cs="Arial"/>
          <w:i/>
          <w:szCs w:val="24"/>
        </w:rPr>
        <w:t>Pedoman Kapasitas Jalan Indonesia (PKJI) 2014</w:t>
      </w:r>
      <w:r>
        <w:rPr>
          <w:rFonts w:cs="Arial"/>
          <w:szCs w:val="24"/>
        </w:rPr>
        <w:t>. Jakarta: Direktorat Kementrian Pekerjaan Umum.</w:t>
      </w:r>
    </w:p>
    <w:p w:rsidR="00F21EC8" w:rsidRPr="004725AA" w:rsidRDefault="00F21EC8" w:rsidP="004725AA">
      <w:pPr>
        <w:rPr>
          <w:lang w:val="id-ID"/>
        </w:rPr>
      </w:pPr>
    </w:p>
    <w:p w:rsidR="006C1229" w:rsidRDefault="006C1229" w:rsidP="00FB7318">
      <w:pPr>
        <w:pStyle w:val="Bibliography"/>
        <w:ind w:left="720" w:hanging="720"/>
        <w:rPr>
          <w:rFonts w:cs="Arial"/>
          <w:noProof/>
          <w:szCs w:val="24"/>
        </w:rPr>
      </w:pPr>
      <w:r w:rsidRPr="00AE4F0C">
        <w:rPr>
          <w:rFonts w:cs="Arial"/>
          <w:szCs w:val="24"/>
        </w:rPr>
        <w:fldChar w:fldCharType="begin"/>
      </w:r>
      <w:r w:rsidRPr="00AE4F0C">
        <w:rPr>
          <w:rFonts w:cs="Arial"/>
          <w:szCs w:val="24"/>
        </w:rPr>
        <w:instrText xml:space="preserve"> BIBLIOGRAPHY  \l 1033 </w:instrText>
      </w:r>
      <w:r w:rsidRPr="00AE4F0C">
        <w:rPr>
          <w:rFonts w:cs="Arial"/>
          <w:szCs w:val="24"/>
        </w:rPr>
        <w:fldChar w:fldCharType="separate"/>
      </w:r>
      <w:r w:rsidRPr="00AE4F0C">
        <w:rPr>
          <w:rFonts w:cs="Arial"/>
          <w:szCs w:val="24"/>
        </w:rPr>
        <w:fldChar w:fldCharType="begin"/>
      </w:r>
      <w:r w:rsidRPr="00AE4F0C">
        <w:rPr>
          <w:rFonts w:cs="Arial"/>
          <w:szCs w:val="24"/>
        </w:rPr>
        <w:instrText xml:space="preserve"> BIBLIOGRAPHY  \l 1033 </w:instrText>
      </w:r>
      <w:r w:rsidRPr="00AE4F0C">
        <w:rPr>
          <w:rFonts w:cs="Arial"/>
          <w:szCs w:val="24"/>
        </w:rPr>
        <w:fldChar w:fldCharType="separate"/>
      </w:r>
    </w:p>
    <w:p w:rsidR="006C1229" w:rsidRDefault="006C1229" w:rsidP="00F21EC8">
      <w:pPr>
        <w:pStyle w:val="Bibliography"/>
        <w:ind w:left="720" w:hanging="720"/>
        <w:rPr>
          <w:rFonts w:cs="Arial"/>
          <w:noProof/>
          <w:szCs w:val="24"/>
        </w:rPr>
      </w:pPr>
      <w:r w:rsidRPr="00684722">
        <w:rPr>
          <w:rFonts w:cs="Arial"/>
          <w:szCs w:val="24"/>
        </w:rPr>
        <w:fldChar w:fldCharType="begin"/>
      </w:r>
      <w:r w:rsidRPr="00684722">
        <w:rPr>
          <w:rFonts w:cs="Arial"/>
          <w:szCs w:val="24"/>
        </w:rPr>
        <w:instrText xml:space="preserve"> BIBLIOGRAPHY  \l 1033 </w:instrText>
      </w:r>
      <w:r w:rsidRPr="00684722">
        <w:rPr>
          <w:rFonts w:cs="Arial"/>
          <w:szCs w:val="24"/>
        </w:rPr>
        <w:fldChar w:fldCharType="separate"/>
      </w:r>
    </w:p>
    <w:p w:rsidR="006C1229" w:rsidRPr="00F21EC8" w:rsidRDefault="006C1229" w:rsidP="00F21EC8">
      <w:pPr>
        <w:pStyle w:val="Bibliography"/>
        <w:ind w:left="720" w:hanging="720"/>
        <w:rPr>
          <w:rFonts w:cs="Arial"/>
          <w:noProof/>
        </w:rPr>
      </w:pPr>
      <w:r>
        <w:rPr>
          <w:rFonts w:cs="Arial"/>
          <w:szCs w:val="24"/>
        </w:rPr>
        <w:fldChar w:fldCharType="begin"/>
      </w:r>
      <w:r>
        <w:rPr>
          <w:rFonts w:cs="Arial"/>
          <w:szCs w:val="24"/>
        </w:rPr>
        <w:instrText xml:space="preserve"> BIBLIOGRAPHY  \l 1033 </w:instrText>
      </w:r>
      <w:r>
        <w:rPr>
          <w:rFonts w:cs="Arial"/>
          <w:szCs w:val="24"/>
        </w:rPr>
        <w:fldChar w:fldCharType="separate"/>
      </w:r>
    </w:p>
    <w:p w:rsidR="00FB7318" w:rsidRDefault="00FB7318" w:rsidP="00FB7318">
      <w:pPr>
        <w:pStyle w:val="Bibliography"/>
        <w:ind w:left="720" w:hanging="720"/>
        <w:rPr>
          <w:rFonts w:cs="Arial"/>
          <w:szCs w:val="24"/>
        </w:rPr>
      </w:pPr>
    </w:p>
    <w:p w:rsidR="00FB7318" w:rsidRDefault="00FB7318" w:rsidP="00FB7318">
      <w:pPr>
        <w:pStyle w:val="Bibliography"/>
        <w:ind w:left="720" w:hanging="720"/>
        <w:rPr>
          <w:rFonts w:cs="Arial"/>
          <w:szCs w:val="24"/>
        </w:rPr>
      </w:pPr>
    </w:p>
    <w:p w:rsidR="00FB7318" w:rsidRDefault="00FB7318" w:rsidP="00FB7318">
      <w:pPr>
        <w:pStyle w:val="Bibliography"/>
        <w:ind w:left="720" w:hanging="720"/>
        <w:rPr>
          <w:rFonts w:cs="Arial"/>
          <w:szCs w:val="24"/>
        </w:rPr>
      </w:pPr>
    </w:p>
    <w:p w:rsidR="00D86796" w:rsidRPr="00FB7318" w:rsidRDefault="006C1229" w:rsidP="00FB7318">
      <w:pPr>
        <w:pStyle w:val="Heading1"/>
        <w:rPr>
          <w:rFonts w:cs="Arial"/>
          <w:noProof/>
        </w:rPr>
      </w:pPr>
      <w:r w:rsidRPr="0040465E">
        <w:rPr>
          <w:rFonts w:cs="Arial"/>
          <w:szCs w:val="24"/>
        </w:rPr>
        <w:fldChar w:fldCharType="begin"/>
      </w:r>
      <w:r w:rsidRPr="0040465E">
        <w:rPr>
          <w:rFonts w:cs="Arial"/>
          <w:szCs w:val="24"/>
        </w:rPr>
        <w:instrText xml:space="preserve"> BIBLIOGRAPHY  \l 1033 </w:instrText>
      </w:r>
      <w:r w:rsidRPr="0040465E">
        <w:rPr>
          <w:rFonts w:cs="Arial"/>
          <w:szCs w:val="24"/>
        </w:rPr>
        <w:fldChar w:fldCharType="separate"/>
      </w:r>
      <w:r w:rsidRPr="00566234">
        <w:rPr>
          <w:rFonts w:cs="Arial"/>
          <w:szCs w:val="24"/>
        </w:rPr>
        <w:fldChar w:fldCharType="begin"/>
      </w:r>
      <w:r w:rsidRPr="00566234">
        <w:rPr>
          <w:rFonts w:cs="Arial"/>
          <w:szCs w:val="24"/>
        </w:rPr>
        <w:instrText xml:space="preserve"> BIBLIOGRAPHY  \l 1033 </w:instrText>
      </w:r>
      <w:r w:rsidRPr="00566234">
        <w:rPr>
          <w:rFonts w:cs="Arial"/>
          <w:szCs w:val="24"/>
        </w:rPr>
        <w:fldChar w:fldCharType="separate"/>
      </w:r>
      <w:bookmarkStart w:id="94" w:name="_Toc530056582"/>
      <w:bookmarkStart w:id="95" w:name="_Toc2900577"/>
      <w:r w:rsidR="00D86796">
        <w:t>DAFTAR RIWAYAT HIDUP</w:t>
      </w:r>
      <w:bookmarkEnd w:id="94"/>
      <w:bookmarkEnd w:id="95"/>
    </w:p>
    <w:p w:rsidR="00D86796" w:rsidRPr="00D86796" w:rsidRDefault="00D86796" w:rsidP="00D86796"/>
    <w:p w:rsidR="00D86796" w:rsidRDefault="00D86796" w:rsidP="00D86796">
      <w:pPr>
        <w:jc w:val="center"/>
      </w:pPr>
      <w:r>
        <w:rPr>
          <w:noProof/>
          <w:lang w:val="id-ID" w:eastAsia="id-ID"/>
        </w:rPr>
        <w:drawing>
          <wp:inline distT="0" distB="0" distL="0" distR="0" wp14:anchorId="09EBBA95" wp14:editId="3361A24C">
            <wp:extent cx="1080000" cy="1440000"/>
            <wp:effectExtent l="0" t="0" r="635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G-20181109-WA000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rsidR="00D86796" w:rsidRDefault="00D86796" w:rsidP="00D86796">
      <w:pPr>
        <w:ind w:left="567"/>
        <w:rPr>
          <w:b/>
        </w:rPr>
      </w:pPr>
      <w:r>
        <w:rPr>
          <w:b/>
        </w:rPr>
        <w:t>Data Personal</w:t>
      </w:r>
    </w:p>
    <w:p w:rsidR="00D86796" w:rsidRDefault="00D86796" w:rsidP="00D86796">
      <w:pPr>
        <w:ind w:left="567"/>
      </w:pPr>
      <w:r>
        <w:t>NIM</w:t>
      </w:r>
      <w:r>
        <w:tab/>
      </w:r>
      <w:r>
        <w:tab/>
      </w:r>
      <w:r>
        <w:tab/>
        <w:t>: 2014-21-134</w:t>
      </w:r>
    </w:p>
    <w:p w:rsidR="00D86796" w:rsidRDefault="00D86796" w:rsidP="00D86796">
      <w:pPr>
        <w:ind w:left="567"/>
      </w:pPr>
      <w:r>
        <w:t>Nama</w:t>
      </w:r>
      <w:r>
        <w:tab/>
      </w:r>
      <w:r>
        <w:tab/>
      </w:r>
      <w:r>
        <w:tab/>
        <w:t>: Shefvina Halusman H</w:t>
      </w:r>
    </w:p>
    <w:p w:rsidR="00D86796" w:rsidRDefault="00D86796" w:rsidP="00D86796">
      <w:pPr>
        <w:ind w:left="567"/>
      </w:pPr>
      <w:r>
        <w:t>Tempat / Tgl. Lahir</w:t>
      </w:r>
      <w:r>
        <w:tab/>
        <w:t>: Batam, 08 Juli 1996</w:t>
      </w:r>
    </w:p>
    <w:p w:rsidR="00D86796" w:rsidRDefault="00D86796" w:rsidP="00D86796">
      <w:pPr>
        <w:ind w:left="567"/>
      </w:pPr>
      <w:r>
        <w:t>Jenis Kelamin</w:t>
      </w:r>
      <w:r>
        <w:tab/>
      </w:r>
      <w:r>
        <w:tab/>
        <w:t>: Perempuan</w:t>
      </w:r>
    </w:p>
    <w:p w:rsidR="00D86796" w:rsidRDefault="00D86796" w:rsidP="00D86796">
      <w:pPr>
        <w:ind w:left="567"/>
      </w:pPr>
      <w:r>
        <w:t>Agama</w:t>
      </w:r>
      <w:r>
        <w:tab/>
      </w:r>
      <w:r>
        <w:tab/>
      </w:r>
      <w:r>
        <w:tab/>
        <w:t>: Islam</w:t>
      </w:r>
    </w:p>
    <w:p w:rsidR="00D86796" w:rsidRDefault="00D86796" w:rsidP="00D86796">
      <w:pPr>
        <w:ind w:left="567"/>
      </w:pPr>
      <w:r>
        <w:t>Status</w:t>
      </w:r>
      <w:r>
        <w:tab/>
      </w:r>
      <w:r>
        <w:tab/>
      </w:r>
      <w:r>
        <w:tab/>
        <w:t>: Mahasiswa</w:t>
      </w:r>
    </w:p>
    <w:p w:rsidR="00D86796" w:rsidRDefault="00D86796" w:rsidP="00D86796">
      <w:pPr>
        <w:ind w:left="567"/>
      </w:pPr>
      <w:r>
        <w:t>Program Studi</w:t>
      </w:r>
      <w:r>
        <w:tab/>
      </w:r>
      <w:r>
        <w:tab/>
        <w:t>: Teknik Sipil</w:t>
      </w:r>
    </w:p>
    <w:p w:rsidR="00D86796" w:rsidRDefault="00D86796" w:rsidP="00D86796">
      <w:pPr>
        <w:ind w:left="567"/>
      </w:pPr>
      <w:r>
        <w:t>Alamat Rumah</w:t>
      </w:r>
      <w:r>
        <w:tab/>
      </w:r>
      <w:r>
        <w:tab/>
        <w:t xml:space="preserve">: Jl. Bawal No. 7, RT/RW 08/02, Batu Ampar, Batam, </w:t>
      </w:r>
      <w:r>
        <w:br/>
      </w:r>
      <w:r>
        <w:tab/>
      </w:r>
      <w:r>
        <w:tab/>
      </w:r>
      <w:r>
        <w:tab/>
      </w:r>
      <w:r>
        <w:tab/>
        <w:t xml:space="preserve">  Kepulauan Riau, 29452.</w:t>
      </w:r>
    </w:p>
    <w:p w:rsidR="00D86796" w:rsidRDefault="00D86796" w:rsidP="00D86796">
      <w:pPr>
        <w:ind w:left="567"/>
      </w:pPr>
      <w:r>
        <w:t>No. HP</w:t>
      </w:r>
      <w:r>
        <w:tab/>
      </w:r>
      <w:r>
        <w:tab/>
      </w:r>
      <w:r>
        <w:tab/>
        <w:t>: 081351760734</w:t>
      </w:r>
    </w:p>
    <w:p w:rsidR="00D86796" w:rsidRPr="00D92E77" w:rsidRDefault="00D86796" w:rsidP="00D86796">
      <w:pPr>
        <w:ind w:left="567"/>
      </w:pPr>
      <w:r>
        <w:t>Email</w:t>
      </w:r>
      <w:r>
        <w:tab/>
      </w:r>
      <w:r>
        <w:tab/>
      </w:r>
      <w:r>
        <w:tab/>
        <w:t xml:space="preserve">: </w:t>
      </w:r>
      <w:hyperlink r:id="rId50" w:history="1">
        <w:r w:rsidRPr="00D86796">
          <w:rPr>
            <w:rStyle w:val="Hyperlink"/>
            <w:color w:val="auto"/>
            <w:u w:val="none"/>
          </w:rPr>
          <w:t>Shefvinahalusman86@gmail.com</w:t>
        </w:r>
      </w:hyperlink>
    </w:p>
    <w:p w:rsidR="00D86796" w:rsidRDefault="00D86796" w:rsidP="00D86796">
      <w:pPr>
        <w:ind w:left="567"/>
      </w:pPr>
    </w:p>
    <w:p w:rsidR="00D86796" w:rsidRDefault="00D86796" w:rsidP="00D86796">
      <w:pPr>
        <w:ind w:left="567"/>
        <w:rPr>
          <w:b/>
        </w:rPr>
      </w:pPr>
      <w:r>
        <w:rPr>
          <w:b/>
        </w:rPr>
        <w:t>Pendidikan</w:t>
      </w:r>
    </w:p>
    <w:tbl>
      <w:tblPr>
        <w:tblStyle w:val="TableGrid"/>
        <w:tblW w:w="7938" w:type="dxa"/>
        <w:tblInd w:w="392" w:type="dxa"/>
        <w:tblLook w:val="04A0" w:firstRow="1" w:lastRow="0" w:firstColumn="1" w:lastColumn="0" w:noHBand="0" w:noVBand="1"/>
      </w:tblPr>
      <w:tblGrid>
        <w:gridCol w:w="1809"/>
        <w:gridCol w:w="2552"/>
        <w:gridCol w:w="2038"/>
        <w:gridCol w:w="1539"/>
      </w:tblGrid>
      <w:tr w:rsidR="00D86796" w:rsidTr="00556D01">
        <w:tc>
          <w:tcPr>
            <w:tcW w:w="1809" w:type="dxa"/>
            <w:vAlign w:val="center"/>
          </w:tcPr>
          <w:p w:rsidR="00D86796" w:rsidRDefault="00D86796" w:rsidP="00556D01">
            <w:pPr>
              <w:jc w:val="center"/>
            </w:pPr>
            <w:r>
              <w:t>Jenjang</w:t>
            </w:r>
          </w:p>
        </w:tc>
        <w:tc>
          <w:tcPr>
            <w:tcW w:w="2552" w:type="dxa"/>
            <w:vAlign w:val="center"/>
          </w:tcPr>
          <w:p w:rsidR="00D86796" w:rsidRDefault="00D86796" w:rsidP="00556D01">
            <w:pPr>
              <w:jc w:val="center"/>
            </w:pPr>
            <w:r>
              <w:t>Nama Lembaga</w:t>
            </w:r>
          </w:p>
        </w:tc>
        <w:tc>
          <w:tcPr>
            <w:tcW w:w="2038" w:type="dxa"/>
            <w:vAlign w:val="center"/>
          </w:tcPr>
          <w:p w:rsidR="00D86796" w:rsidRDefault="00D86796" w:rsidP="00556D01">
            <w:pPr>
              <w:jc w:val="center"/>
            </w:pPr>
            <w:r>
              <w:t>Jurusan</w:t>
            </w:r>
          </w:p>
        </w:tc>
        <w:tc>
          <w:tcPr>
            <w:tcW w:w="1539" w:type="dxa"/>
            <w:vAlign w:val="center"/>
          </w:tcPr>
          <w:p w:rsidR="00D86796" w:rsidRDefault="00D86796" w:rsidP="00556D01">
            <w:pPr>
              <w:jc w:val="center"/>
            </w:pPr>
            <w:r>
              <w:t>Tahun Lulus</w:t>
            </w:r>
          </w:p>
        </w:tc>
      </w:tr>
      <w:tr w:rsidR="00D86796" w:rsidTr="00556D01">
        <w:tc>
          <w:tcPr>
            <w:tcW w:w="1809" w:type="dxa"/>
          </w:tcPr>
          <w:p w:rsidR="00D86796" w:rsidRDefault="00D86796" w:rsidP="00556D01">
            <w:r>
              <w:t>SD</w:t>
            </w:r>
          </w:p>
        </w:tc>
        <w:tc>
          <w:tcPr>
            <w:tcW w:w="2552" w:type="dxa"/>
          </w:tcPr>
          <w:p w:rsidR="00D86796" w:rsidRDefault="00D86796" w:rsidP="00556D01">
            <w:r>
              <w:t>SD Negeri 008 Batam</w:t>
            </w:r>
          </w:p>
        </w:tc>
        <w:tc>
          <w:tcPr>
            <w:tcW w:w="2038" w:type="dxa"/>
          </w:tcPr>
          <w:p w:rsidR="00D86796" w:rsidRDefault="00D86796" w:rsidP="00556D01">
            <w:pPr>
              <w:jc w:val="center"/>
            </w:pPr>
            <w:r>
              <w:t>-</w:t>
            </w:r>
          </w:p>
        </w:tc>
        <w:tc>
          <w:tcPr>
            <w:tcW w:w="1539" w:type="dxa"/>
          </w:tcPr>
          <w:p w:rsidR="00D86796" w:rsidRDefault="00D86796" w:rsidP="00556D01">
            <w:pPr>
              <w:jc w:val="center"/>
            </w:pPr>
            <w:r>
              <w:t>2008</w:t>
            </w:r>
          </w:p>
        </w:tc>
      </w:tr>
      <w:tr w:rsidR="00D86796" w:rsidTr="00556D01">
        <w:tc>
          <w:tcPr>
            <w:tcW w:w="1809" w:type="dxa"/>
          </w:tcPr>
          <w:p w:rsidR="00D86796" w:rsidRDefault="00D86796" w:rsidP="00556D01">
            <w:r>
              <w:t>SMP</w:t>
            </w:r>
          </w:p>
        </w:tc>
        <w:tc>
          <w:tcPr>
            <w:tcW w:w="2552" w:type="dxa"/>
          </w:tcPr>
          <w:p w:rsidR="00D86796" w:rsidRDefault="00D86796" w:rsidP="00556D01">
            <w:r>
              <w:t>SMPN 29 Batam</w:t>
            </w:r>
          </w:p>
        </w:tc>
        <w:tc>
          <w:tcPr>
            <w:tcW w:w="2038" w:type="dxa"/>
          </w:tcPr>
          <w:p w:rsidR="00D86796" w:rsidRDefault="00D86796" w:rsidP="00556D01">
            <w:pPr>
              <w:jc w:val="center"/>
            </w:pPr>
            <w:r>
              <w:t>-</w:t>
            </w:r>
          </w:p>
        </w:tc>
        <w:tc>
          <w:tcPr>
            <w:tcW w:w="1539" w:type="dxa"/>
          </w:tcPr>
          <w:p w:rsidR="00D86796" w:rsidRDefault="00D86796" w:rsidP="00556D01">
            <w:pPr>
              <w:jc w:val="center"/>
            </w:pPr>
            <w:r>
              <w:t>2011</w:t>
            </w:r>
          </w:p>
        </w:tc>
      </w:tr>
      <w:tr w:rsidR="00D86796" w:rsidTr="00556D01">
        <w:tc>
          <w:tcPr>
            <w:tcW w:w="1809" w:type="dxa"/>
          </w:tcPr>
          <w:p w:rsidR="00D86796" w:rsidRDefault="00D86796" w:rsidP="00556D01">
            <w:r>
              <w:t>SMA</w:t>
            </w:r>
          </w:p>
        </w:tc>
        <w:tc>
          <w:tcPr>
            <w:tcW w:w="2552" w:type="dxa"/>
          </w:tcPr>
          <w:p w:rsidR="00D86796" w:rsidRDefault="00D86796" w:rsidP="00556D01">
            <w:r>
              <w:t>SMA Negeri 8 Batam</w:t>
            </w:r>
          </w:p>
        </w:tc>
        <w:tc>
          <w:tcPr>
            <w:tcW w:w="2038" w:type="dxa"/>
          </w:tcPr>
          <w:p w:rsidR="00D86796" w:rsidRDefault="00D86796" w:rsidP="00556D01">
            <w:pPr>
              <w:jc w:val="center"/>
            </w:pPr>
            <w:r>
              <w:t>IPA</w:t>
            </w:r>
          </w:p>
        </w:tc>
        <w:tc>
          <w:tcPr>
            <w:tcW w:w="1539" w:type="dxa"/>
          </w:tcPr>
          <w:p w:rsidR="00D86796" w:rsidRDefault="00D86796" w:rsidP="00556D01">
            <w:pPr>
              <w:jc w:val="center"/>
            </w:pPr>
            <w:r>
              <w:t>2014</w:t>
            </w:r>
          </w:p>
        </w:tc>
      </w:tr>
    </w:tbl>
    <w:p w:rsidR="00D86796" w:rsidRDefault="00D86796" w:rsidP="00D86796"/>
    <w:p w:rsidR="00D86796" w:rsidRDefault="00D86796" w:rsidP="00D86796">
      <w:pPr>
        <w:ind w:left="567"/>
      </w:pPr>
      <w:r>
        <w:t>Demikianlah daftar riwayat hidup ini dibuat dengan sebenarnya.</w:t>
      </w:r>
    </w:p>
    <w:p w:rsidR="00D86796" w:rsidRDefault="00D86796" w:rsidP="00D86796">
      <w:pPr>
        <w:ind w:left="567"/>
      </w:pPr>
    </w:p>
    <w:p w:rsidR="00D86796" w:rsidRPr="00D86796" w:rsidRDefault="00D86796" w:rsidP="00D86796">
      <w:pPr>
        <w:jc w:val="right"/>
        <w:rPr>
          <w:lang w:val="id-ID"/>
        </w:rPr>
      </w:pPr>
      <w:r>
        <w:t>Jakarta, 1</w:t>
      </w:r>
      <w:r>
        <w:rPr>
          <w:lang w:val="id-ID"/>
        </w:rPr>
        <w:t>5</w:t>
      </w:r>
      <w:r>
        <w:t xml:space="preserve"> </w:t>
      </w:r>
      <w:r>
        <w:rPr>
          <w:lang w:val="id-ID"/>
        </w:rPr>
        <w:t>Februari 2019</w:t>
      </w:r>
    </w:p>
    <w:p w:rsidR="00D86796" w:rsidRDefault="00D86796" w:rsidP="00D86796">
      <w:pPr>
        <w:jc w:val="right"/>
      </w:pPr>
    </w:p>
    <w:p w:rsidR="00D86796" w:rsidRDefault="00D86796" w:rsidP="00D86796">
      <w:pPr>
        <w:jc w:val="right"/>
      </w:pPr>
    </w:p>
    <w:p w:rsidR="00D86796" w:rsidRDefault="00D86796" w:rsidP="00D86796">
      <w:pPr>
        <w:jc w:val="center"/>
      </w:pPr>
      <w:r>
        <w:t xml:space="preserve">     </w:t>
      </w:r>
      <w:r>
        <w:tab/>
      </w:r>
      <w:r>
        <w:tab/>
      </w:r>
      <w:r>
        <w:tab/>
      </w:r>
      <w:r>
        <w:tab/>
      </w:r>
      <w:r>
        <w:tab/>
      </w:r>
      <w:r>
        <w:tab/>
      </w:r>
      <w:r>
        <w:tab/>
      </w:r>
      <w:r>
        <w:tab/>
      </w:r>
    </w:p>
    <w:p w:rsidR="00D86796" w:rsidRDefault="00D86796" w:rsidP="00D86796">
      <w:pPr>
        <w:jc w:val="center"/>
      </w:pPr>
    </w:p>
    <w:p w:rsidR="00D86796" w:rsidRPr="00D92E77" w:rsidRDefault="00D86796" w:rsidP="00D86796">
      <w:pPr>
        <w:ind w:left="5040" w:firstLine="720"/>
        <w:jc w:val="center"/>
      </w:pPr>
      <w:r>
        <w:t>(Shefvina Halusman H)</w:t>
      </w:r>
    </w:p>
    <w:p w:rsidR="006C1229" w:rsidRDefault="006C1229" w:rsidP="00D86796"/>
    <w:p w:rsidR="006C1229" w:rsidRPr="007A39FF" w:rsidRDefault="006C1229" w:rsidP="006C1229"/>
    <w:p w:rsidR="006C1229" w:rsidRPr="00236F53" w:rsidRDefault="006C1229" w:rsidP="006C1229">
      <w:r w:rsidRPr="00566234">
        <w:rPr>
          <w:rFonts w:cs="Arial"/>
          <w:szCs w:val="24"/>
        </w:rPr>
        <w:fldChar w:fldCharType="end"/>
      </w:r>
    </w:p>
    <w:p w:rsidR="006C1229" w:rsidRPr="00236F53" w:rsidRDefault="006C1229" w:rsidP="006C1229">
      <w:r w:rsidRPr="0040465E">
        <w:rPr>
          <w:rFonts w:cs="Arial"/>
          <w:szCs w:val="24"/>
        </w:rPr>
        <w:fldChar w:fldCharType="end"/>
      </w:r>
    </w:p>
    <w:p w:rsidR="006C1229" w:rsidRPr="00236F53" w:rsidRDefault="006C1229" w:rsidP="006C1229">
      <w:r>
        <w:rPr>
          <w:rFonts w:cs="Arial"/>
          <w:szCs w:val="24"/>
        </w:rPr>
        <w:fldChar w:fldCharType="end"/>
      </w:r>
    </w:p>
    <w:p w:rsidR="006C1229" w:rsidRPr="00236F53" w:rsidRDefault="006C1229" w:rsidP="006C1229"/>
    <w:p w:rsidR="006C1229" w:rsidRPr="00943DFB" w:rsidRDefault="006C1229" w:rsidP="006C1229"/>
    <w:p w:rsidR="006C1229" w:rsidRPr="00943DFB" w:rsidRDefault="006C1229" w:rsidP="006C1229">
      <w:r w:rsidRPr="00684722">
        <w:rPr>
          <w:rFonts w:cs="Arial"/>
          <w:szCs w:val="24"/>
        </w:rPr>
        <w:fldChar w:fldCharType="end"/>
      </w:r>
    </w:p>
    <w:p w:rsidR="006C1229" w:rsidRDefault="006C1229" w:rsidP="00556D01">
      <w:r w:rsidRPr="00AE4F0C">
        <w:fldChar w:fldCharType="end"/>
      </w:r>
    </w:p>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 w:rsidR="00556D01" w:rsidRDefault="00556D01" w:rsidP="00556D01">
      <w:pPr>
        <w:pStyle w:val="Heading1"/>
        <w:rPr>
          <w:lang w:val="id-ID"/>
        </w:rPr>
      </w:pPr>
      <w:bookmarkStart w:id="96" w:name="_Toc2900578"/>
      <w:bookmarkStart w:id="97" w:name="_GoBack"/>
      <w:bookmarkEnd w:id="97"/>
      <w:r>
        <w:rPr>
          <w:lang w:val="id-ID"/>
        </w:rPr>
        <w:t>LAMPIRAN</w:t>
      </w:r>
      <w:bookmarkEnd w:id="96"/>
    </w:p>
    <w:p w:rsidR="00556D01" w:rsidRDefault="00556D01" w:rsidP="00556D01">
      <w:pPr>
        <w:jc w:val="center"/>
        <w:rPr>
          <w:b/>
          <w:sz w:val="32"/>
          <w:lang w:val="id-ID"/>
        </w:rPr>
        <w:sectPr w:rsidR="00556D01" w:rsidSect="00081F3D">
          <w:pgSz w:w="11907" w:h="16839" w:code="9"/>
          <w:pgMar w:top="1985" w:right="1134" w:bottom="1418" w:left="2268" w:header="720" w:footer="720" w:gutter="0"/>
          <w:cols w:space="720"/>
          <w:docGrid w:linePitch="360"/>
        </w:sectPr>
      </w:pPr>
      <w:r>
        <w:rPr>
          <w:b/>
          <w:sz w:val="32"/>
          <w:lang w:val="id-ID"/>
        </w:rPr>
        <w:t>FORMULIR SIS I - IV</w:t>
      </w: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p>
    <w:p w:rsidR="00556D01" w:rsidRDefault="00556D01" w:rsidP="00556D01">
      <w:pPr>
        <w:jc w:val="center"/>
        <w:rPr>
          <w:b/>
          <w:sz w:val="32"/>
          <w:lang w:val="id-ID"/>
        </w:rPr>
      </w:pPr>
      <w:r>
        <w:rPr>
          <w:b/>
          <w:sz w:val="32"/>
          <w:lang w:val="id-ID"/>
        </w:rPr>
        <w:t>LAMPIRAN</w:t>
      </w:r>
    </w:p>
    <w:p w:rsidR="00A36278" w:rsidRDefault="00556D01" w:rsidP="00556D01">
      <w:pPr>
        <w:jc w:val="center"/>
        <w:rPr>
          <w:b/>
          <w:sz w:val="32"/>
          <w:lang w:val="id-ID"/>
        </w:rPr>
        <w:sectPr w:rsidR="00A36278" w:rsidSect="00081F3D">
          <w:pgSz w:w="11907" w:h="16839" w:code="9"/>
          <w:pgMar w:top="1985" w:right="1134" w:bottom="1418" w:left="2268" w:header="720" w:footer="720" w:gutter="0"/>
          <w:cols w:space="720"/>
          <w:docGrid w:linePitch="360"/>
        </w:sectPr>
      </w:pPr>
      <w:r>
        <w:rPr>
          <w:b/>
          <w:sz w:val="32"/>
          <w:lang w:val="id-ID"/>
        </w:rPr>
        <w:t>GAMBAR EKSISTING JALAN PURI LINGKAR LUAR JAKARTA BARAT</w:t>
      </w: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p>
    <w:p w:rsidR="00A36278" w:rsidRDefault="00A36278" w:rsidP="00A36278">
      <w:pPr>
        <w:jc w:val="center"/>
        <w:rPr>
          <w:b/>
          <w:sz w:val="32"/>
          <w:lang w:val="id-ID"/>
        </w:rPr>
      </w:pPr>
      <w:r>
        <w:rPr>
          <w:b/>
          <w:sz w:val="32"/>
          <w:lang w:val="id-ID"/>
        </w:rPr>
        <w:t>LAMPIRAN</w:t>
      </w:r>
    </w:p>
    <w:p w:rsidR="00A36278" w:rsidRDefault="00A36278" w:rsidP="00A36278">
      <w:pPr>
        <w:jc w:val="center"/>
        <w:rPr>
          <w:b/>
          <w:sz w:val="32"/>
          <w:lang w:val="id-ID"/>
        </w:rPr>
        <w:sectPr w:rsidR="00A36278" w:rsidSect="00081F3D">
          <w:pgSz w:w="11907" w:h="16839" w:code="9"/>
          <w:pgMar w:top="1985" w:right="1134" w:bottom="1418" w:left="2268" w:header="720" w:footer="720" w:gutter="0"/>
          <w:cols w:space="720"/>
          <w:docGrid w:linePitch="360"/>
        </w:sectPr>
      </w:pPr>
      <w:r>
        <w:rPr>
          <w:b/>
          <w:sz w:val="32"/>
          <w:lang w:val="id-ID"/>
        </w:rPr>
        <w:t>FOTO PENGAMBILAN DATA</w:t>
      </w:r>
    </w:p>
    <w:p w:rsidR="00FF06F5" w:rsidRDefault="00FF06F5" w:rsidP="00FF06F5">
      <w:pPr>
        <w:jc w:val="center"/>
        <w:rPr>
          <w:b/>
          <w:sz w:val="32"/>
          <w:lang w:val="id-ID"/>
        </w:rPr>
      </w:pPr>
      <w:r>
        <w:rPr>
          <w:b/>
          <w:noProof/>
          <w:sz w:val="32"/>
          <w:lang w:val="id-ID" w:eastAsia="id-ID"/>
        </w:rPr>
        <w:drawing>
          <wp:inline distT="0" distB="0" distL="0" distR="0" wp14:anchorId="4B78F2D3" wp14:editId="7A08559A">
            <wp:extent cx="3924300" cy="2943340"/>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190111_15462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28913" cy="2946800"/>
                    </a:xfrm>
                    <a:prstGeom prst="rect">
                      <a:avLst/>
                    </a:prstGeom>
                  </pic:spPr>
                </pic:pic>
              </a:graphicData>
            </a:graphic>
          </wp:inline>
        </w:drawing>
      </w:r>
    </w:p>
    <w:p w:rsidR="00FF06F5" w:rsidRDefault="00FF06F5" w:rsidP="00FF06F5">
      <w:pPr>
        <w:jc w:val="center"/>
        <w:rPr>
          <w:lang w:val="id-ID"/>
        </w:rPr>
      </w:pPr>
      <w:r>
        <w:rPr>
          <w:lang w:val="id-ID"/>
        </w:rPr>
        <w:t>Pengukuran Lebar Jalan</w:t>
      </w:r>
    </w:p>
    <w:p w:rsidR="00FF06F5" w:rsidRDefault="00FF06F5" w:rsidP="00FF06F5">
      <w:pPr>
        <w:jc w:val="center"/>
        <w:rPr>
          <w:lang w:val="id-ID"/>
        </w:rPr>
      </w:pPr>
    </w:p>
    <w:p w:rsidR="00FF06F5" w:rsidRDefault="00FF06F5" w:rsidP="00FF06F5">
      <w:pPr>
        <w:jc w:val="center"/>
        <w:rPr>
          <w:lang w:val="id-ID"/>
        </w:rPr>
      </w:pPr>
    </w:p>
    <w:p w:rsidR="00FF06F5" w:rsidRDefault="00FF06F5" w:rsidP="00FF06F5">
      <w:pPr>
        <w:jc w:val="center"/>
        <w:rPr>
          <w:lang w:val="id-ID"/>
        </w:rPr>
      </w:pPr>
      <w:r>
        <w:rPr>
          <w:noProof/>
          <w:lang w:val="id-ID" w:eastAsia="id-ID"/>
        </w:rPr>
        <w:drawing>
          <wp:inline distT="0" distB="0" distL="0" distR="0" wp14:anchorId="2CC8E3B1" wp14:editId="31D3C2C3">
            <wp:extent cx="3960467" cy="3748074"/>
            <wp:effectExtent l="0" t="8255"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20190111_160822.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3965727" cy="3753052"/>
                    </a:xfrm>
                    <a:prstGeom prst="rect">
                      <a:avLst/>
                    </a:prstGeom>
                  </pic:spPr>
                </pic:pic>
              </a:graphicData>
            </a:graphic>
          </wp:inline>
        </w:drawing>
      </w:r>
    </w:p>
    <w:p w:rsidR="00FF06F5" w:rsidRDefault="00FF06F5" w:rsidP="00FF06F5">
      <w:pPr>
        <w:jc w:val="center"/>
        <w:rPr>
          <w:lang w:val="id-ID"/>
        </w:rPr>
      </w:pPr>
      <w:r>
        <w:rPr>
          <w:lang w:val="id-ID"/>
        </w:rPr>
        <w:t>Penambilan Data Volume Lalu Lintas</w:t>
      </w:r>
    </w:p>
    <w:p w:rsidR="00FF06F5" w:rsidRDefault="00FF06F5" w:rsidP="00FF06F5">
      <w:pPr>
        <w:jc w:val="center"/>
        <w:rPr>
          <w:lang w:val="id-ID"/>
        </w:rPr>
      </w:pPr>
      <w:r>
        <w:rPr>
          <w:noProof/>
          <w:lang w:val="id-ID" w:eastAsia="id-ID"/>
        </w:rPr>
        <w:drawing>
          <wp:inline distT="0" distB="0" distL="0" distR="0" wp14:anchorId="23E374EE" wp14:editId="680989E1">
            <wp:extent cx="4619625" cy="25527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200" t="6108" r="11200" b="15940"/>
                    <a:stretch/>
                  </pic:blipFill>
                  <pic:spPr bwMode="auto">
                    <a:xfrm>
                      <a:off x="0" y="0"/>
                      <a:ext cx="4619625" cy="2552700"/>
                    </a:xfrm>
                    <a:prstGeom prst="rect">
                      <a:avLst/>
                    </a:prstGeom>
                    <a:ln>
                      <a:noFill/>
                    </a:ln>
                    <a:extLst>
                      <a:ext uri="{53640926-AAD7-44D8-BBD7-CCE9431645EC}">
                        <a14:shadowObscured xmlns:a14="http://schemas.microsoft.com/office/drawing/2010/main"/>
                      </a:ext>
                    </a:extLst>
                  </pic:spPr>
                </pic:pic>
              </a:graphicData>
            </a:graphic>
          </wp:inline>
        </w:drawing>
      </w:r>
    </w:p>
    <w:p w:rsidR="00FF06F5" w:rsidRDefault="00FF06F5" w:rsidP="00FF06F5">
      <w:pPr>
        <w:jc w:val="center"/>
        <w:rPr>
          <w:lang w:val="id-ID"/>
        </w:rPr>
      </w:pPr>
      <w:r>
        <w:rPr>
          <w:lang w:val="id-ID"/>
        </w:rPr>
        <w:t>Gambar Situasi di Salah Satu Simpang</w:t>
      </w:r>
    </w:p>
    <w:p w:rsidR="00FF06F5" w:rsidRPr="00FF06F5" w:rsidRDefault="00FF06F5" w:rsidP="00FF06F5">
      <w:pPr>
        <w:jc w:val="center"/>
        <w:rPr>
          <w:lang w:val="id-ID"/>
        </w:rPr>
        <w:sectPr w:rsidR="00FF06F5" w:rsidRPr="00FF06F5" w:rsidSect="00A36278">
          <w:pgSz w:w="11907" w:h="16839" w:code="9"/>
          <w:pgMar w:top="1985" w:right="1134" w:bottom="1418" w:left="2268" w:header="720" w:footer="720" w:gutter="0"/>
          <w:cols w:space="720"/>
          <w:titlePg/>
          <w:docGrid w:linePitch="360"/>
        </w:sectPr>
      </w:pPr>
    </w:p>
    <w:p w:rsidR="00556D01" w:rsidRPr="00556D01" w:rsidRDefault="00556D01" w:rsidP="00A36278">
      <w:pPr>
        <w:rPr>
          <w:b/>
          <w:sz w:val="32"/>
          <w:lang w:val="id-ID"/>
        </w:rPr>
      </w:pPr>
    </w:p>
    <w:p w:rsidR="00732E6A" w:rsidRDefault="006C1229" w:rsidP="00732E6A">
      <w:r w:rsidRPr="00AE4F0C">
        <w:rPr>
          <w:rFonts w:cs="Arial"/>
          <w:szCs w:val="24"/>
        </w:rPr>
        <w:fldChar w:fldCharType="end"/>
      </w:r>
    </w:p>
    <w:p w:rsidR="00732E6A" w:rsidRDefault="00732E6A" w:rsidP="00732E6A"/>
    <w:p w:rsidR="00732E6A" w:rsidRDefault="00732E6A" w:rsidP="00732E6A"/>
    <w:p w:rsidR="00732E6A" w:rsidRDefault="00732E6A" w:rsidP="00732E6A"/>
    <w:p w:rsidR="00732E6A" w:rsidRDefault="00732E6A" w:rsidP="00732E6A"/>
    <w:p w:rsidR="00732E6A" w:rsidRDefault="00732E6A" w:rsidP="00732E6A"/>
    <w:p w:rsidR="00732E6A" w:rsidRDefault="00732E6A" w:rsidP="00732E6A"/>
    <w:p w:rsidR="00732E6A" w:rsidRDefault="00732E6A" w:rsidP="00732E6A"/>
    <w:p w:rsidR="00732E6A" w:rsidRDefault="00732E6A" w:rsidP="00732E6A"/>
    <w:p w:rsidR="00732E6A" w:rsidRDefault="00732E6A" w:rsidP="00732E6A"/>
    <w:p w:rsidR="00732E6A" w:rsidRDefault="00732E6A" w:rsidP="00732E6A"/>
    <w:p w:rsidR="00732E6A" w:rsidRDefault="00732E6A" w:rsidP="00732E6A"/>
    <w:p w:rsidR="00732E6A" w:rsidRDefault="00732E6A" w:rsidP="00D86796"/>
    <w:p w:rsidR="00732E6A" w:rsidRDefault="00732E6A" w:rsidP="00732E6A"/>
    <w:p w:rsidR="00732E6A" w:rsidRDefault="00732E6A" w:rsidP="00732E6A"/>
    <w:p w:rsidR="00732E6A" w:rsidRDefault="00732E6A" w:rsidP="00732E6A"/>
    <w:p w:rsidR="00556D01" w:rsidRDefault="00556D01" w:rsidP="00732E6A"/>
    <w:p w:rsidR="00556D01" w:rsidRDefault="00556D01" w:rsidP="00556D01">
      <w:pPr>
        <w:jc w:val="center"/>
        <w:rPr>
          <w:b/>
          <w:sz w:val="32"/>
          <w:lang w:val="id-ID"/>
        </w:rPr>
      </w:pPr>
      <w:r>
        <w:rPr>
          <w:b/>
          <w:sz w:val="32"/>
          <w:lang w:val="id-ID"/>
        </w:rPr>
        <w:t>LAMPIRAN</w:t>
      </w:r>
    </w:p>
    <w:p w:rsidR="00556D01" w:rsidRPr="00556D01" w:rsidRDefault="00556D01" w:rsidP="00556D01">
      <w:pPr>
        <w:jc w:val="center"/>
        <w:rPr>
          <w:b/>
          <w:sz w:val="32"/>
          <w:lang w:val="id-ID"/>
        </w:rPr>
      </w:pPr>
      <w:r>
        <w:rPr>
          <w:b/>
          <w:sz w:val="32"/>
          <w:lang w:val="id-ID"/>
        </w:rPr>
        <w:t>LEMBAR ASISTENSI</w:t>
      </w:r>
    </w:p>
    <w:sectPr w:rsidR="00556D01" w:rsidRPr="00556D01" w:rsidSect="00081F3D">
      <w:pgSz w:w="11907" w:h="16839" w:code="9"/>
      <w:pgMar w:top="1985" w:right="1134" w:bottom="141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6AB" w:rsidRDefault="008246AB">
      <w:pPr>
        <w:spacing w:line="240" w:lineRule="auto"/>
      </w:pPr>
      <w:r>
        <w:separator/>
      </w:r>
    </w:p>
  </w:endnote>
  <w:endnote w:type="continuationSeparator" w:id="0">
    <w:p w:rsidR="008246AB" w:rsidRDefault="008246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727672"/>
      <w:docPartObj>
        <w:docPartGallery w:val="Page Numbers (Bottom of Page)"/>
        <w:docPartUnique/>
      </w:docPartObj>
    </w:sdtPr>
    <w:sdtEndPr>
      <w:rPr>
        <w:noProof/>
      </w:rPr>
    </w:sdtEndPr>
    <w:sdtContent>
      <w:p w:rsidR="00E6450A" w:rsidRDefault="00E6450A">
        <w:pPr>
          <w:pStyle w:val="Footer"/>
          <w:jc w:val="center"/>
        </w:pPr>
        <w:r>
          <w:fldChar w:fldCharType="begin"/>
        </w:r>
        <w:r>
          <w:instrText xml:space="preserve"> PAGE   \* MERGEFORMAT </w:instrText>
        </w:r>
        <w:r>
          <w:fldChar w:fldCharType="separate"/>
        </w:r>
        <w:r w:rsidR="00946824">
          <w:rPr>
            <w:noProof/>
          </w:rPr>
          <w:t>77</w:t>
        </w:r>
        <w:r>
          <w:rPr>
            <w:noProof/>
          </w:rPr>
          <w:fldChar w:fldCharType="end"/>
        </w:r>
      </w:p>
    </w:sdtContent>
  </w:sdt>
  <w:p w:rsidR="00E6450A" w:rsidRPr="00C73A89" w:rsidRDefault="00E6450A" w:rsidP="00C73A89">
    <w:pPr>
      <w:pStyle w:val="Foo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952980"/>
      <w:docPartObj>
        <w:docPartGallery w:val="Page Numbers (Bottom of Page)"/>
        <w:docPartUnique/>
      </w:docPartObj>
    </w:sdtPr>
    <w:sdtEndPr>
      <w:rPr>
        <w:noProof/>
      </w:rPr>
    </w:sdtEndPr>
    <w:sdtContent>
      <w:p w:rsidR="00E6450A" w:rsidRDefault="00E6450A">
        <w:pPr>
          <w:pStyle w:val="Footer"/>
          <w:jc w:val="center"/>
        </w:pPr>
        <w:r>
          <w:fldChar w:fldCharType="begin"/>
        </w:r>
        <w:r>
          <w:instrText xml:space="preserve"> PAGE   \* MERGEFORMAT </w:instrText>
        </w:r>
        <w:r>
          <w:fldChar w:fldCharType="separate"/>
        </w:r>
        <w:r w:rsidR="008246AB">
          <w:rPr>
            <w:noProof/>
          </w:rPr>
          <w:t>i</w:t>
        </w:r>
        <w:r>
          <w:rPr>
            <w:noProof/>
          </w:rPr>
          <w:fldChar w:fldCharType="end"/>
        </w:r>
      </w:p>
    </w:sdtContent>
  </w:sdt>
  <w:p w:rsidR="00E6450A" w:rsidRDefault="00E645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6AB" w:rsidRDefault="008246AB">
      <w:pPr>
        <w:spacing w:line="240" w:lineRule="auto"/>
      </w:pPr>
      <w:r>
        <w:separator/>
      </w:r>
    </w:p>
  </w:footnote>
  <w:footnote w:type="continuationSeparator" w:id="0">
    <w:p w:rsidR="008246AB" w:rsidRDefault="008246A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54D1"/>
    <w:multiLevelType w:val="hybridMultilevel"/>
    <w:tmpl w:val="EEF0F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75B35"/>
    <w:multiLevelType w:val="multilevel"/>
    <w:tmpl w:val="4850A68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AC85927"/>
    <w:multiLevelType w:val="hybridMultilevel"/>
    <w:tmpl w:val="CAC68C56"/>
    <w:lvl w:ilvl="0" w:tplc="623ADA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4B7F80"/>
    <w:multiLevelType w:val="hybridMultilevel"/>
    <w:tmpl w:val="ADCCF9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141D50"/>
    <w:multiLevelType w:val="hybridMultilevel"/>
    <w:tmpl w:val="D1F420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2F67DA"/>
    <w:multiLevelType w:val="hybridMultilevel"/>
    <w:tmpl w:val="972C18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B572D8"/>
    <w:multiLevelType w:val="hybridMultilevel"/>
    <w:tmpl w:val="23BC44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D417071"/>
    <w:multiLevelType w:val="hybridMultilevel"/>
    <w:tmpl w:val="853244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7F5052"/>
    <w:multiLevelType w:val="hybridMultilevel"/>
    <w:tmpl w:val="BCEE6C82"/>
    <w:lvl w:ilvl="0" w:tplc="623ADA0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0E03DA"/>
    <w:multiLevelType w:val="hybridMultilevel"/>
    <w:tmpl w:val="358E1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FC7620"/>
    <w:multiLevelType w:val="hybridMultilevel"/>
    <w:tmpl w:val="CC74224E"/>
    <w:lvl w:ilvl="0" w:tplc="817C0DFE">
      <w:start w:val="1"/>
      <w:numFmt w:val="lowerLetter"/>
      <w:lvlText w:val="%1."/>
      <w:lvlJc w:val="left"/>
      <w:pPr>
        <w:ind w:left="720" w:hanging="360"/>
      </w:pPr>
      <w:rPr>
        <w:rFonts w:ascii="Arial" w:hAnsi="Arial" w:cs="Arial"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DA3A21"/>
    <w:multiLevelType w:val="hybridMultilevel"/>
    <w:tmpl w:val="D05CF35C"/>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6F4127"/>
    <w:multiLevelType w:val="hybridMultilevel"/>
    <w:tmpl w:val="3A842AB4"/>
    <w:lvl w:ilvl="0" w:tplc="876003EA">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DDA371D"/>
    <w:multiLevelType w:val="hybridMultilevel"/>
    <w:tmpl w:val="9BB86D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75529B"/>
    <w:multiLevelType w:val="hybridMultilevel"/>
    <w:tmpl w:val="790072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F9C2EB9"/>
    <w:multiLevelType w:val="hybridMultilevel"/>
    <w:tmpl w:val="C5F257E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FD407E"/>
    <w:multiLevelType w:val="multilevel"/>
    <w:tmpl w:val="586C80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84C01D3"/>
    <w:multiLevelType w:val="hybridMultilevel"/>
    <w:tmpl w:val="FBF468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F36403"/>
    <w:multiLevelType w:val="hybridMultilevel"/>
    <w:tmpl w:val="2A321A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A91273"/>
    <w:multiLevelType w:val="multilevel"/>
    <w:tmpl w:val="EEF0F4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BC949C2"/>
    <w:multiLevelType w:val="hybridMultilevel"/>
    <w:tmpl w:val="F93AC27A"/>
    <w:lvl w:ilvl="0" w:tplc="3CB69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E95F2C"/>
    <w:multiLevelType w:val="hybridMultilevel"/>
    <w:tmpl w:val="6E1E18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FD4659A"/>
    <w:multiLevelType w:val="hybridMultilevel"/>
    <w:tmpl w:val="3E4EB8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FF42A14"/>
    <w:multiLevelType w:val="hybridMultilevel"/>
    <w:tmpl w:val="3DBA7742"/>
    <w:lvl w:ilvl="0" w:tplc="DC322038">
      <w:start w:val="1"/>
      <w:numFmt w:val="lowerLetter"/>
      <w:lvlText w:val="%1."/>
      <w:lvlJc w:val="left"/>
      <w:pPr>
        <w:ind w:left="1080" w:hanging="360"/>
      </w:pPr>
      <w:rPr>
        <w:rFonts w:hint="default"/>
      </w:rPr>
    </w:lvl>
    <w:lvl w:ilvl="1" w:tplc="7BDC1FE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46771F"/>
    <w:multiLevelType w:val="multilevel"/>
    <w:tmpl w:val="8A70565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5B62C6E"/>
    <w:multiLevelType w:val="hybridMultilevel"/>
    <w:tmpl w:val="5AC829FE"/>
    <w:lvl w:ilvl="0" w:tplc="9B20AEC6">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6">
    <w:nsid w:val="484A0BDC"/>
    <w:multiLevelType w:val="hybridMultilevel"/>
    <w:tmpl w:val="231C4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FE00D7"/>
    <w:multiLevelType w:val="hybridMultilevel"/>
    <w:tmpl w:val="7068DE2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A222F0C"/>
    <w:multiLevelType w:val="multilevel"/>
    <w:tmpl w:val="586C80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3491"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C885197"/>
    <w:multiLevelType w:val="hybridMultilevel"/>
    <w:tmpl w:val="DD3A7898"/>
    <w:lvl w:ilvl="0" w:tplc="831EB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D127713"/>
    <w:multiLevelType w:val="multilevel"/>
    <w:tmpl w:val="C414D3A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0B0409A"/>
    <w:multiLevelType w:val="hybridMultilevel"/>
    <w:tmpl w:val="2C286F72"/>
    <w:lvl w:ilvl="0" w:tplc="C43AA25A">
      <w:start w:val="1"/>
      <w:numFmt w:val="lowerLetter"/>
      <w:lvlText w:val="%1."/>
      <w:lvlJc w:val="left"/>
      <w:pPr>
        <w:tabs>
          <w:tab w:val="num" w:pos="720"/>
        </w:tabs>
        <w:ind w:left="720" w:hanging="360"/>
      </w:pPr>
    </w:lvl>
    <w:lvl w:ilvl="1" w:tplc="CB82C144" w:tentative="1">
      <w:start w:val="1"/>
      <w:numFmt w:val="lowerLetter"/>
      <w:lvlText w:val="%2."/>
      <w:lvlJc w:val="left"/>
      <w:pPr>
        <w:tabs>
          <w:tab w:val="num" w:pos="1440"/>
        </w:tabs>
        <w:ind w:left="1440" w:hanging="360"/>
      </w:pPr>
    </w:lvl>
    <w:lvl w:ilvl="2" w:tplc="FEC0914C" w:tentative="1">
      <w:start w:val="1"/>
      <w:numFmt w:val="lowerLetter"/>
      <w:lvlText w:val="%3."/>
      <w:lvlJc w:val="left"/>
      <w:pPr>
        <w:tabs>
          <w:tab w:val="num" w:pos="2160"/>
        </w:tabs>
        <w:ind w:left="2160" w:hanging="360"/>
      </w:pPr>
    </w:lvl>
    <w:lvl w:ilvl="3" w:tplc="90885EE2" w:tentative="1">
      <w:start w:val="1"/>
      <w:numFmt w:val="lowerLetter"/>
      <w:lvlText w:val="%4."/>
      <w:lvlJc w:val="left"/>
      <w:pPr>
        <w:tabs>
          <w:tab w:val="num" w:pos="2880"/>
        </w:tabs>
        <w:ind w:left="2880" w:hanging="360"/>
      </w:pPr>
    </w:lvl>
    <w:lvl w:ilvl="4" w:tplc="7390B6EE" w:tentative="1">
      <w:start w:val="1"/>
      <w:numFmt w:val="lowerLetter"/>
      <w:lvlText w:val="%5."/>
      <w:lvlJc w:val="left"/>
      <w:pPr>
        <w:tabs>
          <w:tab w:val="num" w:pos="3600"/>
        </w:tabs>
        <w:ind w:left="3600" w:hanging="360"/>
      </w:pPr>
    </w:lvl>
    <w:lvl w:ilvl="5" w:tplc="4C2471B8" w:tentative="1">
      <w:start w:val="1"/>
      <w:numFmt w:val="lowerLetter"/>
      <w:lvlText w:val="%6."/>
      <w:lvlJc w:val="left"/>
      <w:pPr>
        <w:tabs>
          <w:tab w:val="num" w:pos="4320"/>
        </w:tabs>
        <w:ind w:left="4320" w:hanging="360"/>
      </w:pPr>
    </w:lvl>
    <w:lvl w:ilvl="6" w:tplc="424CED44" w:tentative="1">
      <w:start w:val="1"/>
      <w:numFmt w:val="lowerLetter"/>
      <w:lvlText w:val="%7."/>
      <w:lvlJc w:val="left"/>
      <w:pPr>
        <w:tabs>
          <w:tab w:val="num" w:pos="5040"/>
        </w:tabs>
        <w:ind w:left="5040" w:hanging="360"/>
      </w:pPr>
    </w:lvl>
    <w:lvl w:ilvl="7" w:tplc="07882A34" w:tentative="1">
      <w:start w:val="1"/>
      <w:numFmt w:val="lowerLetter"/>
      <w:lvlText w:val="%8."/>
      <w:lvlJc w:val="left"/>
      <w:pPr>
        <w:tabs>
          <w:tab w:val="num" w:pos="5760"/>
        </w:tabs>
        <w:ind w:left="5760" w:hanging="360"/>
      </w:pPr>
    </w:lvl>
    <w:lvl w:ilvl="8" w:tplc="674E9996" w:tentative="1">
      <w:start w:val="1"/>
      <w:numFmt w:val="lowerLetter"/>
      <w:lvlText w:val="%9."/>
      <w:lvlJc w:val="left"/>
      <w:pPr>
        <w:tabs>
          <w:tab w:val="num" w:pos="6480"/>
        </w:tabs>
        <w:ind w:left="6480" w:hanging="360"/>
      </w:pPr>
    </w:lvl>
  </w:abstractNum>
  <w:abstractNum w:abstractNumId="32">
    <w:nsid w:val="53BA4259"/>
    <w:multiLevelType w:val="hybridMultilevel"/>
    <w:tmpl w:val="5AC2452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5A60E14"/>
    <w:multiLevelType w:val="hybridMultilevel"/>
    <w:tmpl w:val="7A50BE12"/>
    <w:lvl w:ilvl="0" w:tplc="04090019">
      <w:start w:val="1"/>
      <w:numFmt w:val="lowerLetter"/>
      <w:lvlText w:val="%1."/>
      <w:lvlJc w:val="left"/>
      <w:pPr>
        <w:ind w:left="720" w:hanging="360"/>
      </w:pPr>
      <w:rPr>
        <w:rFonts w:hint="default"/>
      </w:rPr>
    </w:lvl>
    <w:lvl w:ilvl="1" w:tplc="4006B9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1E3913"/>
    <w:multiLevelType w:val="multilevel"/>
    <w:tmpl w:val="85A2FE4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E8B358F"/>
    <w:multiLevelType w:val="hybridMultilevel"/>
    <w:tmpl w:val="C5A86C3C"/>
    <w:lvl w:ilvl="0" w:tplc="7910EC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0EF71AB"/>
    <w:multiLevelType w:val="hybridMultilevel"/>
    <w:tmpl w:val="1F1CFD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326666E"/>
    <w:multiLevelType w:val="hybridMultilevel"/>
    <w:tmpl w:val="A01E0F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AA1CEA"/>
    <w:multiLevelType w:val="hybridMultilevel"/>
    <w:tmpl w:val="01A68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3E4E82"/>
    <w:multiLevelType w:val="hybridMultilevel"/>
    <w:tmpl w:val="43AC6B58"/>
    <w:lvl w:ilvl="0" w:tplc="9614F17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68BA7414"/>
    <w:multiLevelType w:val="hybridMultilevel"/>
    <w:tmpl w:val="EC064416"/>
    <w:lvl w:ilvl="0" w:tplc="91E6BD80">
      <w:start w:val="1"/>
      <w:numFmt w:val="decimal"/>
      <w:lvlText w:val="%1."/>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E3E7958">
      <w:start w:val="1"/>
      <w:numFmt w:val="lowerLetter"/>
      <w:lvlText w:val="%2"/>
      <w:lvlJc w:val="left"/>
      <w:pPr>
        <w:ind w:left="14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D42513C">
      <w:start w:val="1"/>
      <w:numFmt w:val="lowerRoman"/>
      <w:lvlText w:val="%3"/>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46E8E8">
      <w:start w:val="1"/>
      <w:numFmt w:val="decimal"/>
      <w:lvlText w:val="%4"/>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3F84D6A">
      <w:start w:val="1"/>
      <w:numFmt w:val="lowerLetter"/>
      <w:lvlText w:val="%5"/>
      <w:lvlJc w:val="left"/>
      <w:pPr>
        <w:ind w:left="36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6D20546">
      <w:start w:val="1"/>
      <w:numFmt w:val="lowerRoman"/>
      <w:lvlText w:val="%6"/>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7BAD5C6">
      <w:start w:val="1"/>
      <w:numFmt w:val="decimal"/>
      <w:lvlText w:val="%7"/>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5086072">
      <w:start w:val="1"/>
      <w:numFmt w:val="lowerLetter"/>
      <w:lvlText w:val="%8"/>
      <w:lvlJc w:val="left"/>
      <w:pPr>
        <w:ind w:left="57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1B24038">
      <w:start w:val="1"/>
      <w:numFmt w:val="lowerRoman"/>
      <w:lvlText w:val="%9"/>
      <w:lvlJc w:val="left"/>
      <w:pPr>
        <w:ind w:left="648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1">
    <w:nsid w:val="715D4267"/>
    <w:multiLevelType w:val="hybridMultilevel"/>
    <w:tmpl w:val="95C2DE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960720"/>
    <w:multiLevelType w:val="hybridMultilevel"/>
    <w:tmpl w:val="EC784B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8FD4C7C"/>
    <w:multiLevelType w:val="hybridMultilevel"/>
    <w:tmpl w:val="E82C6720"/>
    <w:lvl w:ilvl="0" w:tplc="DC322038">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CDA181B"/>
    <w:multiLevelType w:val="hybridMultilevel"/>
    <w:tmpl w:val="153CFD4E"/>
    <w:lvl w:ilvl="0" w:tplc="522275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num>
  <w:num w:numId="2">
    <w:abstractNumId w:val="2"/>
  </w:num>
  <w:num w:numId="3">
    <w:abstractNumId w:val="30"/>
  </w:num>
  <w:num w:numId="4">
    <w:abstractNumId w:val="29"/>
  </w:num>
  <w:num w:numId="5">
    <w:abstractNumId w:val="1"/>
  </w:num>
  <w:num w:numId="6">
    <w:abstractNumId w:val="0"/>
  </w:num>
  <w:num w:numId="7">
    <w:abstractNumId w:val="33"/>
  </w:num>
  <w:num w:numId="8">
    <w:abstractNumId w:val="13"/>
  </w:num>
  <w:num w:numId="9">
    <w:abstractNumId w:val="31"/>
  </w:num>
  <w:num w:numId="10">
    <w:abstractNumId w:val="19"/>
  </w:num>
  <w:num w:numId="11">
    <w:abstractNumId w:val="6"/>
  </w:num>
  <w:num w:numId="12">
    <w:abstractNumId w:val="12"/>
  </w:num>
  <w:num w:numId="13">
    <w:abstractNumId w:val="38"/>
  </w:num>
  <w:num w:numId="14">
    <w:abstractNumId w:val="23"/>
  </w:num>
  <w:num w:numId="15">
    <w:abstractNumId w:val="26"/>
  </w:num>
  <w:num w:numId="16">
    <w:abstractNumId w:val="44"/>
  </w:num>
  <w:num w:numId="17">
    <w:abstractNumId w:val="37"/>
  </w:num>
  <w:num w:numId="18">
    <w:abstractNumId w:val="35"/>
  </w:num>
  <w:num w:numId="19">
    <w:abstractNumId w:val="15"/>
  </w:num>
  <w:num w:numId="20">
    <w:abstractNumId w:val="41"/>
  </w:num>
  <w:num w:numId="21">
    <w:abstractNumId w:val="14"/>
  </w:num>
  <w:num w:numId="22">
    <w:abstractNumId w:val="25"/>
  </w:num>
  <w:num w:numId="23">
    <w:abstractNumId w:val="20"/>
  </w:num>
  <w:num w:numId="24">
    <w:abstractNumId w:val="7"/>
  </w:num>
  <w:num w:numId="25">
    <w:abstractNumId w:val="9"/>
  </w:num>
  <w:num w:numId="26">
    <w:abstractNumId w:val="18"/>
  </w:num>
  <w:num w:numId="27">
    <w:abstractNumId w:val="4"/>
  </w:num>
  <w:num w:numId="28">
    <w:abstractNumId w:val="8"/>
  </w:num>
  <w:num w:numId="29">
    <w:abstractNumId w:val="27"/>
  </w:num>
  <w:num w:numId="30">
    <w:abstractNumId w:val="10"/>
  </w:num>
  <w:num w:numId="31">
    <w:abstractNumId w:val="36"/>
  </w:num>
  <w:num w:numId="32">
    <w:abstractNumId w:val="32"/>
  </w:num>
  <w:num w:numId="33">
    <w:abstractNumId w:val="43"/>
  </w:num>
  <w:num w:numId="34">
    <w:abstractNumId w:val="39"/>
  </w:num>
  <w:num w:numId="35">
    <w:abstractNumId w:val="5"/>
  </w:num>
  <w:num w:numId="36">
    <w:abstractNumId w:val="11"/>
  </w:num>
  <w:num w:numId="37">
    <w:abstractNumId w:val="3"/>
  </w:num>
  <w:num w:numId="38">
    <w:abstractNumId w:val="22"/>
  </w:num>
  <w:num w:numId="39">
    <w:abstractNumId w:val="42"/>
  </w:num>
  <w:num w:numId="40">
    <w:abstractNumId w:val="17"/>
  </w:num>
  <w:num w:numId="41">
    <w:abstractNumId w:val="24"/>
  </w:num>
  <w:num w:numId="42">
    <w:abstractNumId w:val="28"/>
  </w:num>
  <w:num w:numId="43">
    <w:abstractNumId w:val="16"/>
  </w:num>
  <w:num w:numId="44">
    <w:abstractNumId w:val="40"/>
  </w:num>
  <w:num w:numId="45">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5C1"/>
    <w:rsid w:val="00013AD3"/>
    <w:rsid w:val="00014BED"/>
    <w:rsid w:val="000201B8"/>
    <w:rsid w:val="00020325"/>
    <w:rsid w:val="00021ED0"/>
    <w:rsid w:val="00022D14"/>
    <w:rsid w:val="00024E70"/>
    <w:rsid w:val="00041D80"/>
    <w:rsid w:val="00042DFC"/>
    <w:rsid w:val="0005706C"/>
    <w:rsid w:val="0007601C"/>
    <w:rsid w:val="00081F3D"/>
    <w:rsid w:val="000831BF"/>
    <w:rsid w:val="0009525A"/>
    <w:rsid w:val="000A0C9C"/>
    <w:rsid w:val="000A10EA"/>
    <w:rsid w:val="000A4608"/>
    <w:rsid w:val="000A609B"/>
    <w:rsid w:val="000B321D"/>
    <w:rsid w:val="000B7239"/>
    <w:rsid w:val="000D0EC5"/>
    <w:rsid w:val="000D610B"/>
    <w:rsid w:val="000E0C0F"/>
    <w:rsid w:val="000F26FD"/>
    <w:rsid w:val="000F3CB6"/>
    <w:rsid w:val="0010128F"/>
    <w:rsid w:val="00105EA7"/>
    <w:rsid w:val="001068E9"/>
    <w:rsid w:val="00107ADC"/>
    <w:rsid w:val="00112ABE"/>
    <w:rsid w:val="00112D21"/>
    <w:rsid w:val="001156FD"/>
    <w:rsid w:val="00115D93"/>
    <w:rsid w:val="0012183D"/>
    <w:rsid w:val="00130469"/>
    <w:rsid w:val="00137195"/>
    <w:rsid w:val="0014018D"/>
    <w:rsid w:val="0014562E"/>
    <w:rsid w:val="00145F34"/>
    <w:rsid w:val="00150488"/>
    <w:rsid w:val="00150857"/>
    <w:rsid w:val="001526ED"/>
    <w:rsid w:val="00153B42"/>
    <w:rsid w:val="00155658"/>
    <w:rsid w:val="00164FCE"/>
    <w:rsid w:val="001706DD"/>
    <w:rsid w:val="00181E1F"/>
    <w:rsid w:val="00182107"/>
    <w:rsid w:val="00187C09"/>
    <w:rsid w:val="001915D3"/>
    <w:rsid w:val="00193558"/>
    <w:rsid w:val="001940BD"/>
    <w:rsid w:val="00194F45"/>
    <w:rsid w:val="001A503F"/>
    <w:rsid w:val="001A6F1D"/>
    <w:rsid w:val="001B0365"/>
    <w:rsid w:val="001B2DD9"/>
    <w:rsid w:val="001B556D"/>
    <w:rsid w:val="001C50BC"/>
    <w:rsid w:val="001D6536"/>
    <w:rsid w:val="001D7A26"/>
    <w:rsid w:val="001E2B77"/>
    <w:rsid w:val="001E5FE2"/>
    <w:rsid w:val="001E7AC4"/>
    <w:rsid w:val="001F573C"/>
    <w:rsid w:val="002022D9"/>
    <w:rsid w:val="00207F48"/>
    <w:rsid w:val="0021041E"/>
    <w:rsid w:val="00211153"/>
    <w:rsid w:val="00214DF3"/>
    <w:rsid w:val="00216AB5"/>
    <w:rsid w:val="0022016E"/>
    <w:rsid w:val="00221169"/>
    <w:rsid w:val="002233A8"/>
    <w:rsid w:val="0023672E"/>
    <w:rsid w:val="0024016B"/>
    <w:rsid w:val="0024031C"/>
    <w:rsid w:val="00242984"/>
    <w:rsid w:val="0025072C"/>
    <w:rsid w:val="00253721"/>
    <w:rsid w:val="00254307"/>
    <w:rsid w:val="002546DF"/>
    <w:rsid w:val="00254AB6"/>
    <w:rsid w:val="00262214"/>
    <w:rsid w:val="002712C2"/>
    <w:rsid w:val="00277F28"/>
    <w:rsid w:val="00280243"/>
    <w:rsid w:val="00282B75"/>
    <w:rsid w:val="00285119"/>
    <w:rsid w:val="002900FC"/>
    <w:rsid w:val="0029419F"/>
    <w:rsid w:val="002A14FD"/>
    <w:rsid w:val="002A17DD"/>
    <w:rsid w:val="002A25BC"/>
    <w:rsid w:val="002D4CF9"/>
    <w:rsid w:val="002D604A"/>
    <w:rsid w:val="002D7DC6"/>
    <w:rsid w:val="002E17DB"/>
    <w:rsid w:val="002E4F57"/>
    <w:rsid w:val="002F27C5"/>
    <w:rsid w:val="00303407"/>
    <w:rsid w:val="003102AE"/>
    <w:rsid w:val="003114D1"/>
    <w:rsid w:val="00316506"/>
    <w:rsid w:val="00321A3B"/>
    <w:rsid w:val="00323B01"/>
    <w:rsid w:val="00327410"/>
    <w:rsid w:val="00330B23"/>
    <w:rsid w:val="0034167D"/>
    <w:rsid w:val="00341D60"/>
    <w:rsid w:val="003465EB"/>
    <w:rsid w:val="00350733"/>
    <w:rsid w:val="00356C2A"/>
    <w:rsid w:val="003624AF"/>
    <w:rsid w:val="00363ADE"/>
    <w:rsid w:val="0036687B"/>
    <w:rsid w:val="0037469C"/>
    <w:rsid w:val="00377314"/>
    <w:rsid w:val="003A2BA9"/>
    <w:rsid w:val="003B1B7B"/>
    <w:rsid w:val="003B2537"/>
    <w:rsid w:val="003D00A8"/>
    <w:rsid w:val="003D0ED8"/>
    <w:rsid w:val="003D4D27"/>
    <w:rsid w:val="003E56C3"/>
    <w:rsid w:val="003F45DC"/>
    <w:rsid w:val="00402104"/>
    <w:rsid w:val="00403FF8"/>
    <w:rsid w:val="0040694E"/>
    <w:rsid w:val="00423262"/>
    <w:rsid w:val="004232A5"/>
    <w:rsid w:val="004240AA"/>
    <w:rsid w:val="00424638"/>
    <w:rsid w:val="00431349"/>
    <w:rsid w:val="004325C1"/>
    <w:rsid w:val="004349C5"/>
    <w:rsid w:val="00434CB0"/>
    <w:rsid w:val="004350EC"/>
    <w:rsid w:val="00435257"/>
    <w:rsid w:val="004364F2"/>
    <w:rsid w:val="004404D6"/>
    <w:rsid w:val="00441EB4"/>
    <w:rsid w:val="004518B5"/>
    <w:rsid w:val="004530AA"/>
    <w:rsid w:val="004538FE"/>
    <w:rsid w:val="004605FE"/>
    <w:rsid w:val="0046575D"/>
    <w:rsid w:val="004725AA"/>
    <w:rsid w:val="004814AE"/>
    <w:rsid w:val="00483E56"/>
    <w:rsid w:val="004840D5"/>
    <w:rsid w:val="004874D7"/>
    <w:rsid w:val="004921E9"/>
    <w:rsid w:val="00492EDA"/>
    <w:rsid w:val="00493E4C"/>
    <w:rsid w:val="004960C7"/>
    <w:rsid w:val="004A1C9C"/>
    <w:rsid w:val="004A30A8"/>
    <w:rsid w:val="004B139D"/>
    <w:rsid w:val="004B1C69"/>
    <w:rsid w:val="004C7BE9"/>
    <w:rsid w:val="004D0E23"/>
    <w:rsid w:val="004D2865"/>
    <w:rsid w:val="004F054F"/>
    <w:rsid w:val="004F23F4"/>
    <w:rsid w:val="004F4EBD"/>
    <w:rsid w:val="00504E55"/>
    <w:rsid w:val="00510472"/>
    <w:rsid w:val="00524109"/>
    <w:rsid w:val="00533EC8"/>
    <w:rsid w:val="00536362"/>
    <w:rsid w:val="00536E83"/>
    <w:rsid w:val="00536E8D"/>
    <w:rsid w:val="005426AF"/>
    <w:rsid w:val="00544286"/>
    <w:rsid w:val="005479F1"/>
    <w:rsid w:val="00552104"/>
    <w:rsid w:val="0055560B"/>
    <w:rsid w:val="00556068"/>
    <w:rsid w:val="00556D01"/>
    <w:rsid w:val="00563697"/>
    <w:rsid w:val="00576430"/>
    <w:rsid w:val="005765D2"/>
    <w:rsid w:val="005820D0"/>
    <w:rsid w:val="00591461"/>
    <w:rsid w:val="0059237D"/>
    <w:rsid w:val="00595413"/>
    <w:rsid w:val="005A05E1"/>
    <w:rsid w:val="005A1286"/>
    <w:rsid w:val="005A30E9"/>
    <w:rsid w:val="005B1BD0"/>
    <w:rsid w:val="005B797C"/>
    <w:rsid w:val="005C0A6F"/>
    <w:rsid w:val="005C55CF"/>
    <w:rsid w:val="005C651C"/>
    <w:rsid w:val="005C6C3C"/>
    <w:rsid w:val="005C76D4"/>
    <w:rsid w:val="005D3B31"/>
    <w:rsid w:val="005E1355"/>
    <w:rsid w:val="005E2286"/>
    <w:rsid w:val="005E3011"/>
    <w:rsid w:val="005E7285"/>
    <w:rsid w:val="005F518B"/>
    <w:rsid w:val="005F5F28"/>
    <w:rsid w:val="0060375D"/>
    <w:rsid w:val="00607058"/>
    <w:rsid w:val="00616903"/>
    <w:rsid w:val="00621F6A"/>
    <w:rsid w:val="006250AA"/>
    <w:rsid w:val="00632DB0"/>
    <w:rsid w:val="00634865"/>
    <w:rsid w:val="00635362"/>
    <w:rsid w:val="00640E32"/>
    <w:rsid w:val="00643372"/>
    <w:rsid w:val="0064547D"/>
    <w:rsid w:val="00650E8D"/>
    <w:rsid w:val="00656269"/>
    <w:rsid w:val="00656E1A"/>
    <w:rsid w:val="00662B6D"/>
    <w:rsid w:val="00662EFD"/>
    <w:rsid w:val="00674C82"/>
    <w:rsid w:val="006814E0"/>
    <w:rsid w:val="00681561"/>
    <w:rsid w:val="00682861"/>
    <w:rsid w:val="00682BCF"/>
    <w:rsid w:val="006840BB"/>
    <w:rsid w:val="00687388"/>
    <w:rsid w:val="00687B6B"/>
    <w:rsid w:val="00692EC6"/>
    <w:rsid w:val="00696522"/>
    <w:rsid w:val="006A07E2"/>
    <w:rsid w:val="006A4AC2"/>
    <w:rsid w:val="006A5085"/>
    <w:rsid w:val="006B1418"/>
    <w:rsid w:val="006B5923"/>
    <w:rsid w:val="006C1229"/>
    <w:rsid w:val="006C5334"/>
    <w:rsid w:val="006D202F"/>
    <w:rsid w:val="006E076A"/>
    <w:rsid w:val="006E3C90"/>
    <w:rsid w:val="006F57CF"/>
    <w:rsid w:val="006F6F09"/>
    <w:rsid w:val="007078E7"/>
    <w:rsid w:val="0072389D"/>
    <w:rsid w:val="007252D0"/>
    <w:rsid w:val="0072559E"/>
    <w:rsid w:val="0073163D"/>
    <w:rsid w:val="00732E6A"/>
    <w:rsid w:val="00734F0E"/>
    <w:rsid w:val="007353A0"/>
    <w:rsid w:val="00745F2C"/>
    <w:rsid w:val="007508F4"/>
    <w:rsid w:val="007637BF"/>
    <w:rsid w:val="0076778D"/>
    <w:rsid w:val="0076799F"/>
    <w:rsid w:val="00784AC8"/>
    <w:rsid w:val="007920A6"/>
    <w:rsid w:val="00792A76"/>
    <w:rsid w:val="00794980"/>
    <w:rsid w:val="00797F0C"/>
    <w:rsid w:val="007A32EB"/>
    <w:rsid w:val="007A5220"/>
    <w:rsid w:val="007B2686"/>
    <w:rsid w:val="007B3E2B"/>
    <w:rsid w:val="007C1D8D"/>
    <w:rsid w:val="007C24B2"/>
    <w:rsid w:val="007D5F28"/>
    <w:rsid w:val="007E059F"/>
    <w:rsid w:val="007E767D"/>
    <w:rsid w:val="007F4A5C"/>
    <w:rsid w:val="00800B67"/>
    <w:rsid w:val="00801225"/>
    <w:rsid w:val="00803C53"/>
    <w:rsid w:val="00810A54"/>
    <w:rsid w:val="0081423A"/>
    <w:rsid w:val="00820736"/>
    <w:rsid w:val="008242A9"/>
    <w:rsid w:val="008246AB"/>
    <w:rsid w:val="00826BAC"/>
    <w:rsid w:val="00826FAA"/>
    <w:rsid w:val="00835203"/>
    <w:rsid w:val="0083679D"/>
    <w:rsid w:val="00836CD3"/>
    <w:rsid w:val="0084420A"/>
    <w:rsid w:val="008674A3"/>
    <w:rsid w:val="0087064D"/>
    <w:rsid w:val="0087127D"/>
    <w:rsid w:val="00872068"/>
    <w:rsid w:val="00872698"/>
    <w:rsid w:val="00872F46"/>
    <w:rsid w:val="00880F44"/>
    <w:rsid w:val="00883664"/>
    <w:rsid w:val="00883944"/>
    <w:rsid w:val="00886428"/>
    <w:rsid w:val="00891FA6"/>
    <w:rsid w:val="00895A5E"/>
    <w:rsid w:val="008A26CC"/>
    <w:rsid w:val="008A2F26"/>
    <w:rsid w:val="008A6970"/>
    <w:rsid w:val="008A7786"/>
    <w:rsid w:val="008B2817"/>
    <w:rsid w:val="008B4D45"/>
    <w:rsid w:val="008B4F3E"/>
    <w:rsid w:val="008C0BFA"/>
    <w:rsid w:val="008C611D"/>
    <w:rsid w:val="008D0235"/>
    <w:rsid w:val="008D0472"/>
    <w:rsid w:val="008D2805"/>
    <w:rsid w:val="008D5148"/>
    <w:rsid w:val="008E50A3"/>
    <w:rsid w:val="008E5C5A"/>
    <w:rsid w:val="008E602B"/>
    <w:rsid w:val="008F38A7"/>
    <w:rsid w:val="008F4DF4"/>
    <w:rsid w:val="008F518F"/>
    <w:rsid w:val="00902D55"/>
    <w:rsid w:val="0091078A"/>
    <w:rsid w:val="00911144"/>
    <w:rsid w:val="009111A0"/>
    <w:rsid w:val="00912B72"/>
    <w:rsid w:val="00915DC6"/>
    <w:rsid w:val="0091762F"/>
    <w:rsid w:val="00924BC6"/>
    <w:rsid w:val="00926FE4"/>
    <w:rsid w:val="00927D3F"/>
    <w:rsid w:val="00927E0E"/>
    <w:rsid w:val="00930092"/>
    <w:rsid w:val="00934EB5"/>
    <w:rsid w:val="00935778"/>
    <w:rsid w:val="00946824"/>
    <w:rsid w:val="009527D1"/>
    <w:rsid w:val="0096061C"/>
    <w:rsid w:val="009642BF"/>
    <w:rsid w:val="00967B2C"/>
    <w:rsid w:val="009849F7"/>
    <w:rsid w:val="009A7D55"/>
    <w:rsid w:val="009B29F9"/>
    <w:rsid w:val="009B6A8F"/>
    <w:rsid w:val="009C06EC"/>
    <w:rsid w:val="009E234B"/>
    <w:rsid w:val="009F011A"/>
    <w:rsid w:val="009F595F"/>
    <w:rsid w:val="00A0775F"/>
    <w:rsid w:val="00A24876"/>
    <w:rsid w:val="00A2547C"/>
    <w:rsid w:val="00A3317C"/>
    <w:rsid w:val="00A36278"/>
    <w:rsid w:val="00A405DE"/>
    <w:rsid w:val="00A44670"/>
    <w:rsid w:val="00A44F01"/>
    <w:rsid w:val="00A50120"/>
    <w:rsid w:val="00A546B9"/>
    <w:rsid w:val="00A546E9"/>
    <w:rsid w:val="00A55185"/>
    <w:rsid w:val="00A5757A"/>
    <w:rsid w:val="00A6498C"/>
    <w:rsid w:val="00A65F58"/>
    <w:rsid w:val="00A70527"/>
    <w:rsid w:val="00A708E7"/>
    <w:rsid w:val="00A71570"/>
    <w:rsid w:val="00A802F3"/>
    <w:rsid w:val="00A84D5C"/>
    <w:rsid w:val="00A9009A"/>
    <w:rsid w:val="00A91E7F"/>
    <w:rsid w:val="00AB1B85"/>
    <w:rsid w:val="00AB7002"/>
    <w:rsid w:val="00AD0177"/>
    <w:rsid w:val="00AD0731"/>
    <w:rsid w:val="00AD5F69"/>
    <w:rsid w:val="00AD6D40"/>
    <w:rsid w:val="00AF7EC6"/>
    <w:rsid w:val="00B0472E"/>
    <w:rsid w:val="00B064ED"/>
    <w:rsid w:val="00B13B5A"/>
    <w:rsid w:val="00B1418F"/>
    <w:rsid w:val="00B152D5"/>
    <w:rsid w:val="00B20683"/>
    <w:rsid w:val="00B21D5A"/>
    <w:rsid w:val="00B2577F"/>
    <w:rsid w:val="00B266CA"/>
    <w:rsid w:val="00B34434"/>
    <w:rsid w:val="00B35FA9"/>
    <w:rsid w:val="00B404D6"/>
    <w:rsid w:val="00B417C5"/>
    <w:rsid w:val="00B53FC4"/>
    <w:rsid w:val="00B742CD"/>
    <w:rsid w:val="00B80F71"/>
    <w:rsid w:val="00B82EBC"/>
    <w:rsid w:val="00B84479"/>
    <w:rsid w:val="00B8672E"/>
    <w:rsid w:val="00B86D4B"/>
    <w:rsid w:val="00BA2D42"/>
    <w:rsid w:val="00BA3422"/>
    <w:rsid w:val="00BA724A"/>
    <w:rsid w:val="00BB22CA"/>
    <w:rsid w:val="00BB531C"/>
    <w:rsid w:val="00BB65D5"/>
    <w:rsid w:val="00BD2D5B"/>
    <w:rsid w:val="00BD5AB1"/>
    <w:rsid w:val="00BD7057"/>
    <w:rsid w:val="00BE1D3F"/>
    <w:rsid w:val="00BE4819"/>
    <w:rsid w:val="00BE7971"/>
    <w:rsid w:val="00BF0976"/>
    <w:rsid w:val="00BF39BE"/>
    <w:rsid w:val="00C1366F"/>
    <w:rsid w:val="00C170AB"/>
    <w:rsid w:val="00C25021"/>
    <w:rsid w:val="00C32C92"/>
    <w:rsid w:val="00C41D5D"/>
    <w:rsid w:val="00C44093"/>
    <w:rsid w:val="00C45D83"/>
    <w:rsid w:val="00C4724F"/>
    <w:rsid w:val="00C54D88"/>
    <w:rsid w:val="00C553BE"/>
    <w:rsid w:val="00C73A89"/>
    <w:rsid w:val="00C81215"/>
    <w:rsid w:val="00C86ABF"/>
    <w:rsid w:val="00C93E53"/>
    <w:rsid w:val="00C93FA8"/>
    <w:rsid w:val="00C95442"/>
    <w:rsid w:val="00C9556C"/>
    <w:rsid w:val="00C95E94"/>
    <w:rsid w:val="00CA1B6B"/>
    <w:rsid w:val="00CA60DF"/>
    <w:rsid w:val="00CA6CD5"/>
    <w:rsid w:val="00CA744A"/>
    <w:rsid w:val="00CB0FDD"/>
    <w:rsid w:val="00CC2D70"/>
    <w:rsid w:val="00CC536D"/>
    <w:rsid w:val="00CC5DE7"/>
    <w:rsid w:val="00CD1A26"/>
    <w:rsid w:val="00CD3CF6"/>
    <w:rsid w:val="00CD5B9B"/>
    <w:rsid w:val="00CE3488"/>
    <w:rsid w:val="00CE6654"/>
    <w:rsid w:val="00D03A0E"/>
    <w:rsid w:val="00D0424B"/>
    <w:rsid w:val="00D07FC3"/>
    <w:rsid w:val="00D10A2B"/>
    <w:rsid w:val="00D12A64"/>
    <w:rsid w:val="00D21502"/>
    <w:rsid w:val="00D2408A"/>
    <w:rsid w:val="00D241E5"/>
    <w:rsid w:val="00D251C4"/>
    <w:rsid w:val="00D259F7"/>
    <w:rsid w:val="00D333BB"/>
    <w:rsid w:val="00D37DAE"/>
    <w:rsid w:val="00D465B7"/>
    <w:rsid w:val="00D52E17"/>
    <w:rsid w:val="00D52EB2"/>
    <w:rsid w:val="00D600A4"/>
    <w:rsid w:val="00D6035D"/>
    <w:rsid w:val="00D60AE6"/>
    <w:rsid w:val="00D62EC7"/>
    <w:rsid w:val="00D64A46"/>
    <w:rsid w:val="00D65B11"/>
    <w:rsid w:val="00D673B1"/>
    <w:rsid w:val="00D758F1"/>
    <w:rsid w:val="00D821F0"/>
    <w:rsid w:val="00D86796"/>
    <w:rsid w:val="00D90FB7"/>
    <w:rsid w:val="00D95BB5"/>
    <w:rsid w:val="00DA3AF1"/>
    <w:rsid w:val="00DB28F8"/>
    <w:rsid w:val="00DB31C3"/>
    <w:rsid w:val="00DB6669"/>
    <w:rsid w:val="00DC3468"/>
    <w:rsid w:val="00DC4A40"/>
    <w:rsid w:val="00DC5F52"/>
    <w:rsid w:val="00DC738A"/>
    <w:rsid w:val="00DD2502"/>
    <w:rsid w:val="00DD4123"/>
    <w:rsid w:val="00DD4782"/>
    <w:rsid w:val="00DD5A9E"/>
    <w:rsid w:val="00DE69B3"/>
    <w:rsid w:val="00DF22B0"/>
    <w:rsid w:val="00DF2B47"/>
    <w:rsid w:val="00DF6EDF"/>
    <w:rsid w:val="00E05AA8"/>
    <w:rsid w:val="00E10A04"/>
    <w:rsid w:val="00E17E81"/>
    <w:rsid w:val="00E2615F"/>
    <w:rsid w:val="00E3002B"/>
    <w:rsid w:val="00E400F5"/>
    <w:rsid w:val="00E46CD3"/>
    <w:rsid w:val="00E57741"/>
    <w:rsid w:val="00E6450A"/>
    <w:rsid w:val="00E652BA"/>
    <w:rsid w:val="00E6694D"/>
    <w:rsid w:val="00E70E60"/>
    <w:rsid w:val="00E726B2"/>
    <w:rsid w:val="00E74296"/>
    <w:rsid w:val="00E7441C"/>
    <w:rsid w:val="00E75355"/>
    <w:rsid w:val="00E80BED"/>
    <w:rsid w:val="00E823A2"/>
    <w:rsid w:val="00E838C5"/>
    <w:rsid w:val="00E8714F"/>
    <w:rsid w:val="00EA539D"/>
    <w:rsid w:val="00EB28AC"/>
    <w:rsid w:val="00EB6796"/>
    <w:rsid w:val="00ED06BC"/>
    <w:rsid w:val="00ED24D9"/>
    <w:rsid w:val="00ED77E1"/>
    <w:rsid w:val="00EE0383"/>
    <w:rsid w:val="00EF0D56"/>
    <w:rsid w:val="00EF1226"/>
    <w:rsid w:val="00EF3B57"/>
    <w:rsid w:val="00EF4279"/>
    <w:rsid w:val="00EF7AFE"/>
    <w:rsid w:val="00F1252F"/>
    <w:rsid w:val="00F21EC8"/>
    <w:rsid w:val="00F260FF"/>
    <w:rsid w:val="00F368E4"/>
    <w:rsid w:val="00F53EAC"/>
    <w:rsid w:val="00F6422C"/>
    <w:rsid w:val="00F65525"/>
    <w:rsid w:val="00F77986"/>
    <w:rsid w:val="00F90219"/>
    <w:rsid w:val="00F902DF"/>
    <w:rsid w:val="00F976A6"/>
    <w:rsid w:val="00FA34EC"/>
    <w:rsid w:val="00FA6646"/>
    <w:rsid w:val="00FA6CDB"/>
    <w:rsid w:val="00FA7F4E"/>
    <w:rsid w:val="00FB215B"/>
    <w:rsid w:val="00FB3D9C"/>
    <w:rsid w:val="00FB3F28"/>
    <w:rsid w:val="00FB7318"/>
    <w:rsid w:val="00FB7D00"/>
    <w:rsid w:val="00FC2D6B"/>
    <w:rsid w:val="00FC2EEF"/>
    <w:rsid w:val="00FD37AF"/>
    <w:rsid w:val="00FD6D66"/>
    <w:rsid w:val="00FD7B8E"/>
    <w:rsid w:val="00FF06F5"/>
    <w:rsid w:val="00FF2A8F"/>
    <w:rsid w:val="00FF2E0F"/>
    <w:rsid w:val="00FF3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042DBF-29E8-4362-89F5-E37F5A035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11A"/>
    <w:pPr>
      <w:spacing w:after="0"/>
      <w:jc w:val="both"/>
    </w:pPr>
    <w:rPr>
      <w:rFonts w:ascii="Arial" w:hAnsi="Arial"/>
      <w:sz w:val="24"/>
    </w:rPr>
  </w:style>
  <w:style w:type="paragraph" w:styleId="Heading1">
    <w:name w:val="heading 1"/>
    <w:basedOn w:val="Normal"/>
    <w:next w:val="Normal"/>
    <w:link w:val="Heading1Char"/>
    <w:uiPriority w:val="9"/>
    <w:qFormat/>
    <w:rsid w:val="004325C1"/>
    <w:pPr>
      <w:keepNext/>
      <w:keepLines/>
      <w:spacing w:line="24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325C1"/>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325C1"/>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5C1"/>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4325C1"/>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4325C1"/>
    <w:rPr>
      <w:rFonts w:ascii="Arial" w:eastAsiaTheme="majorEastAsia" w:hAnsi="Arial" w:cstheme="majorBidi"/>
      <w:b/>
      <w:sz w:val="24"/>
      <w:szCs w:val="24"/>
    </w:rPr>
  </w:style>
  <w:style w:type="paragraph" w:styleId="ListParagraph">
    <w:name w:val="List Paragraph"/>
    <w:basedOn w:val="Normal"/>
    <w:uiPriority w:val="34"/>
    <w:qFormat/>
    <w:rsid w:val="004325C1"/>
    <w:pPr>
      <w:ind w:left="720"/>
      <w:contextualSpacing/>
    </w:pPr>
  </w:style>
  <w:style w:type="paragraph" w:styleId="Footer">
    <w:name w:val="footer"/>
    <w:basedOn w:val="Normal"/>
    <w:link w:val="FooterChar"/>
    <w:uiPriority w:val="99"/>
    <w:unhideWhenUsed/>
    <w:rsid w:val="004325C1"/>
    <w:pPr>
      <w:tabs>
        <w:tab w:val="center" w:pos="4680"/>
        <w:tab w:val="right" w:pos="9360"/>
      </w:tabs>
      <w:spacing w:line="240" w:lineRule="auto"/>
    </w:pPr>
  </w:style>
  <w:style w:type="character" w:customStyle="1" w:styleId="FooterChar">
    <w:name w:val="Footer Char"/>
    <w:basedOn w:val="DefaultParagraphFont"/>
    <w:link w:val="Footer"/>
    <w:uiPriority w:val="99"/>
    <w:rsid w:val="004325C1"/>
    <w:rPr>
      <w:rFonts w:ascii="Arial" w:hAnsi="Arial"/>
      <w:sz w:val="24"/>
    </w:rPr>
  </w:style>
  <w:style w:type="paragraph" w:styleId="NormalWeb">
    <w:name w:val="Normal (Web)"/>
    <w:basedOn w:val="Normal"/>
    <w:uiPriority w:val="99"/>
    <w:semiHidden/>
    <w:unhideWhenUsed/>
    <w:rsid w:val="004325C1"/>
    <w:pPr>
      <w:spacing w:before="100" w:beforeAutospacing="1" w:after="100" w:afterAutospacing="1" w:line="240" w:lineRule="auto"/>
    </w:pPr>
    <w:rPr>
      <w:rFonts w:ascii="Times New Roman" w:eastAsiaTheme="minorEastAsia" w:hAnsi="Times New Roman" w:cs="Times New Roman"/>
      <w:szCs w:val="24"/>
    </w:rPr>
  </w:style>
  <w:style w:type="table" w:styleId="TableGrid">
    <w:name w:val="Table Grid"/>
    <w:basedOn w:val="TableNormal"/>
    <w:uiPriority w:val="39"/>
    <w:rsid w:val="00B80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3">
    <w:name w:val="Grid Table 4 Accent 3"/>
    <w:basedOn w:val="TableNormal"/>
    <w:uiPriority w:val="49"/>
    <w:rsid w:val="00B80F7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1156FD"/>
    <w:pPr>
      <w:autoSpaceDE w:val="0"/>
      <w:autoSpaceDN w:val="0"/>
      <w:adjustRightInd w:val="0"/>
      <w:spacing w:after="0" w:line="240" w:lineRule="auto"/>
    </w:pPr>
    <w:rPr>
      <w:rFonts w:ascii="Times New Roman" w:hAnsi="Times New Roman" w:cs="Times New Roman"/>
      <w:color w:val="000000"/>
      <w:sz w:val="24"/>
      <w:szCs w:val="24"/>
    </w:rPr>
  </w:style>
  <w:style w:type="table" w:styleId="GridTable5Dark-Accent2">
    <w:name w:val="Grid Table 5 Dark Accent 2"/>
    <w:basedOn w:val="TableNormal"/>
    <w:uiPriority w:val="50"/>
    <w:rsid w:val="001156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2">
    <w:name w:val="Grid Table 2"/>
    <w:basedOn w:val="TableNormal"/>
    <w:uiPriority w:val="47"/>
    <w:rsid w:val="00FD6D6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6">
    <w:name w:val="Grid Table 7 Colorful Accent 6"/>
    <w:basedOn w:val="TableNormal"/>
    <w:uiPriority w:val="52"/>
    <w:rsid w:val="003B1B7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PlaceholderText">
    <w:name w:val="Placeholder Text"/>
    <w:basedOn w:val="DefaultParagraphFont"/>
    <w:uiPriority w:val="99"/>
    <w:semiHidden/>
    <w:rsid w:val="00872698"/>
    <w:rPr>
      <w:color w:val="808080"/>
    </w:rPr>
  </w:style>
  <w:style w:type="paragraph" w:styleId="BalloonText">
    <w:name w:val="Balloon Text"/>
    <w:basedOn w:val="Normal"/>
    <w:link w:val="BalloonTextChar"/>
    <w:uiPriority w:val="99"/>
    <w:semiHidden/>
    <w:unhideWhenUsed/>
    <w:rsid w:val="003D0ED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ED8"/>
    <w:rPr>
      <w:rFonts w:ascii="Segoe UI" w:hAnsi="Segoe UI" w:cs="Segoe UI"/>
      <w:sz w:val="18"/>
      <w:szCs w:val="18"/>
    </w:rPr>
  </w:style>
  <w:style w:type="table" w:styleId="GridTable6Colorful-Accent2">
    <w:name w:val="Grid Table 6 Colorful Accent 2"/>
    <w:basedOn w:val="TableNormal"/>
    <w:uiPriority w:val="51"/>
    <w:rsid w:val="0005706C"/>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C4724F"/>
    <w:pPr>
      <w:tabs>
        <w:tab w:val="center" w:pos="4513"/>
        <w:tab w:val="right" w:pos="9026"/>
      </w:tabs>
      <w:spacing w:line="240" w:lineRule="auto"/>
    </w:pPr>
  </w:style>
  <w:style w:type="character" w:customStyle="1" w:styleId="HeaderChar">
    <w:name w:val="Header Char"/>
    <w:basedOn w:val="DefaultParagraphFont"/>
    <w:link w:val="Header"/>
    <w:uiPriority w:val="99"/>
    <w:rsid w:val="00C4724F"/>
    <w:rPr>
      <w:rFonts w:ascii="Arial" w:hAnsi="Arial"/>
      <w:sz w:val="24"/>
    </w:rPr>
  </w:style>
  <w:style w:type="table" w:customStyle="1" w:styleId="TableGrid0">
    <w:name w:val="TableGrid"/>
    <w:rsid w:val="00800B67"/>
    <w:pPr>
      <w:spacing w:after="0" w:line="240" w:lineRule="auto"/>
    </w:pPr>
    <w:rPr>
      <w:rFonts w:eastAsiaTheme="minorEastAsia"/>
      <w:lang w:val="id-ID" w:eastAsia="id-ID"/>
    </w:rPr>
    <w:tblPr>
      <w:tblCellMar>
        <w:top w:w="0" w:type="dxa"/>
        <w:left w:w="0" w:type="dxa"/>
        <w:bottom w:w="0" w:type="dxa"/>
        <w:right w:w="0" w:type="dxa"/>
      </w:tblCellMar>
    </w:tblPr>
  </w:style>
  <w:style w:type="paragraph" w:styleId="TOC1">
    <w:name w:val="toc 1"/>
    <w:basedOn w:val="Normal"/>
    <w:next w:val="Normal"/>
    <w:autoRedefine/>
    <w:uiPriority w:val="39"/>
    <w:unhideWhenUsed/>
    <w:rsid w:val="00C73A89"/>
    <w:pPr>
      <w:tabs>
        <w:tab w:val="right" w:leader="dot" w:pos="8495"/>
      </w:tabs>
      <w:spacing w:after="100"/>
    </w:pPr>
    <w:rPr>
      <w:b/>
      <w:noProof/>
    </w:rPr>
  </w:style>
  <w:style w:type="paragraph" w:styleId="TOC2">
    <w:name w:val="toc 2"/>
    <w:basedOn w:val="Normal"/>
    <w:next w:val="Normal"/>
    <w:autoRedefine/>
    <w:uiPriority w:val="39"/>
    <w:unhideWhenUsed/>
    <w:rsid w:val="00C73A89"/>
    <w:pPr>
      <w:spacing w:after="100"/>
      <w:ind w:left="240"/>
    </w:pPr>
  </w:style>
  <w:style w:type="paragraph" w:styleId="TOC3">
    <w:name w:val="toc 3"/>
    <w:basedOn w:val="Normal"/>
    <w:next w:val="Normal"/>
    <w:autoRedefine/>
    <w:uiPriority w:val="39"/>
    <w:unhideWhenUsed/>
    <w:rsid w:val="00C73A89"/>
    <w:pPr>
      <w:spacing w:after="100"/>
      <w:ind w:left="480"/>
    </w:pPr>
  </w:style>
  <w:style w:type="character" w:styleId="Hyperlink">
    <w:name w:val="Hyperlink"/>
    <w:basedOn w:val="DefaultParagraphFont"/>
    <w:uiPriority w:val="99"/>
    <w:unhideWhenUsed/>
    <w:rsid w:val="00C73A89"/>
    <w:rPr>
      <w:color w:val="0563C1" w:themeColor="hyperlink"/>
      <w:u w:val="single"/>
    </w:rPr>
  </w:style>
  <w:style w:type="paragraph" w:styleId="Bibliography">
    <w:name w:val="Bibliography"/>
    <w:basedOn w:val="Normal"/>
    <w:next w:val="Normal"/>
    <w:uiPriority w:val="37"/>
    <w:unhideWhenUsed/>
    <w:rsid w:val="006C1229"/>
  </w:style>
  <w:style w:type="paragraph" w:styleId="NoSpacing">
    <w:name w:val="No Spacing"/>
    <w:uiPriority w:val="1"/>
    <w:qFormat/>
    <w:rsid w:val="00946824"/>
    <w:pPr>
      <w:spacing w:after="0" w:line="240" w:lineRule="auto"/>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1185">
      <w:bodyDiv w:val="1"/>
      <w:marLeft w:val="0"/>
      <w:marRight w:val="0"/>
      <w:marTop w:val="0"/>
      <w:marBottom w:val="0"/>
      <w:divBdr>
        <w:top w:val="none" w:sz="0" w:space="0" w:color="auto"/>
        <w:left w:val="none" w:sz="0" w:space="0" w:color="auto"/>
        <w:bottom w:val="none" w:sz="0" w:space="0" w:color="auto"/>
        <w:right w:val="none" w:sz="0" w:space="0" w:color="auto"/>
      </w:divBdr>
    </w:div>
    <w:div w:id="28724454">
      <w:bodyDiv w:val="1"/>
      <w:marLeft w:val="0"/>
      <w:marRight w:val="0"/>
      <w:marTop w:val="0"/>
      <w:marBottom w:val="0"/>
      <w:divBdr>
        <w:top w:val="none" w:sz="0" w:space="0" w:color="auto"/>
        <w:left w:val="none" w:sz="0" w:space="0" w:color="auto"/>
        <w:bottom w:val="none" w:sz="0" w:space="0" w:color="auto"/>
        <w:right w:val="none" w:sz="0" w:space="0" w:color="auto"/>
      </w:divBdr>
    </w:div>
    <w:div w:id="84960138">
      <w:bodyDiv w:val="1"/>
      <w:marLeft w:val="0"/>
      <w:marRight w:val="0"/>
      <w:marTop w:val="0"/>
      <w:marBottom w:val="0"/>
      <w:divBdr>
        <w:top w:val="none" w:sz="0" w:space="0" w:color="auto"/>
        <w:left w:val="none" w:sz="0" w:space="0" w:color="auto"/>
        <w:bottom w:val="none" w:sz="0" w:space="0" w:color="auto"/>
        <w:right w:val="none" w:sz="0" w:space="0" w:color="auto"/>
      </w:divBdr>
    </w:div>
    <w:div w:id="105732956">
      <w:bodyDiv w:val="1"/>
      <w:marLeft w:val="0"/>
      <w:marRight w:val="0"/>
      <w:marTop w:val="0"/>
      <w:marBottom w:val="0"/>
      <w:divBdr>
        <w:top w:val="none" w:sz="0" w:space="0" w:color="auto"/>
        <w:left w:val="none" w:sz="0" w:space="0" w:color="auto"/>
        <w:bottom w:val="none" w:sz="0" w:space="0" w:color="auto"/>
        <w:right w:val="none" w:sz="0" w:space="0" w:color="auto"/>
      </w:divBdr>
    </w:div>
    <w:div w:id="108552435">
      <w:bodyDiv w:val="1"/>
      <w:marLeft w:val="0"/>
      <w:marRight w:val="0"/>
      <w:marTop w:val="0"/>
      <w:marBottom w:val="0"/>
      <w:divBdr>
        <w:top w:val="none" w:sz="0" w:space="0" w:color="auto"/>
        <w:left w:val="none" w:sz="0" w:space="0" w:color="auto"/>
        <w:bottom w:val="none" w:sz="0" w:space="0" w:color="auto"/>
        <w:right w:val="none" w:sz="0" w:space="0" w:color="auto"/>
      </w:divBdr>
    </w:div>
    <w:div w:id="117652812">
      <w:bodyDiv w:val="1"/>
      <w:marLeft w:val="0"/>
      <w:marRight w:val="0"/>
      <w:marTop w:val="0"/>
      <w:marBottom w:val="0"/>
      <w:divBdr>
        <w:top w:val="none" w:sz="0" w:space="0" w:color="auto"/>
        <w:left w:val="none" w:sz="0" w:space="0" w:color="auto"/>
        <w:bottom w:val="none" w:sz="0" w:space="0" w:color="auto"/>
        <w:right w:val="none" w:sz="0" w:space="0" w:color="auto"/>
      </w:divBdr>
    </w:div>
    <w:div w:id="121728566">
      <w:bodyDiv w:val="1"/>
      <w:marLeft w:val="0"/>
      <w:marRight w:val="0"/>
      <w:marTop w:val="0"/>
      <w:marBottom w:val="0"/>
      <w:divBdr>
        <w:top w:val="none" w:sz="0" w:space="0" w:color="auto"/>
        <w:left w:val="none" w:sz="0" w:space="0" w:color="auto"/>
        <w:bottom w:val="none" w:sz="0" w:space="0" w:color="auto"/>
        <w:right w:val="none" w:sz="0" w:space="0" w:color="auto"/>
      </w:divBdr>
    </w:div>
    <w:div w:id="170414197">
      <w:bodyDiv w:val="1"/>
      <w:marLeft w:val="0"/>
      <w:marRight w:val="0"/>
      <w:marTop w:val="0"/>
      <w:marBottom w:val="0"/>
      <w:divBdr>
        <w:top w:val="none" w:sz="0" w:space="0" w:color="auto"/>
        <w:left w:val="none" w:sz="0" w:space="0" w:color="auto"/>
        <w:bottom w:val="none" w:sz="0" w:space="0" w:color="auto"/>
        <w:right w:val="none" w:sz="0" w:space="0" w:color="auto"/>
      </w:divBdr>
    </w:div>
    <w:div w:id="180321034">
      <w:bodyDiv w:val="1"/>
      <w:marLeft w:val="0"/>
      <w:marRight w:val="0"/>
      <w:marTop w:val="0"/>
      <w:marBottom w:val="0"/>
      <w:divBdr>
        <w:top w:val="none" w:sz="0" w:space="0" w:color="auto"/>
        <w:left w:val="none" w:sz="0" w:space="0" w:color="auto"/>
        <w:bottom w:val="none" w:sz="0" w:space="0" w:color="auto"/>
        <w:right w:val="none" w:sz="0" w:space="0" w:color="auto"/>
      </w:divBdr>
    </w:div>
    <w:div w:id="227032572">
      <w:bodyDiv w:val="1"/>
      <w:marLeft w:val="0"/>
      <w:marRight w:val="0"/>
      <w:marTop w:val="0"/>
      <w:marBottom w:val="0"/>
      <w:divBdr>
        <w:top w:val="none" w:sz="0" w:space="0" w:color="auto"/>
        <w:left w:val="none" w:sz="0" w:space="0" w:color="auto"/>
        <w:bottom w:val="none" w:sz="0" w:space="0" w:color="auto"/>
        <w:right w:val="none" w:sz="0" w:space="0" w:color="auto"/>
      </w:divBdr>
    </w:div>
    <w:div w:id="243758227">
      <w:bodyDiv w:val="1"/>
      <w:marLeft w:val="0"/>
      <w:marRight w:val="0"/>
      <w:marTop w:val="0"/>
      <w:marBottom w:val="0"/>
      <w:divBdr>
        <w:top w:val="none" w:sz="0" w:space="0" w:color="auto"/>
        <w:left w:val="none" w:sz="0" w:space="0" w:color="auto"/>
        <w:bottom w:val="none" w:sz="0" w:space="0" w:color="auto"/>
        <w:right w:val="none" w:sz="0" w:space="0" w:color="auto"/>
      </w:divBdr>
    </w:div>
    <w:div w:id="304772722">
      <w:bodyDiv w:val="1"/>
      <w:marLeft w:val="0"/>
      <w:marRight w:val="0"/>
      <w:marTop w:val="0"/>
      <w:marBottom w:val="0"/>
      <w:divBdr>
        <w:top w:val="none" w:sz="0" w:space="0" w:color="auto"/>
        <w:left w:val="none" w:sz="0" w:space="0" w:color="auto"/>
        <w:bottom w:val="none" w:sz="0" w:space="0" w:color="auto"/>
        <w:right w:val="none" w:sz="0" w:space="0" w:color="auto"/>
      </w:divBdr>
    </w:div>
    <w:div w:id="307825410">
      <w:bodyDiv w:val="1"/>
      <w:marLeft w:val="0"/>
      <w:marRight w:val="0"/>
      <w:marTop w:val="0"/>
      <w:marBottom w:val="0"/>
      <w:divBdr>
        <w:top w:val="none" w:sz="0" w:space="0" w:color="auto"/>
        <w:left w:val="none" w:sz="0" w:space="0" w:color="auto"/>
        <w:bottom w:val="none" w:sz="0" w:space="0" w:color="auto"/>
        <w:right w:val="none" w:sz="0" w:space="0" w:color="auto"/>
      </w:divBdr>
    </w:div>
    <w:div w:id="312416254">
      <w:bodyDiv w:val="1"/>
      <w:marLeft w:val="0"/>
      <w:marRight w:val="0"/>
      <w:marTop w:val="0"/>
      <w:marBottom w:val="0"/>
      <w:divBdr>
        <w:top w:val="none" w:sz="0" w:space="0" w:color="auto"/>
        <w:left w:val="none" w:sz="0" w:space="0" w:color="auto"/>
        <w:bottom w:val="none" w:sz="0" w:space="0" w:color="auto"/>
        <w:right w:val="none" w:sz="0" w:space="0" w:color="auto"/>
      </w:divBdr>
    </w:div>
    <w:div w:id="328487441">
      <w:bodyDiv w:val="1"/>
      <w:marLeft w:val="0"/>
      <w:marRight w:val="0"/>
      <w:marTop w:val="0"/>
      <w:marBottom w:val="0"/>
      <w:divBdr>
        <w:top w:val="none" w:sz="0" w:space="0" w:color="auto"/>
        <w:left w:val="none" w:sz="0" w:space="0" w:color="auto"/>
        <w:bottom w:val="none" w:sz="0" w:space="0" w:color="auto"/>
        <w:right w:val="none" w:sz="0" w:space="0" w:color="auto"/>
      </w:divBdr>
    </w:div>
    <w:div w:id="341054596">
      <w:bodyDiv w:val="1"/>
      <w:marLeft w:val="0"/>
      <w:marRight w:val="0"/>
      <w:marTop w:val="0"/>
      <w:marBottom w:val="0"/>
      <w:divBdr>
        <w:top w:val="none" w:sz="0" w:space="0" w:color="auto"/>
        <w:left w:val="none" w:sz="0" w:space="0" w:color="auto"/>
        <w:bottom w:val="none" w:sz="0" w:space="0" w:color="auto"/>
        <w:right w:val="none" w:sz="0" w:space="0" w:color="auto"/>
      </w:divBdr>
    </w:div>
    <w:div w:id="351226826">
      <w:bodyDiv w:val="1"/>
      <w:marLeft w:val="0"/>
      <w:marRight w:val="0"/>
      <w:marTop w:val="0"/>
      <w:marBottom w:val="0"/>
      <w:divBdr>
        <w:top w:val="none" w:sz="0" w:space="0" w:color="auto"/>
        <w:left w:val="none" w:sz="0" w:space="0" w:color="auto"/>
        <w:bottom w:val="none" w:sz="0" w:space="0" w:color="auto"/>
        <w:right w:val="none" w:sz="0" w:space="0" w:color="auto"/>
      </w:divBdr>
    </w:div>
    <w:div w:id="399595115">
      <w:bodyDiv w:val="1"/>
      <w:marLeft w:val="0"/>
      <w:marRight w:val="0"/>
      <w:marTop w:val="0"/>
      <w:marBottom w:val="0"/>
      <w:divBdr>
        <w:top w:val="none" w:sz="0" w:space="0" w:color="auto"/>
        <w:left w:val="none" w:sz="0" w:space="0" w:color="auto"/>
        <w:bottom w:val="none" w:sz="0" w:space="0" w:color="auto"/>
        <w:right w:val="none" w:sz="0" w:space="0" w:color="auto"/>
      </w:divBdr>
    </w:div>
    <w:div w:id="415128909">
      <w:bodyDiv w:val="1"/>
      <w:marLeft w:val="0"/>
      <w:marRight w:val="0"/>
      <w:marTop w:val="0"/>
      <w:marBottom w:val="0"/>
      <w:divBdr>
        <w:top w:val="none" w:sz="0" w:space="0" w:color="auto"/>
        <w:left w:val="none" w:sz="0" w:space="0" w:color="auto"/>
        <w:bottom w:val="none" w:sz="0" w:space="0" w:color="auto"/>
        <w:right w:val="none" w:sz="0" w:space="0" w:color="auto"/>
      </w:divBdr>
    </w:div>
    <w:div w:id="439497493">
      <w:bodyDiv w:val="1"/>
      <w:marLeft w:val="0"/>
      <w:marRight w:val="0"/>
      <w:marTop w:val="0"/>
      <w:marBottom w:val="0"/>
      <w:divBdr>
        <w:top w:val="none" w:sz="0" w:space="0" w:color="auto"/>
        <w:left w:val="none" w:sz="0" w:space="0" w:color="auto"/>
        <w:bottom w:val="none" w:sz="0" w:space="0" w:color="auto"/>
        <w:right w:val="none" w:sz="0" w:space="0" w:color="auto"/>
      </w:divBdr>
    </w:div>
    <w:div w:id="450632376">
      <w:bodyDiv w:val="1"/>
      <w:marLeft w:val="0"/>
      <w:marRight w:val="0"/>
      <w:marTop w:val="0"/>
      <w:marBottom w:val="0"/>
      <w:divBdr>
        <w:top w:val="none" w:sz="0" w:space="0" w:color="auto"/>
        <w:left w:val="none" w:sz="0" w:space="0" w:color="auto"/>
        <w:bottom w:val="none" w:sz="0" w:space="0" w:color="auto"/>
        <w:right w:val="none" w:sz="0" w:space="0" w:color="auto"/>
      </w:divBdr>
    </w:div>
    <w:div w:id="535194222">
      <w:bodyDiv w:val="1"/>
      <w:marLeft w:val="0"/>
      <w:marRight w:val="0"/>
      <w:marTop w:val="0"/>
      <w:marBottom w:val="0"/>
      <w:divBdr>
        <w:top w:val="none" w:sz="0" w:space="0" w:color="auto"/>
        <w:left w:val="none" w:sz="0" w:space="0" w:color="auto"/>
        <w:bottom w:val="none" w:sz="0" w:space="0" w:color="auto"/>
        <w:right w:val="none" w:sz="0" w:space="0" w:color="auto"/>
      </w:divBdr>
    </w:div>
    <w:div w:id="667053312">
      <w:bodyDiv w:val="1"/>
      <w:marLeft w:val="0"/>
      <w:marRight w:val="0"/>
      <w:marTop w:val="0"/>
      <w:marBottom w:val="0"/>
      <w:divBdr>
        <w:top w:val="none" w:sz="0" w:space="0" w:color="auto"/>
        <w:left w:val="none" w:sz="0" w:space="0" w:color="auto"/>
        <w:bottom w:val="none" w:sz="0" w:space="0" w:color="auto"/>
        <w:right w:val="none" w:sz="0" w:space="0" w:color="auto"/>
      </w:divBdr>
    </w:div>
    <w:div w:id="695348952">
      <w:bodyDiv w:val="1"/>
      <w:marLeft w:val="0"/>
      <w:marRight w:val="0"/>
      <w:marTop w:val="0"/>
      <w:marBottom w:val="0"/>
      <w:divBdr>
        <w:top w:val="none" w:sz="0" w:space="0" w:color="auto"/>
        <w:left w:val="none" w:sz="0" w:space="0" w:color="auto"/>
        <w:bottom w:val="none" w:sz="0" w:space="0" w:color="auto"/>
        <w:right w:val="none" w:sz="0" w:space="0" w:color="auto"/>
      </w:divBdr>
    </w:div>
    <w:div w:id="766073549">
      <w:bodyDiv w:val="1"/>
      <w:marLeft w:val="0"/>
      <w:marRight w:val="0"/>
      <w:marTop w:val="0"/>
      <w:marBottom w:val="0"/>
      <w:divBdr>
        <w:top w:val="none" w:sz="0" w:space="0" w:color="auto"/>
        <w:left w:val="none" w:sz="0" w:space="0" w:color="auto"/>
        <w:bottom w:val="none" w:sz="0" w:space="0" w:color="auto"/>
        <w:right w:val="none" w:sz="0" w:space="0" w:color="auto"/>
      </w:divBdr>
    </w:div>
    <w:div w:id="831263221">
      <w:bodyDiv w:val="1"/>
      <w:marLeft w:val="0"/>
      <w:marRight w:val="0"/>
      <w:marTop w:val="0"/>
      <w:marBottom w:val="0"/>
      <w:divBdr>
        <w:top w:val="none" w:sz="0" w:space="0" w:color="auto"/>
        <w:left w:val="none" w:sz="0" w:space="0" w:color="auto"/>
        <w:bottom w:val="none" w:sz="0" w:space="0" w:color="auto"/>
        <w:right w:val="none" w:sz="0" w:space="0" w:color="auto"/>
      </w:divBdr>
    </w:div>
    <w:div w:id="833450860">
      <w:bodyDiv w:val="1"/>
      <w:marLeft w:val="0"/>
      <w:marRight w:val="0"/>
      <w:marTop w:val="0"/>
      <w:marBottom w:val="0"/>
      <w:divBdr>
        <w:top w:val="none" w:sz="0" w:space="0" w:color="auto"/>
        <w:left w:val="none" w:sz="0" w:space="0" w:color="auto"/>
        <w:bottom w:val="none" w:sz="0" w:space="0" w:color="auto"/>
        <w:right w:val="none" w:sz="0" w:space="0" w:color="auto"/>
      </w:divBdr>
    </w:div>
    <w:div w:id="890651417">
      <w:bodyDiv w:val="1"/>
      <w:marLeft w:val="0"/>
      <w:marRight w:val="0"/>
      <w:marTop w:val="0"/>
      <w:marBottom w:val="0"/>
      <w:divBdr>
        <w:top w:val="none" w:sz="0" w:space="0" w:color="auto"/>
        <w:left w:val="none" w:sz="0" w:space="0" w:color="auto"/>
        <w:bottom w:val="none" w:sz="0" w:space="0" w:color="auto"/>
        <w:right w:val="none" w:sz="0" w:space="0" w:color="auto"/>
      </w:divBdr>
    </w:div>
    <w:div w:id="894664089">
      <w:bodyDiv w:val="1"/>
      <w:marLeft w:val="0"/>
      <w:marRight w:val="0"/>
      <w:marTop w:val="0"/>
      <w:marBottom w:val="0"/>
      <w:divBdr>
        <w:top w:val="none" w:sz="0" w:space="0" w:color="auto"/>
        <w:left w:val="none" w:sz="0" w:space="0" w:color="auto"/>
        <w:bottom w:val="none" w:sz="0" w:space="0" w:color="auto"/>
        <w:right w:val="none" w:sz="0" w:space="0" w:color="auto"/>
      </w:divBdr>
    </w:div>
    <w:div w:id="946231930">
      <w:bodyDiv w:val="1"/>
      <w:marLeft w:val="0"/>
      <w:marRight w:val="0"/>
      <w:marTop w:val="0"/>
      <w:marBottom w:val="0"/>
      <w:divBdr>
        <w:top w:val="none" w:sz="0" w:space="0" w:color="auto"/>
        <w:left w:val="none" w:sz="0" w:space="0" w:color="auto"/>
        <w:bottom w:val="none" w:sz="0" w:space="0" w:color="auto"/>
        <w:right w:val="none" w:sz="0" w:space="0" w:color="auto"/>
      </w:divBdr>
    </w:div>
    <w:div w:id="965895766">
      <w:bodyDiv w:val="1"/>
      <w:marLeft w:val="0"/>
      <w:marRight w:val="0"/>
      <w:marTop w:val="0"/>
      <w:marBottom w:val="0"/>
      <w:divBdr>
        <w:top w:val="none" w:sz="0" w:space="0" w:color="auto"/>
        <w:left w:val="none" w:sz="0" w:space="0" w:color="auto"/>
        <w:bottom w:val="none" w:sz="0" w:space="0" w:color="auto"/>
        <w:right w:val="none" w:sz="0" w:space="0" w:color="auto"/>
      </w:divBdr>
    </w:div>
    <w:div w:id="996877907">
      <w:bodyDiv w:val="1"/>
      <w:marLeft w:val="0"/>
      <w:marRight w:val="0"/>
      <w:marTop w:val="0"/>
      <w:marBottom w:val="0"/>
      <w:divBdr>
        <w:top w:val="none" w:sz="0" w:space="0" w:color="auto"/>
        <w:left w:val="none" w:sz="0" w:space="0" w:color="auto"/>
        <w:bottom w:val="none" w:sz="0" w:space="0" w:color="auto"/>
        <w:right w:val="none" w:sz="0" w:space="0" w:color="auto"/>
      </w:divBdr>
    </w:div>
    <w:div w:id="1012419082">
      <w:bodyDiv w:val="1"/>
      <w:marLeft w:val="0"/>
      <w:marRight w:val="0"/>
      <w:marTop w:val="0"/>
      <w:marBottom w:val="0"/>
      <w:divBdr>
        <w:top w:val="none" w:sz="0" w:space="0" w:color="auto"/>
        <w:left w:val="none" w:sz="0" w:space="0" w:color="auto"/>
        <w:bottom w:val="none" w:sz="0" w:space="0" w:color="auto"/>
        <w:right w:val="none" w:sz="0" w:space="0" w:color="auto"/>
      </w:divBdr>
    </w:div>
    <w:div w:id="1018704028">
      <w:bodyDiv w:val="1"/>
      <w:marLeft w:val="0"/>
      <w:marRight w:val="0"/>
      <w:marTop w:val="0"/>
      <w:marBottom w:val="0"/>
      <w:divBdr>
        <w:top w:val="none" w:sz="0" w:space="0" w:color="auto"/>
        <w:left w:val="none" w:sz="0" w:space="0" w:color="auto"/>
        <w:bottom w:val="none" w:sz="0" w:space="0" w:color="auto"/>
        <w:right w:val="none" w:sz="0" w:space="0" w:color="auto"/>
      </w:divBdr>
    </w:div>
    <w:div w:id="1022853114">
      <w:bodyDiv w:val="1"/>
      <w:marLeft w:val="0"/>
      <w:marRight w:val="0"/>
      <w:marTop w:val="0"/>
      <w:marBottom w:val="0"/>
      <w:divBdr>
        <w:top w:val="none" w:sz="0" w:space="0" w:color="auto"/>
        <w:left w:val="none" w:sz="0" w:space="0" w:color="auto"/>
        <w:bottom w:val="none" w:sz="0" w:space="0" w:color="auto"/>
        <w:right w:val="none" w:sz="0" w:space="0" w:color="auto"/>
      </w:divBdr>
    </w:div>
    <w:div w:id="1025862199">
      <w:bodyDiv w:val="1"/>
      <w:marLeft w:val="0"/>
      <w:marRight w:val="0"/>
      <w:marTop w:val="0"/>
      <w:marBottom w:val="0"/>
      <w:divBdr>
        <w:top w:val="none" w:sz="0" w:space="0" w:color="auto"/>
        <w:left w:val="none" w:sz="0" w:space="0" w:color="auto"/>
        <w:bottom w:val="none" w:sz="0" w:space="0" w:color="auto"/>
        <w:right w:val="none" w:sz="0" w:space="0" w:color="auto"/>
      </w:divBdr>
    </w:div>
    <w:div w:id="1072390787">
      <w:bodyDiv w:val="1"/>
      <w:marLeft w:val="0"/>
      <w:marRight w:val="0"/>
      <w:marTop w:val="0"/>
      <w:marBottom w:val="0"/>
      <w:divBdr>
        <w:top w:val="none" w:sz="0" w:space="0" w:color="auto"/>
        <w:left w:val="none" w:sz="0" w:space="0" w:color="auto"/>
        <w:bottom w:val="none" w:sz="0" w:space="0" w:color="auto"/>
        <w:right w:val="none" w:sz="0" w:space="0" w:color="auto"/>
      </w:divBdr>
    </w:div>
    <w:div w:id="1083452863">
      <w:bodyDiv w:val="1"/>
      <w:marLeft w:val="0"/>
      <w:marRight w:val="0"/>
      <w:marTop w:val="0"/>
      <w:marBottom w:val="0"/>
      <w:divBdr>
        <w:top w:val="none" w:sz="0" w:space="0" w:color="auto"/>
        <w:left w:val="none" w:sz="0" w:space="0" w:color="auto"/>
        <w:bottom w:val="none" w:sz="0" w:space="0" w:color="auto"/>
        <w:right w:val="none" w:sz="0" w:space="0" w:color="auto"/>
      </w:divBdr>
    </w:div>
    <w:div w:id="1118376938">
      <w:bodyDiv w:val="1"/>
      <w:marLeft w:val="0"/>
      <w:marRight w:val="0"/>
      <w:marTop w:val="0"/>
      <w:marBottom w:val="0"/>
      <w:divBdr>
        <w:top w:val="none" w:sz="0" w:space="0" w:color="auto"/>
        <w:left w:val="none" w:sz="0" w:space="0" w:color="auto"/>
        <w:bottom w:val="none" w:sz="0" w:space="0" w:color="auto"/>
        <w:right w:val="none" w:sz="0" w:space="0" w:color="auto"/>
      </w:divBdr>
    </w:div>
    <w:div w:id="1124301853">
      <w:bodyDiv w:val="1"/>
      <w:marLeft w:val="0"/>
      <w:marRight w:val="0"/>
      <w:marTop w:val="0"/>
      <w:marBottom w:val="0"/>
      <w:divBdr>
        <w:top w:val="none" w:sz="0" w:space="0" w:color="auto"/>
        <w:left w:val="none" w:sz="0" w:space="0" w:color="auto"/>
        <w:bottom w:val="none" w:sz="0" w:space="0" w:color="auto"/>
        <w:right w:val="none" w:sz="0" w:space="0" w:color="auto"/>
      </w:divBdr>
    </w:div>
    <w:div w:id="1194423657">
      <w:bodyDiv w:val="1"/>
      <w:marLeft w:val="0"/>
      <w:marRight w:val="0"/>
      <w:marTop w:val="0"/>
      <w:marBottom w:val="0"/>
      <w:divBdr>
        <w:top w:val="none" w:sz="0" w:space="0" w:color="auto"/>
        <w:left w:val="none" w:sz="0" w:space="0" w:color="auto"/>
        <w:bottom w:val="none" w:sz="0" w:space="0" w:color="auto"/>
        <w:right w:val="none" w:sz="0" w:space="0" w:color="auto"/>
      </w:divBdr>
    </w:div>
    <w:div w:id="1201475798">
      <w:bodyDiv w:val="1"/>
      <w:marLeft w:val="0"/>
      <w:marRight w:val="0"/>
      <w:marTop w:val="0"/>
      <w:marBottom w:val="0"/>
      <w:divBdr>
        <w:top w:val="none" w:sz="0" w:space="0" w:color="auto"/>
        <w:left w:val="none" w:sz="0" w:space="0" w:color="auto"/>
        <w:bottom w:val="none" w:sz="0" w:space="0" w:color="auto"/>
        <w:right w:val="none" w:sz="0" w:space="0" w:color="auto"/>
      </w:divBdr>
    </w:div>
    <w:div w:id="1235701365">
      <w:bodyDiv w:val="1"/>
      <w:marLeft w:val="0"/>
      <w:marRight w:val="0"/>
      <w:marTop w:val="0"/>
      <w:marBottom w:val="0"/>
      <w:divBdr>
        <w:top w:val="none" w:sz="0" w:space="0" w:color="auto"/>
        <w:left w:val="none" w:sz="0" w:space="0" w:color="auto"/>
        <w:bottom w:val="none" w:sz="0" w:space="0" w:color="auto"/>
        <w:right w:val="none" w:sz="0" w:space="0" w:color="auto"/>
      </w:divBdr>
    </w:div>
    <w:div w:id="1243678967">
      <w:bodyDiv w:val="1"/>
      <w:marLeft w:val="0"/>
      <w:marRight w:val="0"/>
      <w:marTop w:val="0"/>
      <w:marBottom w:val="0"/>
      <w:divBdr>
        <w:top w:val="none" w:sz="0" w:space="0" w:color="auto"/>
        <w:left w:val="none" w:sz="0" w:space="0" w:color="auto"/>
        <w:bottom w:val="none" w:sz="0" w:space="0" w:color="auto"/>
        <w:right w:val="none" w:sz="0" w:space="0" w:color="auto"/>
      </w:divBdr>
    </w:div>
    <w:div w:id="1260944639">
      <w:bodyDiv w:val="1"/>
      <w:marLeft w:val="0"/>
      <w:marRight w:val="0"/>
      <w:marTop w:val="0"/>
      <w:marBottom w:val="0"/>
      <w:divBdr>
        <w:top w:val="none" w:sz="0" w:space="0" w:color="auto"/>
        <w:left w:val="none" w:sz="0" w:space="0" w:color="auto"/>
        <w:bottom w:val="none" w:sz="0" w:space="0" w:color="auto"/>
        <w:right w:val="none" w:sz="0" w:space="0" w:color="auto"/>
      </w:divBdr>
    </w:div>
    <w:div w:id="1266494799">
      <w:bodyDiv w:val="1"/>
      <w:marLeft w:val="0"/>
      <w:marRight w:val="0"/>
      <w:marTop w:val="0"/>
      <w:marBottom w:val="0"/>
      <w:divBdr>
        <w:top w:val="none" w:sz="0" w:space="0" w:color="auto"/>
        <w:left w:val="none" w:sz="0" w:space="0" w:color="auto"/>
        <w:bottom w:val="none" w:sz="0" w:space="0" w:color="auto"/>
        <w:right w:val="none" w:sz="0" w:space="0" w:color="auto"/>
      </w:divBdr>
    </w:div>
    <w:div w:id="1292134119">
      <w:bodyDiv w:val="1"/>
      <w:marLeft w:val="0"/>
      <w:marRight w:val="0"/>
      <w:marTop w:val="0"/>
      <w:marBottom w:val="0"/>
      <w:divBdr>
        <w:top w:val="none" w:sz="0" w:space="0" w:color="auto"/>
        <w:left w:val="none" w:sz="0" w:space="0" w:color="auto"/>
        <w:bottom w:val="none" w:sz="0" w:space="0" w:color="auto"/>
        <w:right w:val="none" w:sz="0" w:space="0" w:color="auto"/>
      </w:divBdr>
    </w:div>
    <w:div w:id="1319916702">
      <w:bodyDiv w:val="1"/>
      <w:marLeft w:val="0"/>
      <w:marRight w:val="0"/>
      <w:marTop w:val="0"/>
      <w:marBottom w:val="0"/>
      <w:divBdr>
        <w:top w:val="none" w:sz="0" w:space="0" w:color="auto"/>
        <w:left w:val="none" w:sz="0" w:space="0" w:color="auto"/>
        <w:bottom w:val="none" w:sz="0" w:space="0" w:color="auto"/>
        <w:right w:val="none" w:sz="0" w:space="0" w:color="auto"/>
      </w:divBdr>
    </w:div>
    <w:div w:id="1320773063">
      <w:bodyDiv w:val="1"/>
      <w:marLeft w:val="0"/>
      <w:marRight w:val="0"/>
      <w:marTop w:val="0"/>
      <w:marBottom w:val="0"/>
      <w:divBdr>
        <w:top w:val="none" w:sz="0" w:space="0" w:color="auto"/>
        <w:left w:val="none" w:sz="0" w:space="0" w:color="auto"/>
        <w:bottom w:val="none" w:sz="0" w:space="0" w:color="auto"/>
        <w:right w:val="none" w:sz="0" w:space="0" w:color="auto"/>
      </w:divBdr>
    </w:div>
    <w:div w:id="1331299583">
      <w:bodyDiv w:val="1"/>
      <w:marLeft w:val="0"/>
      <w:marRight w:val="0"/>
      <w:marTop w:val="0"/>
      <w:marBottom w:val="0"/>
      <w:divBdr>
        <w:top w:val="none" w:sz="0" w:space="0" w:color="auto"/>
        <w:left w:val="none" w:sz="0" w:space="0" w:color="auto"/>
        <w:bottom w:val="none" w:sz="0" w:space="0" w:color="auto"/>
        <w:right w:val="none" w:sz="0" w:space="0" w:color="auto"/>
      </w:divBdr>
    </w:div>
    <w:div w:id="1332834647">
      <w:bodyDiv w:val="1"/>
      <w:marLeft w:val="0"/>
      <w:marRight w:val="0"/>
      <w:marTop w:val="0"/>
      <w:marBottom w:val="0"/>
      <w:divBdr>
        <w:top w:val="none" w:sz="0" w:space="0" w:color="auto"/>
        <w:left w:val="none" w:sz="0" w:space="0" w:color="auto"/>
        <w:bottom w:val="none" w:sz="0" w:space="0" w:color="auto"/>
        <w:right w:val="none" w:sz="0" w:space="0" w:color="auto"/>
      </w:divBdr>
    </w:div>
    <w:div w:id="1333992103">
      <w:bodyDiv w:val="1"/>
      <w:marLeft w:val="0"/>
      <w:marRight w:val="0"/>
      <w:marTop w:val="0"/>
      <w:marBottom w:val="0"/>
      <w:divBdr>
        <w:top w:val="none" w:sz="0" w:space="0" w:color="auto"/>
        <w:left w:val="none" w:sz="0" w:space="0" w:color="auto"/>
        <w:bottom w:val="none" w:sz="0" w:space="0" w:color="auto"/>
        <w:right w:val="none" w:sz="0" w:space="0" w:color="auto"/>
      </w:divBdr>
    </w:div>
    <w:div w:id="1357465653">
      <w:bodyDiv w:val="1"/>
      <w:marLeft w:val="0"/>
      <w:marRight w:val="0"/>
      <w:marTop w:val="0"/>
      <w:marBottom w:val="0"/>
      <w:divBdr>
        <w:top w:val="none" w:sz="0" w:space="0" w:color="auto"/>
        <w:left w:val="none" w:sz="0" w:space="0" w:color="auto"/>
        <w:bottom w:val="none" w:sz="0" w:space="0" w:color="auto"/>
        <w:right w:val="none" w:sz="0" w:space="0" w:color="auto"/>
      </w:divBdr>
    </w:div>
    <w:div w:id="1363631929">
      <w:bodyDiv w:val="1"/>
      <w:marLeft w:val="0"/>
      <w:marRight w:val="0"/>
      <w:marTop w:val="0"/>
      <w:marBottom w:val="0"/>
      <w:divBdr>
        <w:top w:val="none" w:sz="0" w:space="0" w:color="auto"/>
        <w:left w:val="none" w:sz="0" w:space="0" w:color="auto"/>
        <w:bottom w:val="none" w:sz="0" w:space="0" w:color="auto"/>
        <w:right w:val="none" w:sz="0" w:space="0" w:color="auto"/>
      </w:divBdr>
    </w:div>
    <w:div w:id="1378236751">
      <w:bodyDiv w:val="1"/>
      <w:marLeft w:val="0"/>
      <w:marRight w:val="0"/>
      <w:marTop w:val="0"/>
      <w:marBottom w:val="0"/>
      <w:divBdr>
        <w:top w:val="none" w:sz="0" w:space="0" w:color="auto"/>
        <w:left w:val="none" w:sz="0" w:space="0" w:color="auto"/>
        <w:bottom w:val="none" w:sz="0" w:space="0" w:color="auto"/>
        <w:right w:val="none" w:sz="0" w:space="0" w:color="auto"/>
      </w:divBdr>
    </w:div>
    <w:div w:id="1416172249">
      <w:bodyDiv w:val="1"/>
      <w:marLeft w:val="0"/>
      <w:marRight w:val="0"/>
      <w:marTop w:val="0"/>
      <w:marBottom w:val="0"/>
      <w:divBdr>
        <w:top w:val="none" w:sz="0" w:space="0" w:color="auto"/>
        <w:left w:val="none" w:sz="0" w:space="0" w:color="auto"/>
        <w:bottom w:val="none" w:sz="0" w:space="0" w:color="auto"/>
        <w:right w:val="none" w:sz="0" w:space="0" w:color="auto"/>
      </w:divBdr>
    </w:div>
    <w:div w:id="1433551465">
      <w:bodyDiv w:val="1"/>
      <w:marLeft w:val="0"/>
      <w:marRight w:val="0"/>
      <w:marTop w:val="0"/>
      <w:marBottom w:val="0"/>
      <w:divBdr>
        <w:top w:val="none" w:sz="0" w:space="0" w:color="auto"/>
        <w:left w:val="none" w:sz="0" w:space="0" w:color="auto"/>
        <w:bottom w:val="none" w:sz="0" w:space="0" w:color="auto"/>
        <w:right w:val="none" w:sz="0" w:space="0" w:color="auto"/>
      </w:divBdr>
    </w:div>
    <w:div w:id="1454010142">
      <w:bodyDiv w:val="1"/>
      <w:marLeft w:val="0"/>
      <w:marRight w:val="0"/>
      <w:marTop w:val="0"/>
      <w:marBottom w:val="0"/>
      <w:divBdr>
        <w:top w:val="none" w:sz="0" w:space="0" w:color="auto"/>
        <w:left w:val="none" w:sz="0" w:space="0" w:color="auto"/>
        <w:bottom w:val="none" w:sz="0" w:space="0" w:color="auto"/>
        <w:right w:val="none" w:sz="0" w:space="0" w:color="auto"/>
      </w:divBdr>
    </w:div>
    <w:div w:id="1460954459">
      <w:bodyDiv w:val="1"/>
      <w:marLeft w:val="0"/>
      <w:marRight w:val="0"/>
      <w:marTop w:val="0"/>
      <w:marBottom w:val="0"/>
      <w:divBdr>
        <w:top w:val="none" w:sz="0" w:space="0" w:color="auto"/>
        <w:left w:val="none" w:sz="0" w:space="0" w:color="auto"/>
        <w:bottom w:val="none" w:sz="0" w:space="0" w:color="auto"/>
        <w:right w:val="none" w:sz="0" w:space="0" w:color="auto"/>
      </w:divBdr>
    </w:div>
    <w:div w:id="1469010089">
      <w:bodyDiv w:val="1"/>
      <w:marLeft w:val="0"/>
      <w:marRight w:val="0"/>
      <w:marTop w:val="0"/>
      <w:marBottom w:val="0"/>
      <w:divBdr>
        <w:top w:val="none" w:sz="0" w:space="0" w:color="auto"/>
        <w:left w:val="none" w:sz="0" w:space="0" w:color="auto"/>
        <w:bottom w:val="none" w:sz="0" w:space="0" w:color="auto"/>
        <w:right w:val="none" w:sz="0" w:space="0" w:color="auto"/>
      </w:divBdr>
    </w:div>
    <w:div w:id="1475174333">
      <w:bodyDiv w:val="1"/>
      <w:marLeft w:val="0"/>
      <w:marRight w:val="0"/>
      <w:marTop w:val="0"/>
      <w:marBottom w:val="0"/>
      <w:divBdr>
        <w:top w:val="none" w:sz="0" w:space="0" w:color="auto"/>
        <w:left w:val="none" w:sz="0" w:space="0" w:color="auto"/>
        <w:bottom w:val="none" w:sz="0" w:space="0" w:color="auto"/>
        <w:right w:val="none" w:sz="0" w:space="0" w:color="auto"/>
      </w:divBdr>
    </w:div>
    <w:div w:id="1477140650">
      <w:bodyDiv w:val="1"/>
      <w:marLeft w:val="0"/>
      <w:marRight w:val="0"/>
      <w:marTop w:val="0"/>
      <w:marBottom w:val="0"/>
      <w:divBdr>
        <w:top w:val="none" w:sz="0" w:space="0" w:color="auto"/>
        <w:left w:val="none" w:sz="0" w:space="0" w:color="auto"/>
        <w:bottom w:val="none" w:sz="0" w:space="0" w:color="auto"/>
        <w:right w:val="none" w:sz="0" w:space="0" w:color="auto"/>
      </w:divBdr>
    </w:div>
    <w:div w:id="1537817775">
      <w:bodyDiv w:val="1"/>
      <w:marLeft w:val="0"/>
      <w:marRight w:val="0"/>
      <w:marTop w:val="0"/>
      <w:marBottom w:val="0"/>
      <w:divBdr>
        <w:top w:val="none" w:sz="0" w:space="0" w:color="auto"/>
        <w:left w:val="none" w:sz="0" w:space="0" w:color="auto"/>
        <w:bottom w:val="none" w:sz="0" w:space="0" w:color="auto"/>
        <w:right w:val="none" w:sz="0" w:space="0" w:color="auto"/>
      </w:divBdr>
    </w:div>
    <w:div w:id="1578905239">
      <w:bodyDiv w:val="1"/>
      <w:marLeft w:val="0"/>
      <w:marRight w:val="0"/>
      <w:marTop w:val="0"/>
      <w:marBottom w:val="0"/>
      <w:divBdr>
        <w:top w:val="none" w:sz="0" w:space="0" w:color="auto"/>
        <w:left w:val="none" w:sz="0" w:space="0" w:color="auto"/>
        <w:bottom w:val="none" w:sz="0" w:space="0" w:color="auto"/>
        <w:right w:val="none" w:sz="0" w:space="0" w:color="auto"/>
      </w:divBdr>
    </w:div>
    <w:div w:id="1594360211">
      <w:bodyDiv w:val="1"/>
      <w:marLeft w:val="0"/>
      <w:marRight w:val="0"/>
      <w:marTop w:val="0"/>
      <w:marBottom w:val="0"/>
      <w:divBdr>
        <w:top w:val="none" w:sz="0" w:space="0" w:color="auto"/>
        <w:left w:val="none" w:sz="0" w:space="0" w:color="auto"/>
        <w:bottom w:val="none" w:sz="0" w:space="0" w:color="auto"/>
        <w:right w:val="none" w:sz="0" w:space="0" w:color="auto"/>
      </w:divBdr>
    </w:div>
    <w:div w:id="1603807192">
      <w:bodyDiv w:val="1"/>
      <w:marLeft w:val="0"/>
      <w:marRight w:val="0"/>
      <w:marTop w:val="0"/>
      <w:marBottom w:val="0"/>
      <w:divBdr>
        <w:top w:val="none" w:sz="0" w:space="0" w:color="auto"/>
        <w:left w:val="none" w:sz="0" w:space="0" w:color="auto"/>
        <w:bottom w:val="none" w:sz="0" w:space="0" w:color="auto"/>
        <w:right w:val="none" w:sz="0" w:space="0" w:color="auto"/>
      </w:divBdr>
    </w:div>
    <w:div w:id="1632203901">
      <w:bodyDiv w:val="1"/>
      <w:marLeft w:val="0"/>
      <w:marRight w:val="0"/>
      <w:marTop w:val="0"/>
      <w:marBottom w:val="0"/>
      <w:divBdr>
        <w:top w:val="none" w:sz="0" w:space="0" w:color="auto"/>
        <w:left w:val="none" w:sz="0" w:space="0" w:color="auto"/>
        <w:bottom w:val="none" w:sz="0" w:space="0" w:color="auto"/>
        <w:right w:val="none" w:sz="0" w:space="0" w:color="auto"/>
      </w:divBdr>
    </w:div>
    <w:div w:id="1648050306">
      <w:bodyDiv w:val="1"/>
      <w:marLeft w:val="0"/>
      <w:marRight w:val="0"/>
      <w:marTop w:val="0"/>
      <w:marBottom w:val="0"/>
      <w:divBdr>
        <w:top w:val="none" w:sz="0" w:space="0" w:color="auto"/>
        <w:left w:val="none" w:sz="0" w:space="0" w:color="auto"/>
        <w:bottom w:val="none" w:sz="0" w:space="0" w:color="auto"/>
        <w:right w:val="none" w:sz="0" w:space="0" w:color="auto"/>
      </w:divBdr>
    </w:div>
    <w:div w:id="1654983837">
      <w:bodyDiv w:val="1"/>
      <w:marLeft w:val="0"/>
      <w:marRight w:val="0"/>
      <w:marTop w:val="0"/>
      <w:marBottom w:val="0"/>
      <w:divBdr>
        <w:top w:val="none" w:sz="0" w:space="0" w:color="auto"/>
        <w:left w:val="none" w:sz="0" w:space="0" w:color="auto"/>
        <w:bottom w:val="none" w:sz="0" w:space="0" w:color="auto"/>
        <w:right w:val="none" w:sz="0" w:space="0" w:color="auto"/>
      </w:divBdr>
    </w:div>
    <w:div w:id="1712270529">
      <w:bodyDiv w:val="1"/>
      <w:marLeft w:val="0"/>
      <w:marRight w:val="0"/>
      <w:marTop w:val="0"/>
      <w:marBottom w:val="0"/>
      <w:divBdr>
        <w:top w:val="none" w:sz="0" w:space="0" w:color="auto"/>
        <w:left w:val="none" w:sz="0" w:space="0" w:color="auto"/>
        <w:bottom w:val="none" w:sz="0" w:space="0" w:color="auto"/>
        <w:right w:val="none" w:sz="0" w:space="0" w:color="auto"/>
      </w:divBdr>
    </w:div>
    <w:div w:id="1729955608">
      <w:bodyDiv w:val="1"/>
      <w:marLeft w:val="0"/>
      <w:marRight w:val="0"/>
      <w:marTop w:val="0"/>
      <w:marBottom w:val="0"/>
      <w:divBdr>
        <w:top w:val="none" w:sz="0" w:space="0" w:color="auto"/>
        <w:left w:val="none" w:sz="0" w:space="0" w:color="auto"/>
        <w:bottom w:val="none" w:sz="0" w:space="0" w:color="auto"/>
        <w:right w:val="none" w:sz="0" w:space="0" w:color="auto"/>
      </w:divBdr>
    </w:div>
    <w:div w:id="1743990236">
      <w:bodyDiv w:val="1"/>
      <w:marLeft w:val="0"/>
      <w:marRight w:val="0"/>
      <w:marTop w:val="0"/>
      <w:marBottom w:val="0"/>
      <w:divBdr>
        <w:top w:val="none" w:sz="0" w:space="0" w:color="auto"/>
        <w:left w:val="none" w:sz="0" w:space="0" w:color="auto"/>
        <w:bottom w:val="none" w:sz="0" w:space="0" w:color="auto"/>
        <w:right w:val="none" w:sz="0" w:space="0" w:color="auto"/>
      </w:divBdr>
    </w:div>
    <w:div w:id="1753500959">
      <w:bodyDiv w:val="1"/>
      <w:marLeft w:val="0"/>
      <w:marRight w:val="0"/>
      <w:marTop w:val="0"/>
      <w:marBottom w:val="0"/>
      <w:divBdr>
        <w:top w:val="none" w:sz="0" w:space="0" w:color="auto"/>
        <w:left w:val="none" w:sz="0" w:space="0" w:color="auto"/>
        <w:bottom w:val="none" w:sz="0" w:space="0" w:color="auto"/>
        <w:right w:val="none" w:sz="0" w:space="0" w:color="auto"/>
      </w:divBdr>
    </w:div>
    <w:div w:id="1764953167">
      <w:bodyDiv w:val="1"/>
      <w:marLeft w:val="0"/>
      <w:marRight w:val="0"/>
      <w:marTop w:val="0"/>
      <w:marBottom w:val="0"/>
      <w:divBdr>
        <w:top w:val="none" w:sz="0" w:space="0" w:color="auto"/>
        <w:left w:val="none" w:sz="0" w:space="0" w:color="auto"/>
        <w:bottom w:val="none" w:sz="0" w:space="0" w:color="auto"/>
        <w:right w:val="none" w:sz="0" w:space="0" w:color="auto"/>
      </w:divBdr>
    </w:div>
    <w:div w:id="1778135287">
      <w:bodyDiv w:val="1"/>
      <w:marLeft w:val="0"/>
      <w:marRight w:val="0"/>
      <w:marTop w:val="0"/>
      <w:marBottom w:val="0"/>
      <w:divBdr>
        <w:top w:val="none" w:sz="0" w:space="0" w:color="auto"/>
        <w:left w:val="none" w:sz="0" w:space="0" w:color="auto"/>
        <w:bottom w:val="none" w:sz="0" w:space="0" w:color="auto"/>
        <w:right w:val="none" w:sz="0" w:space="0" w:color="auto"/>
      </w:divBdr>
    </w:div>
    <w:div w:id="1794328615">
      <w:bodyDiv w:val="1"/>
      <w:marLeft w:val="0"/>
      <w:marRight w:val="0"/>
      <w:marTop w:val="0"/>
      <w:marBottom w:val="0"/>
      <w:divBdr>
        <w:top w:val="none" w:sz="0" w:space="0" w:color="auto"/>
        <w:left w:val="none" w:sz="0" w:space="0" w:color="auto"/>
        <w:bottom w:val="none" w:sz="0" w:space="0" w:color="auto"/>
        <w:right w:val="none" w:sz="0" w:space="0" w:color="auto"/>
      </w:divBdr>
    </w:div>
    <w:div w:id="1891962494">
      <w:bodyDiv w:val="1"/>
      <w:marLeft w:val="0"/>
      <w:marRight w:val="0"/>
      <w:marTop w:val="0"/>
      <w:marBottom w:val="0"/>
      <w:divBdr>
        <w:top w:val="none" w:sz="0" w:space="0" w:color="auto"/>
        <w:left w:val="none" w:sz="0" w:space="0" w:color="auto"/>
        <w:bottom w:val="none" w:sz="0" w:space="0" w:color="auto"/>
        <w:right w:val="none" w:sz="0" w:space="0" w:color="auto"/>
      </w:divBdr>
    </w:div>
    <w:div w:id="1893421287">
      <w:bodyDiv w:val="1"/>
      <w:marLeft w:val="0"/>
      <w:marRight w:val="0"/>
      <w:marTop w:val="0"/>
      <w:marBottom w:val="0"/>
      <w:divBdr>
        <w:top w:val="none" w:sz="0" w:space="0" w:color="auto"/>
        <w:left w:val="none" w:sz="0" w:space="0" w:color="auto"/>
        <w:bottom w:val="none" w:sz="0" w:space="0" w:color="auto"/>
        <w:right w:val="none" w:sz="0" w:space="0" w:color="auto"/>
      </w:divBdr>
    </w:div>
    <w:div w:id="1904564756">
      <w:bodyDiv w:val="1"/>
      <w:marLeft w:val="0"/>
      <w:marRight w:val="0"/>
      <w:marTop w:val="0"/>
      <w:marBottom w:val="0"/>
      <w:divBdr>
        <w:top w:val="none" w:sz="0" w:space="0" w:color="auto"/>
        <w:left w:val="none" w:sz="0" w:space="0" w:color="auto"/>
        <w:bottom w:val="none" w:sz="0" w:space="0" w:color="auto"/>
        <w:right w:val="none" w:sz="0" w:space="0" w:color="auto"/>
      </w:divBdr>
    </w:div>
    <w:div w:id="1911580364">
      <w:bodyDiv w:val="1"/>
      <w:marLeft w:val="0"/>
      <w:marRight w:val="0"/>
      <w:marTop w:val="0"/>
      <w:marBottom w:val="0"/>
      <w:divBdr>
        <w:top w:val="none" w:sz="0" w:space="0" w:color="auto"/>
        <w:left w:val="none" w:sz="0" w:space="0" w:color="auto"/>
        <w:bottom w:val="none" w:sz="0" w:space="0" w:color="auto"/>
        <w:right w:val="none" w:sz="0" w:space="0" w:color="auto"/>
      </w:divBdr>
    </w:div>
    <w:div w:id="1924991817">
      <w:bodyDiv w:val="1"/>
      <w:marLeft w:val="0"/>
      <w:marRight w:val="0"/>
      <w:marTop w:val="0"/>
      <w:marBottom w:val="0"/>
      <w:divBdr>
        <w:top w:val="none" w:sz="0" w:space="0" w:color="auto"/>
        <w:left w:val="none" w:sz="0" w:space="0" w:color="auto"/>
        <w:bottom w:val="none" w:sz="0" w:space="0" w:color="auto"/>
        <w:right w:val="none" w:sz="0" w:space="0" w:color="auto"/>
      </w:divBdr>
    </w:div>
    <w:div w:id="1932355563">
      <w:bodyDiv w:val="1"/>
      <w:marLeft w:val="0"/>
      <w:marRight w:val="0"/>
      <w:marTop w:val="0"/>
      <w:marBottom w:val="0"/>
      <w:divBdr>
        <w:top w:val="none" w:sz="0" w:space="0" w:color="auto"/>
        <w:left w:val="none" w:sz="0" w:space="0" w:color="auto"/>
        <w:bottom w:val="none" w:sz="0" w:space="0" w:color="auto"/>
        <w:right w:val="none" w:sz="0" w:space="0" w:color="auto"/>
      </w:divBdr>
    </w:div>
    <w:div w:id="1987279727">
      <w:bodyDiv w:val="1"/>
      <w:marLeft w:val="0"/>
      <w:marRight w:val="0"/>
      <w:marTop w:val="0"/>
      <w:marBottom w:val="0"/>
      <w:divBdr>
        <w:top w:val="none" w:sz="0" w:space="0" w:color="auto"/>
        <w:left w:val="none" w:sz="0" w:space="0" w:color="auto"/>
        <w:bottom w:val="none" w:sz="0" w:space="0" w:color="auto"/>
        <w:right w:val="none" w:sz="0" w:space="0" w:color="auto"/>
      </w:divBdr>
    </w:div>
    <w:div w:id="2017413536">
      <w:bodyDiv w:val="1"/>
      <w:marLeft w:val="0"/>
      <w:marRight w:val="0"/>
      <w:marTop w:val="0"/>
      <w:marBottom w:val="0"/>
      <w:divBdr>
        <w:top w:val="none" w:sz="0" w:space="0" w:color="auto"/>
        <w:left w:val="none" w:sz="0" w:space="0" w:color="auto"/>
        <w:bottom w:val="none" w:sz="0" w:space="0" w:color="auto"/>
        <w:right w:val="none" w:sz="0" w:space="0" w:color="auto"/>
      </w:divBdr>
    </w:div>
    <w:div w:id="2043283490">
      <w:bodyDiv w:val="1"/>
      <w:marLeft w:val="0"/>
      <w:marRight w:val="0"/>
      <w:marTop w:val="0"/>
      <w:marBottom w:val="0"/>
      <w:divBdr>
        <w:top w:val="none" w:sz="0" w:space="0" w:color="auto"/>
        <w:left w:val="none" w:sz="0" w:space="0" w:color="auto"/>
        <w:bottom w:val="none" w:sz="0" w:space="0" w:color="auto"/>
        <w:right w:val="none" w:sz="0" w:space="0" w:color="auto"/>
      </w:divBdr>
    </w:div>
    <w:div w:id="2046171536">
      <w:bodyDiv w:val="1"/>
      <w:marLeft w:val="0"/>
      <w:marRight w:val="0"/>
      <w:marTop w:val="0"/>
      <w:marBottom w:val="0"/>
      <w:divBdr>
        <w:top w:val="none" w:sz="0" w:space="0" w:color="auto"/>
        <w:left w:val="none" w:sz="0" w:space="0" w:color="auto"/>
        <w:bottom w:val="none" w:sz="0" w:space="0" w:color="auto"/>
        <w:right w:val="none" w:sz="0" w:space="0" w:color="auto"/>
      </w:divBdr>
    </w:div>
    <w:div w:id="2069759920">
      <w:bodyDiv w:val="1"/>
      <w:marLeft w:val="0"/>
      <w:marRight w:val="0"/>
      <w:marTop w:val="0"/>
      <w:marBottom w:val="0"/>
      <w:divBdr>
        <w:top w:val="none" w:sz="0" w:space="0" w:color="auto"/>
        <w:left w:val="none" w:sz="0" w:space="0" w:color="auto"/>
        <w:bottom w:val="none" w:sz="0" w:space="0" w:color="auto"/>
        <w:right w:val="none" w:sz="0" w:space="0" w:color="auto"/>
      </w:divBdr>
    </w:div>
    <w:div w:id="210707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8.xml"/><Relationship Id="rId21" Type="http://schemas.openxmlformats.org/officeDocument/2006/relationships/image" Target="media/image12.pn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image" Target="media/image27.png"/><Relationship Id="rId50" Type="http://schemas.openxmlformats.org/officeDocument/2006/relationships/hyperlink" Target="mailto:Shefvinahalusman86@gmail.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hart" Target="charts/chart1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image" Target="media/image25.pn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5.xml"/><Relationship Id="rId49" Type="http://schemas.openxmlformats.org/officeDocument/2006/relationships/image" Target="media/image28.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24.pn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chart" Target="charts/chart4.xml"/><Relationship Id="rId43" Type="http://schemas.openxmlformats.org/officeDocument/2006/relationships/image" Target="media/image23.jpeg"/><Relationship Id="rId48" Type="http://schemas.openxmlformats.org/officeDocument/2006/relationships/hyperlink" Target="http://data.jakarta.go.id/dataset/daftar-jalan-arteri-primer-di-dki-jakarta/" TargetMode="External"/><Relationship Id="rId8" Type="http://schemas.openxmlformats.org/officeDocument/2006/relationships/footer" Target="footer1.xml"/><Relationship Id="rId51" Type="http://schemas.openxmlformats.org/officeDocument/2006/relationships/image" Target="media/image2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ocuments\SKRIPSI%20DONE\Data%20SKRIPSI%20OK%20revisia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 </a:t>
            </a:r>
            <a:r>
              <a:rPr lang="id-ID" sz="1200" b="1" i="0" cap="all" baseline="0">
                <a:solidFill>
                  <a:sysClr val="windowText" lastClr="000000"/>
                </a:solidFill>
                <a:effectLst/>
                <a:latin typeface="Arial" panose="020B0604020202020204" pitchFamily="34" charset="0"/>
                <a:cs typeface="Arial" panose="020B0604020202020204" pitchFamily="34" charset="0"/>
              </a:rPr>
              <a:t>PAGI </a:t>
            </a:r>
            <a:r>
              <a:rPr lang="en-US" sz="1200" b="1" i="0" cap="all" baseline="0">
                <a:solidFill>
                  <a:sysClr val="windowText" lastClr="000000"/>
                </a:solidFill>
                <a:effectLst/>
                <a:latin typeface="Arial" panose="020B0604020202020204" pitchFamily="34" charset="0"/>
                <a:cs typeface="Arial" panose="020B0604020202020204" pitchFamily="34" charset="0"/>
              </a:rPr>
              <a:t>Kendaraan Senin 14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spPr>
            <a:ln w="38100" cap="flat" cmpd="dbl" algn="ctr">
              <a:solidFill>
                <a:schemeClr val="accent1">
                  <a:lumMod val="60000"/>
                  <a:lumOff val="40000"/>
                  <a:alpha val="96000"/>
                </a:schemeClr>
              </a:solidFill>
              <a:miter lim="800000"/>
            </a:ln>
            <a:effectLst/>
          </c:spPr>
          <c:marker>
            <c:symbol val="diamond"/>
            <c:size val="6"/>
            <c:spPr>
              <a:solidFill>
                <a:schemeClr val="accent1"/>
              </a:solidFill>
              <a:ln w="9525" cap="flat" cmpd="sng" algn="ctr">
                <a:solidFill>
                  <a:schemeClr val="accent1"/>
                </a:solidFill>
                <a:round/>
              </a:ln>
              <a:effectLst/>
            </c:spPr>
          </c:marker>
          <c:cat>
            <c:strRef>
              <c:f>data!$A$3:$A$14</c:f>
              <c:strCache>
                <c:ptCount val="12"/>
                <c:pt idx="0">
                  <c:v>Pkl 06.00-06.15</c:v>
                </c:pt>
                <c:pt idx="1">
                  <c:v>Pkl 06.15-06.30</c:v>
                </c:pt>
                <c:pt idx="2">
                  <c:v>Pkl 06.30-06.45</c:v>
                </c:pt>
                <c:pt idx="3">
                  <c:v>Pkl 06.45-07.00</c:v>
                </c:pt>
                <c:pt idx="4">
                  <c:v>Pkl 07.00-07.15</c:v>
                </c:pt>
                <c:pt idx="5">
                  <c:v>Pkl 07.15-07.30</c:v>
                </c:pt>
                <c:pt idx="6">
                  <c:v>Pkl 07.30-07.45</c:v>
                </c:pt>
                <c:pt idx="7">
                  <c:v>Pkl 07.45-08.00</c:v>
                </c:pt>
                <c:pt idx="8">
                  <c:v>Pkl 08.00-08.15</c:v>
                </c:pt>
                <c:pt idx="9">
                  <c:v>Pkl 08.15-08.30</c:v>
                </c:pt>
                <c:pt idx="10">
                  <c:v>Pkl 08.30-08.45</c:v>
                </c:pt>
                <c:pt idx="11">
                  <c:v>Pkl 08.45-09.00</c:v>
                </c:pt>
              </c:strCache>
            </c:strRef>
          </c:cat>
          <c:val>
            <c:numRef>
              <c:f>data!$B$3:$B$14</c:f>
              <c:numCache>
                <c:formatCode>General</c:formatCode>
                <c:ptCount val="12"/>
                <c:pt idx="0">
                  <c:v>972</c:v>
                </c:pt>
                <c:pt idx="1">
                  <c:v>935</c:v>
                </c:pt>
                <c:pt idx="2">
                  <c:v>979</c:v>
                </c:pt>
                <c:pt idx="3">
                  <c:v>1001</c:v>
                </c:pt>
                <c:pt idx="4">
                  <c:v>980</c:v>
                </c:pt>
                <c:pt idx="5">
                  <c:v>1157</c:v>
                </c:pt>
                <c:pt idx="6">
                  <c:v>1404</c:v>
                </c:pt>
                <c:pt idx="7">
                  <c:v>1358</c:v>
                </c:pt>
                <c:pt idx="8">
                  <c:v>1335</c:v>
                </c:pt>
                <c:pt idx="9">
                  <c:v>1200</c:v>
                </c:pt>
                <c:pt idx="10">
                  <c:v>967</c:v>
                </c:pt>
                <c:pt idx="11">
                  <c:v>764</c:v>
                </c:pt>
              </c:numCache>
            </c:numRef>
          </c:val>
          <c:smooth val="0"/>
        </c:ser>
        <c:dLbls>
          <c:showLegendKey val="0"/>
          <c:showVal val="0"/>
          <c:showCatName val="0"/>
          <c:showSerName val="0"/>
          <c:showPercent val="0"/>
          <c:showBubbleSize val="0"/>
        </c:dLbls>
        <c:marker val="1"/>
        <c:smooth val="0"/>
        <c:axId val="448192600"/>
        <c:axId val="448192992"/>
      </c:lineChart>
      <c:catAx>
        <c:axId val="448192600"/>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lgn="l">
                  <a:defRPr sz="900" b="0" i="0" u="none" strike="noStrike" kern="1200" cap="all" baseline="0">
                    <a:solidFill>
                      <a:schemeClr val="tx1">
                        <a:lumMod val="65000"/>
                        <a:lumOff val="35000"/>
                      </a:schemeClr>
                    </a:solidFill>
                    <a:latin typeface="+mn-lt"/>
                    <a:ea typeface="+mn-ea"/>
                    <a:cs typeface="+mn-cs"/>
                  </a:defRPr>
                </a:pPr>
                <a:r>
                  <a:rPr lang="id-ID" sz="1200" b="1">
                    <a:solidFill>
                      <a:sysClr val="windowText" lastClr="000000"/>
                    </a:solidFill>
                    <a:latin typeface="Arial" panose="020B0604020202020204" pitchFamily="34" charset="0"/>
                    <a:cs typeface="Arial" panose="020B0604020202020204" pitchFamily="34" charset="0"/>
                  </a:rPr>
                  <a:t>WAKTU</a:t>
                </a:r>
              </a:p>
            </c:rich>
          </c:tx>
          <c:layout>
            <c:manualLayout>
              <c:xMode val="edge"/>
              <c:yMode val="edge"/>
              <c:x val="0.41112358557941792"/>
              <c:y val="0.88527782063688709"/>
            </c:manualLayout>
          </c:layout>
          <c:overlay val="0"/>
          <c:spPr>
            <a:noFill/>
            <a:ln>
              <a:noFill/>
            </a:ln>
            <a:effectLst/>
          </c:spPr>
          <c:txPr>
            <a:bodyPr rot="0" spcFirstLastPara="1" vertOverflow="ellipsis" vert="horz" wrap="square" anchor="ctr" anchorCtr="1"/>
            <a:lstStyle/>
            <a:p>
              <a:pPr algn="l">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48192992"/>
        <c:crosses val="autoZero"/>
        <c:auto val="1"/>
        <c:lblAlgn val="ctr"/>
        <c:lblOffset val="100"/>
        <c:noMultiLvlLbl val="0"/>
      </c:catAx>
      <c:valAx>
        <c:axId val="448192992"/>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1.3822896049100667E-2"/>
              <c:y val="0.1678708821093309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48192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a:t>
            </a:r>
            <a:r>
              <a:rPr lang="id-ID" sz="1200" b="1" i="0" cap="all" baseline="0">
                <a:solidFill>
                  <a:sysClr val="windowText" lastClr="000000"/>
                </a:solidFill>
                <a:effectLst/>
                <a:latin typeface="Arial" panose="020B0604020202020204" pitchFamily="34" charset="0"/>
                <a:cs typeface="Arial" panose="020B0604020202020204" pitchFamily="34" charset="0"/>
              </a:rPr>
              <a:t> sore </a:t>
            </a:r>
            <a:r>
              <a:rPr lang="en-US" sz="1200" b="1" i="0" cap="all" baseline="0">
                <a:solidFill>
                  <a:sysClr val="windowText" lastClr="000000"/>
                </a:solidFill>
                <a:effectLst/>
                <a:latin typeface="Arial" panose="020B0604020202020204" pitchFamily="34" charset="0"/>
                <a:cs typeface="Arial" panose="020B0604020202020204" pitchFamily="34" charset="0"/>
              </a:rPr>
              <a:t>kendaraan jumat 18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spPr>
            <a:ln w="38100" cap="flat" cmpd="dbl" algn="ctr">
              <a:solidFill>
                <a:schemeClr val="accent2">
                  <a:lumMod val="50000"/>
                </a:schemeClr>
              </a:solidFill>
              <a:miter lim="800000"/>
            </a:ln>
            <a:effectLst/>
          </c:spPr>
          <c:marker>
            <c:symbol val="circle"/>
            <c:size val="6"/>
            <c:spPr>
              <a:solidFill>
                <a:schemeClr val="accent2">
                  <a:lumMod val="50000"/>
                </a:schemeClr>
              </a:solidFill>
              <a:ln w="9525" cap="flat" cmpd="sng" algn="ctr">
                <a:solidFill>
                  <a:schemeClr val="accent2">
                    <a:lumMod val="50000"/>
                  </a:schemeClr>
                </a:solidFill>
                <a:round/>
              </a:ln>
              <a:effectLst/>
            </c:spPr>
          </c:marker>
          <c:cat>
            <c:strRef>
              <c:f>data!$I$19:$I$30</c:f>
              <c:strCache>
                <c:ptCount val="12"/>
                <c:pt idx="0">
                  <c:v>Pkl 16.00-16.15</c:v>
                </c:pt>
                <c:pt idx="1">
                  <c:v>Pkl 16.15-16.30</c:v>
                </c:pt>
                <c:pt idx="2">
                  <c:v>Pkl 16.30-16.45</c:v>
                </c:pt>
                <c:pt idx="3">
                  <c:v>Pkl 16.45-17.00</c:v>
                </c:pt>
                <c:pt idx="4">
                  <c:v>Pkl 17.00-17.15</c:v>
                </c:pt>
                <c:pt idx="5">
                  <c:v>Pkl 17.15-17.30</c:v>
                </c:pt>
                <c:pt idx="6">
                  <c:v>Pkl 17.30-17.45</c:v>
                </c:pt>
                <c:pt idx="7">
                  <c:v>Pkl 17.45-18.00</c:v>
                </c:pt>
                <c:pt idx="8">
                  <c:v>Pkl 18.00-18.15</c:v>
                </c:pt>
                <c:pt idx="9">
                  <c:v>Pkl 18.15-18.30</c:v>
                </c:pt>
                <c:pt idx="10">
                  <c:v>Pkl 18.30-18.45</c:v>
                </c:pt>
                <c:pt idx="11">
                  <c:v>Pkl 18.45-19.00</c:v>
                </c:pt>
              </c:strCache>
            </c:strRef>
          </c:cat>
          <c:val>
            <c:numRef>
              <c:f>data!$J$19:$J$30</c:f>
              <c:numCache>
                <c:formatCode>General</c:formatCode>
                <c:ptCount val="12"/>
                <c:pt idx="0">
                  <c:v>780</c:v>
                </c:pt>
                <c:pt idx="1">
                  <c:v>787</c:v>
                </c:pt>
                <c:pt idx="2">
                  <c:v>822</c:v>
                </c:pt>
                <c:pt idx="3">
                  <c:v>852</c:v>
                </c:pt>
                <c:pt idx="4">
                  <c:v>878</c:v>
                </c:pt>
                <c:pt idx="5">
                  <c:v>864</c:v>
                </c:pt>
                <c:pt idx="6">
                  <c:v>866</c:v>
                </c:pt>
                <c:pt idx="7">
                  <c:v>820</c:v>
                </c:pt>
                <c:pt idx="8">
                  <c:v>875</c:v>
                </c:pt>
                <c:pt idx="9">
                  <c:v>848</c:v>
                </c:pt>
                <c:pt idx="10">
                  <c:v>806</c:v>
                </c:pt>
                <c:pt idx="11">
                  <c:v>632</c:v>
                </c:pt>
              </c:numCache>
            </c:numRef>
          </c:val>
          <c:smooth val="0"/>
        </c:ser>
        <c:dLbls>
          <c:showLegendKey val="0"/>
          <c:showVal val="0"/>
          <c:showCatName val="0"/>
          <c:showSerName val="0"/>
          <c:showPercent val="0"/>
          <c:showBubbleSize val="0"/>
        </c:dLbls>
        <c:marker val="1"/>
        <c:smooth val="0"/>
        <c:axId val="544912216"/>
        <c:axId val="544911040"/>
      </c:lineChart>
      <c:catAx>
        <c:axId val="544912216"/>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1200" b="1" i="0" cap="all" baseline="0">
                    <a:solidFill>
                      <a:sysClr val="windowText" lastClr="000000"/>
                    </a:solidFill>
                    <a:effectLst/>
                    <a:latin typeface="Arial" panose="020B0604020202020204" pitchFamily="34" charset="0"/>
                    <a:cs typeface="Arial" panose="020B0604020202020204" pitchFamily="34" charset="0"/>
                  </a:rPr>
                  <a:t>WAKTU</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43685301837270341"/>
              <c:y val="0.8935877806940799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4911040"/>
        <c:crosses val="autoZero"/>
        <c:auto val="1"/>
        <c:lblAlgn val="ctr"/>
        <c:lblOffset val="100"/>
        <c:noMultiLvlLbl val="0"/>
      </c:catAx>
      <c:valAx>
        <c:axId val="544911040"/>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1.6666666666666666E-2"/>
              <c:y val="0.1694907407407407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4912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a:solidFill>
                  <a:sysClr val="windowText" lastClr="000000"/>
                </a:solidFill>
                <a:latin typeface="Arial" panose="020B0604020202020204" pitchFamily="34" charset="0"/>
                <a:cs typeface="Arial" panose="020B0604020202020204" pitchFamily="34" charset="0"/>
              </a:rPr>
              <a:t>grafik</a:t>
            </a:r>
            <a:r>
              <a:rPr lang="en-US" sz="1200" baseline="0">
                <a:solidFill>
                  <a:sysClr val="windowText" lastClr="000000"/>
                </a:solidFill>
                <a:latin typeface="Arial" panose="020B0604020202020204" pitchFamily="34" charset="0"/>
                <a:cs typeface="Arial" panose="020B0604020202020204" pitchFamily="34" charset="0"/>
              </a:rPr>
              <a:t> volume lalu lintas kendaraan jalan puri lingkar luar (kend/jam)</a:t>
            </a:r>
            <a:endParaRPr lang="en-US"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tx>
            <c:strRef>
              <c:f>total!$A$2</c:f>
              <c:strCache>
                <c:ptCount val="1"/>
                <c:pt idx="0">
                  <c:v>Senin</c:v>
                </c:pt>
              </c:strCache>
            </c:strRef>
          </c:tx>
          <c:spPr>
            <a:ln w="38100" cap="flat" cmpd="dbl" algn="ctr">
              <a:solidFill>
                <a:schemeClr val="accent1"/>
              </a:solidFill>
              <a:miter lim="800000"/>
            </a:ln>
            <a:effectLst/>
          </c:spPr>
          <c:marker>
            <c:symbol val="square"/>
            <c:size val="7"/>
            <c:spPr>
              <a:solidFill>
                <a:schemeClr val="accent1"/>
              </a:solidFill>
              <a:ln w="9525" cap="flat" cmpd="sng" algn="ctr">
                <a:solidFill>
                  <a:srgbClr val="0070C0"/>
                </a:solidFill>
                <a:round/>
              </a:ln>
              <a:effectLst/>
            </c:spPr>
          </c:marker>
          <c:cat>
            <c:strRef>
              <c:f>total!$B$1:$G$1</c:f>
              <c:strCache>
                <c:ptCount val="6"/>
                <c:pt idx="0">
                  <c:v>Pkl 06.00-07.00</c:v>
                </c:pt>
                <c:pt idx="1">
                  <c:v>Pkl 07.00-08.00</c:v>
                </c:pt>
                <c:pt idx="2">
                  <c:v>Pkl 08.00-09.00</c:v>
                </c:pt>
                <c:pt idx="3">
                  <c:v>Pkl. 16.00-17.00</c:v>
                </c:pt>
                <c:pt idx="4">
                  <c:v>Pkl 17.00-18.00</c:v>
                </c:pt>
                <c:pt idx="5">
                  <c:v>Pkl 18.00-19.00</c:v>
                </c:pt>
              </c:strCache>
            </c:strRef>
          </c:cat>
          <c:val>
            <c:numRef>
              <c:f>total!$B$2:$G$2</c:f>
              <c:numCache>
                <c:formatCode>General</c:formatCode>
                <c:ptCount val="6"/>
                <c:pt idx="0">
                  <c:v>3887</c:v>
                </c:pt>
                <c:pt idx="1">
                  <c:v>4899</c:v>
                </c:pt>
                <c:pt idx="2">
                  <c:v>4266</c:v>
                </c:pt>
                <c:pt idx="3">
                  <c:v>5192</c:v>
                </c:pt>
                <c:pt idx="4">
                  <c:v>7092</c:v>
                </c:pt>
                <c:pt idx="5">
                  <c:v>4519</c:v>
                </c:pt>
              </c:numCache>
            </c:numRef>
          </c:val>
          <c:smooth val="0"/>
        </c:ser>
        <c:ser>
          <c:idx val="1"/>
          <c:order val="1"/>
          <c:tx>
            <c:strRef>
              <c:f>total!$A$3</c:f>
              <c:strCache>
                <c:ptCount val="1"/>
                <c:pt idx="0">
                  <c:v>Selasa</c:v>
                </c:pt>
              </c:strCache>
            </c:strRef>
          </c:tx>
          <c:spPr>
            <a:ln w="38100" cap="flat" cmpd="dbl" algn="ctr">
              <a:solidFill>
                <a:schemeClr val="accent2"/>
              </a:solidFill>
              <a:miter lim="800000"/>
            </a:ln>
            <a:effectLst/>
          </c:spPr>
          <c:marker>
            <c:symbol val="square"/>
            <c:size val="7"/>
            <c:spPr>
              <a:solidFill>
                <a:schemeClr val="accent2"/>
              </a:solidFill>
              <a:ln w="9525" cap="flat" cmpd="sng" algn="ctr">
                <a:solidFill>
                  <a:srgbClr val="FF0000"/>
                </a:solidFill>
                <a:round/>
              </a:ln>
              <a:effectLst/>
            </c:spPr>
          </c:marker>
          <c:cat>
            <c:strRef>
              <c:f>total!$B$1:$G$1</c:f>
              <c:strCache>
                <c:ptCount val="6"/>
                <c:pt idx="0">
                  <c:v>Pkl 06.00-07.00</c:v>
                </c:pt>
                <c:pt idx="1">
                  <c:v>Pkl 07.00-08.00</c:v>
                </c:pt>
                <c:pt idx="2">
                  <c:v>Pkl 08.00-09.00</c:v>
                </c:pt>
                <c:pt idx="3">
                  <c:v>Pkl. 16.00-17.00</c:v>
                </c:pt>
                <c:pt idx="4">
                  <c:v>Pkl 17.00-18.00</c:v>
                </c:pt>
                <c:pt idx="5">
                  <c:v>Pkl 18.00-19.00</c:v>
                </c:pt>
              </c:strCache>
            </c:strRef>
          </c:cat>
          <c:val>
            <c:numRef>
              <c:f>total!$B$3:$G$3</c:f>
              <c:numCache>
                <c:formatCode>General</c:formatCode>
                <c:ptCount val="6"/>
                <c:pt idx="0">
                  <c:v>3849</c:v>
                </c:pt>
                <c:pt idx="1">
                  <c:v>4776</c:v>
                </c:pt>
                <c:pt idx="2">
                  <c:v>4167</c:v>
                </c:pt>
                <c:pt idx="3">
                  <c:v>4997</c:v>
                </c:pt>
                <c:pt idx="4">
                  <c:v>5755</c:v>
                </c:pt>
                <c:pt idx="5">
                  <c:v>4399</c:v>
                </c:pt>
              </c:numCache>
            </c:numRef>
          </c:val>
          <c:smooth val="0"/>
        </c:ser>
        <c:ser>
          <c:idx val="2"/>
          <c:order val="2"/>
          <c:tx>
            <c:strRef>
              <c:f>total!$A$4</c:f>
              <c:strCache>
                <c:ptCount val="1"/>
                <c:pt idx="0">
                  <c:v>Rabu</c:v>
                </c:pt>
              </c:strCache>
            </c:strRef>
          </c:tx>
          <c:spPr>
            <a:ln w="38100" cap="flat" cmpd="dbl" algn="ctr">
              <a:solidFill>
                <a:schemeClr val="accent3"/>
              </a:solidFill>
              <a:miter lim="800000"/>
            </a:ln>
            <a:effectLst/>
          </c:spPr>
          <c:marker>
            <c:symbol val="square"/>
            <c:size val="7"/>
            <c:spPr>
              <a:solidFill>
                <a:schemeClr val="accent3"/>
              </a:solidFill>
              <a:ln w="9525" cap="flat" cmpd="sng" algn="ctr">
                <a:solidFill>
                  <a:schemeClr val="tx1"/>
                </a:solidFill>
                <a:round/>
              </a:ln>
              <a:effectLst/>
            </c:spPr>
          </c:marker>
          <c:cat>
            <c:strRef>
              <c:f>total!$B$1:$G$1</c:f>
              <c:strCache>
                <c:ptCount val="6"/>
                <c:pt idx="0">
                  <c:v>Pkl 06.00-07.00</c:v>
                </c:pt>
                <c:pt idx="1">
                  <c:v>Pkl 07.00-08.00</c:v>
                </c:pt>
                <c:pt idx="2">
                  <c:v>Pkl 08.00-09.00</c:v>
                </c:pt>
                <c:pt idx="3">
                  <c:v>Pkl. 16.00-17.00</c:v>
                </c:pt>
                <c:pt idx="4">
                  <c:v>Pkl 17.00-18.00</c:v>
                </c:pt>
                <c:pt idx="5">
                  <c:v>Pkl 18.00-19.00</c:v>
                </c:pt>
              </c:strCache>
            </c:strRef>
          </c:cat>
          <c:val>
            <c:numRef>
              <c:f>total!$B$4:$G$4</c:f>
              <c:numCache>
                <c:formatCode>General</c:formatCode>
                <c:ptCount val="6"/>
                <c:pt idx="0">
                  <c:v>3531</c:v>
                </c:pt>
                <c:pt idx="1">
                  <c:v>4038</c:v>
                </c:pt>
                <c:pt idx="2">
                  <c:v>3389</c:v>
                </c:pt>
                <c:pt idx="3">
                  <c:v>3893</c:v>
                </c:pt>
                <c:pt idx="4">
                  <c:v>4270</c:v>
                </c:pt>
                <c:pt idx="5">
                  <c:v>4019</c:v>
                </c:pt>
              </c:numCache>
            </c:numRef>
          </c:val>
          <c:smooth val="0"/>
        </c:ser>
        <c:ser>
          <c:idx val="3"/>
          <c:order val="3"/>
          <c:tx>
            <c:strRef>
              <c:f>total!$A$5</c:f>
              <c:strCache>
                <c:ptCount val="1"/>
                <c:pt idx="0">
                  <c:v>Kamis</c:v>
                </c:pt>
              </c:strCache>
            </c:strRef>
          </c:tx>
          <c:spPr>
            <a:ln w="38100" cap="flat" cmpd="dbl" algn="ctr">
              <a:solidFill>
                <a:schemeClr val="accent4"/>
              </a:solidFill>
              <a:miter lim="800000"/>
            </a:ln>
            <a:effectLst/>
          </c:spPr>
          <c:marker>
            <c:symbol val="square"/>
            <c:size val="7"/>
            <c:spPr>
              <a:solidFill>
                <a:schemeClr val="accent4"/>
              </a:solidFill>
              <a:ln w="9525" cap="flat" cmpd="sng" algn="ctr">
                <a:solidFill>
                  <a:schemeClr val="accent4">
                    <a:lumMod val="60000"/>
                    <a:lumOff val="40000"/>
                  </a:schemeClr>
                </a:solidFill>
                <a:round/>
              </a:ln>
              <a:effectLst/>
            </c:spPr>
          </c:marker>
          <c:cat>
            <c:strRef>
              <c:f>total!$B$1:$G$1</c:f>
              <c:strCache>
                <c:ptCount val="6"/>
                <c:pt idx="0">
                  <c:v>Pkl 06.00-07.00</c:v>
                </c:pt>
                <c:pt idx="1">
                  <c:v>Pkl 07.00-08.00</c:v>
                </c:pt>
                <c:pt idx="2">
                  <c:v>Pkl 08.00-09.00</c:v>
                </c:pt>
                <c:pt idx="3">
                  <c:v>Pkl. 16.00-17.00</c:v>
                </c:pt>
                <c:pt idx="4">
                  <c:v>Pkl 17.00-18.00</c:v>
                </c:pt>
                <c:pt idx="5">
                  <c:v>Pkl 18.00-19.00</c:v>
                </c:pt>
              </c:strCache>
            </c:strRef>
          </c:cat>
          <c:val>
            <c:numRef>
              <c:f>total!$B$5:$G$5</c:f>
              <c:numCache>
                <c:formatCode>General</c:formatCode>
                <c:ptCount val="6"/>
                <c:pt idx="0">
                  <c:v>3923</c:v>
                </c:pt>
                <c:pt idx="1">
                  <c:v>4255</c:v>
                </c:pt>
                <c:pt idx="2">
                  <c:v>3778</c:v>
                </c:pt>
                <c:pt idx="3">
                  <c:v>4820</c:v>
                </c:pt>
                <c:pt idx="4">
                  <c:v>4946</c:v>
                </c:pt>
                <c:pt idx="5">
                  <c:v>4149</c:v>
                </c:pt>
              </c:numCache>
            </c:numRef>
          </c:val>
          <c:smooth val="0"/>
        </c:ser>
        <c:ser>
          <c:idx val="4"/>
          <c:order val="4"/>
          <c:tx>
            <c:strRef>
              <c:f>total!$A$6</c:f>
              <c:strCache>
                <c:ptCount val="1"/>
                <c:pt idx="0">
                  <c:v>Jumat</c:v>
                </c:pt>
              </c:strCache>
            </c:strRef>
          </c:tx>
          <c:spPr>
            <a:ln w="38100" cap="flat" cmpd="dbl" algn="ctr">
              <a:solidFill>
                <a:srgbClr val="D208A7"/>
              </a:solidFill>
              <a:miter lim="800000"/>
            </a:ln>
            <a:effectLst/>
          </c:spPr>
          <c:marker>
            <c:symbol val="square"/>
            <c:size val="7"/>
            <c:spPr>
              <a:solidFill>
                <a:srgbClr val="D208A7"/>
              </a:solidFill>
              <a:ln w="9525" cap="flat" cmpd="sng" algn="ctr">
                <a:solidFill>
                  <a:srgbClr val="D208A7"/>
                </a:solidFill>
                <a:round/>
              </a:ln>
              <a:effectLst/>
            </c:spPr>
          </c:marker>
          <c:cat>
            <c:strRef>
              <c:f>total!$B$1:$G$1</c:f>
              <c:strCache>
                <c:ptCount val="6"/>
                <c:pt idx="0">
                  <c:v>Pkl 06.00-07.00</c:v>
                </c:pt>
                <c:pt idx="1">
                  <c:v>Pkl 07.00-08.00</c:v>
                </c:pt>
                <c:pt idx="2">
                  <c:v>Pkl 08.00-09.00</c:v>
                </c:pt>
                <c:pt idx="3">
                  <c:v>Pkl. 16.00-17.00</c:v>
                </c:pt>
                <c:pt idx="4">
                  <c:v>Pkl 17.00-18.00</c:v>
                </c:pt>
                <c:pt idx="5">
                  <c:v>Pkl 18.00-19.00</c:v>
                </c:pt>
              </c:strCache>
            </c:strRef>
          </c:cat>
          <c:val>
            <c:numRef>
              <c:f>total!$B$6:$G$6</c:f>
              <c:numCache>
                <c:formatCode>General</c:formatCode>
                <c:ptCount val="6"/>
                <c:pt idx="0">
                  <c:v>3831</c:v>
                </c:pt>
                <c:pt idx="1">
                  <c:v>3993</c:v>
                </c:pt>
                <c:pt idx="2">
                  <c:v>3652</c:v>
                </c:pt>
                <c:pt idx="3">
                  <c:v>3241</c:v>
                </c:pt>
                <c:pt idx="4">
                  <c:v>3428</c:v>
                </c:pt>
                <c:pt idx="5">
                  <c:v>3161</c:v>
                </c:pt>
              </c:numCache>
            </c:numRef>
          </c:val>
          <c:smooth val="0"/>
        </c:ser>
        <c:dLbls>
          <c:showLegendKey val="0"/>
          <c:showVal val="0"/>
          <c:showCatName val="0"/>
          <c:showSerName val="0"/>
          <c:showPercent val="0"/>
          <c:showBubbleSize val="0"/>
        </c:dLbls>
        <c:marker val="1"/>
        <c:smooth val="0"/>
        <c:axId val="544911824"/>
        <c:axId val="544910256"/>
      </c:lineChart>
      <c:catAx>
        <c:axId val="54491182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4910256"/>
        <c:crosses val="autoZero"/>
        <c:auto val="1"/>
        <c:lblAlgn val="ctr"/>
        <c:lblOffset val="100"/>
        <c:noMultiLvlLbl val="0"/>
      </c:catAx>
      <c:valAx>
        <c:axId val="544910256"/>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volume</a:t>
                </a:r>
                <a:r>
                  <a:rPr lang="en-US" sz="1200" b="1" baseline="0">
                    <a:solidFill>
                      <a:sysClr val="windowText" lastClr="000000"/>
                    </a:solidFill>
                    <a:latin typeface="Arial" panose="020B0604020202020204" pitchFamily="34" charset="0"/>
                    <a:cs typeface="Arial" panose="020B0604020202020204" pitchFamily="34" charset="0"/>
                  </a:rPr>
                  <a:t> kendraan</a:t>
                </a:r>
                <a:endParaRPr lang="en-US" sz="12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5896671634376552E-2"/>
              <c:y val="0.3353197887301124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4911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 </a:t>
            </a:r>
            <a:r>
              <a:rPr lang="id-ID" sz="1200" b="1" i="0" cap="all" baseline="0">
                <a:solidFill>
                  <a:sysClr val="windowText" lastClr="000000"/>
                </a:solidFill>
                <a:effectLst/>
                <a:latin typeface="Arial" panose="020B0604020202020204" pitchFamily="34" charset="0"/>
                <a:cs typeface="Arial" panose="020B0604020202020204" pitchFamily="34" charset="0"/>
              </a:rPr>
              <a:t>sore </a:t>
            </a:r>
            <a:r>
              <a:rPr lang="en-US" sz="1200" b="1" i="0" cap="all" baseline="0">
                <a:solidFill>
                  <a:sysClr val="windowText" lastClr="000000"/>
                </a:solidFill>
                <a:effectLst/>
                <a:latin typeface="Arial" panose="020B0604020202020204" pitchFamily="34" charset="0"/>
                <a:cs typeface="Arial" panose="020B0604020202020204" pitchFamily="34" charset="0"/>
              </a:rPr>
              <a:t>Kendaraan Senin 14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spPr>
            <a:ln w="38100" cap="flat" cmpd="dbl" algn="ctr">
              <a:solidFill>
                <a:schemeClr val="accent2">
                  <a:lumMod val="60000"/>
                  <a:lumOff val="40000"/>
                </a:schemeClr>
              </a:solidFill>
              <a:miter lim="800000"/>
            </a:ln>
            <a:effectLst/>
          </c:spPr>
          <c:marker>
            <c:symbol val="triangle"/>
            <c:size val="6"/>
            <c:spPr>
              <a:solidFill>
                <a:schemeClr val="accent2">
                  <a:lumMod val="60000"/>
                  <a:lumOff val="40000"/>
                </a:schemeClr>
              </a:solidFill>
              <a:ln w="9525" cap="flat" cmpd="sng" algn="ctr">
                <a:solidFill>
                  <a:schemeClr val="accent2">
                    <a:lumMod val="60000"/>
                    <a:lumOff val="40000"/>
                  </a:schemeClr>
                </a:solidFill>
                <a:round/>
              </a:ln>
              <a:effectLst/>
            </c:spPr>
          </c:marker>
          <c:cat>
            <c:strRef>
              <c:f>data!$C$3:$C$14</c:f>
              <c:strCache>
                <c:ptCount val="12"/>
                <c:pt idx="0">
                  <c:v>Pkl 16.00-16.15</c:v>
                </c:pt>
                <c:pt idx="1">
                  <c:v>Pkl 16.15-16.30</c:v>
                </c:pt>
                <c:pt idx="2">
                  <c:v>Pkl 16.30-16.45</c:v>
                </c:pt>
                <c:pt idx="3">
                  <c:v>Pkl 16.45-17.00</c:v>
                </c:pt>
                <c:pt idx="4">
                  <c:v>Pkl 17.00-17.15</c:v>
                </c:pt>
                <c:pt idx="5">
                  <c:v>Pkl 17.15-17.30</c:v>
                </c:pt>
                <c:pt idx="6">
                  <c:v>Pkl 17.30-17.45</c:v>
                </c:pt>
                <c:pt idx="7">
                  <c:v>Pkl 17.45-18.00</c:v>
                </c:pt>
                <c:pt idx="8">
                  <c:v>Pkl 18.00-18.15</c:v>
                </c:pt>
                <c:pt idx="9">
                  <c:v>Pkl 18.15-18.30</c:v>
                </c:pt>
                <c:pt idx="10">
                  <c:v>Pkl 18.30-18.45</c:v>
                </c:pt>
                <c:pt idx="11">
                  <c:v>Pkl 18.45-19.00</c:v>
                </c:pt>
              </c:strCache>
            </c:strRef>
          </c:cat>
          <c:val>
            <c:numRef>
              <c:f>data!$D$3:$D$14</c:f>
              <c:numCache>
                <c:formatCode>General</c:formatCode>
                <c:ptCount val="12"/>
                <c:pt idx="0">
                  <c:v>1156</c:v>
                </c:pt>
                <c:pt idx="1">
                  <c:v>1327</c:v>
                </c:pt>
                <c:pt idx="2">
                  <c:v>1297</c:v>
                </c:pt>
                <c:pt idx="3">
                  <c:v>1412</c:v>
                </c:pt>
                <c:pt idx="4">
                  <c:v>1795</c:v>
                </c:pt>
                <c:pt idx="5">
                  <c:v>1671</c:v>
                </c:pt>
                <c:pt idx="6">
                  <c:v>1792</c:v>
                </c:pt>
                <c:pt idx="7">
                  <c:v>1834</c:v>
                </c:pt>
                <c:pt idx="8">
                  <c:v>1350</c:v>
                </c:pt>
                <c:pt idx="9">
                  <c:v>1074</c:v>
                </c:pt>
                <c:pt idx="10">
                  <c:v>1055</c:v>
                </c:pt>
                <c:pt idx="11">
                  <c:v>1040</c:v>
                </c:pt>
              </c:numCache>
            </c:numRef>
          </c:val>
          <c:smooth val="0"/>
        </c:ser>
        <c:dLbls>
          <c:showLegendKey val="0"/>
          <c:showVal val="0"/>
          <c:showCatName val="0"/>
          <c:showSerName val="0"/>
          <c:showPercent val="0"/>
          <c:showBubbleSize val="0"/>
        </c:dLbls>
        <c:marker val="1"/>
        <c:smooth val="0"/>
        <c:axId val="238568336"/>
        <c:axId val="238568728"/>
      </c:lineChart>
      <c:catAx>
        <c:axId val="238568336"/>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1200" b="1">
                    <a:solidFill>
                      <a:sysClr val="windowText" lastClr="000000"/>
                    </a:solidFill>
                    <a:latin typeface="Arial" panose="020B0604020202020204" pitchFamily="34" charset="0"/>
                    <a:cs typeface="Arial" panose="020B0604020202020204" pitchFamily="34" charset="0"/>
                  </a:rPr>
                  <a:t>WAKTU</a:t>
                </a:r>
              </a:p>
            </c:rich>
          </c:tx>
          <c:layout>
            <c:manualLayout>
              <c:xMode val="edge"/>
              <c:yMode val="edge"/>
              <c:x val="0.4153696862658523"/>
              <c:y val="0.8852217157065894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8568728"/>
        <c:crosses val="autoZero"/>
        <c:auto val="1"/>
        <c:lblAlgn val="ctr"/>
        <c:lblOffset val="100"/>
        <c:noMultiLvlLbl val="0"/>
      </c:catAx>
      <c:valAx>
        <c:axId val="238568728"/>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1.4953271028037384E-2"/>
              <c:y val="0.1635087719298245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3856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a:t>
            </a:r>
            <a:r>
              <a:rPr lang="id-ID" sz="1200" b="1" i="0" cap="all" baseline="0">
                <a:solidFill>
                  <a:sysClr val="windowText" lastClr="000000"/>
                </a:solidFill>
                <a:effectLst/>
                <a:latin typeface="Arial" panose="020B0604020202020204" pitchFamily="34" charset="0"/>
                <a:cs typeface="Arial" panose="020B0604020202020204" pitchFamily="34" charset="0"/>
              </a:rPr>
              <a:t> pagi</a:t>
            </a:r>
            <a:r>
              <a:rPr lang="en-US" sz="1200" b="1" i="0" cap="all" baseline="0">
                <a:solidFill>
                  <a:sysClr val="windowText" lastClr="000000"/>
                </a:solidFill>
                <a:effectLst/>
                <a:latin typeface="Arial" panose="020B0604020202020204" pitchFamily="34" charset="0"/>
                <a:cs typeface="Arial" panose="020B0604020202020204" pitchFamily="34" charset="0"/>
              </a:rPr>
              <a:t> kendaraan selasa 15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spPr>
            <a:ln w="38100" cap="flat" cmpd="dbl" algn="ctr">
              <a:solidFill>
                <a:schemeClr val="tx1">
                  <a:lumMod val="75000"/>
                  <a:lumOff val="25000"/>
                </a:schemeClr>
              </a:solidFill>
              <a:miter lim="800000"/>
            </a:ln>
            <a:effectLst/>
          </c:spPr>
          <c:marker>
            <c:symbol val="square"/>
            <c:size val="6"/>
            <c:spPr>
              <a:solidFill>
                <a:schemeClr val="tx1">
                  <a:lumMod val="75000"/>
                  <a:lumOff val="25000"/>
                </a:schemeClr>
              </a:solidFill>
              <a:ln w="9525" cap="flat" cmpd="sng" algn="ctr">
                <a:solidFill>
                  <a:schemeClr val="lt1"/>
                </a:solidFill>
                <a:round/>
              </a:ln>
              <a:effectLst/>
            </c:spPr>
          </c:marker>
          <c:cat>
            <c:strRef>
              <c:f>data!$G$3:$G$14</c:f>
              <c:strCache>
                <c:ptCount val="12"/>
                <c:pt idx="0">
                  <c:v>Pkl 06.00-06.15</c:v>
                </c:pt>
                <c:pt idx="1">
                  <c:v>Pkl 06.15-06.30</c:v>
                </c:pt>
                <c:pt idx="2">
                  <c:v>Pkl 06.30-06.45</c:v>
                </c:pt>
                <c:pt idx="3">
                  <c:v>Pkl 06.45-07.00</c:v>
                </c:pt>
                <c:pt idx="4">
                  <c:v>Pkl 07.00-07.15</c:v>
                </c:pt>
                <c:pt idx="5">
                  <c:v>Pkl 07.15-07.30</c:v>
                </c:pt>
                <c:pt idx="6">
                  <c:v>Pkl 07.30-07.45</c:v>
                </c:pt>
                <c:pt idx="7">
                  <c:v>Pkl 07.45-08.00</c:v>
                </c:pt>
                <c:pt idx="8">
                  <c:v>Pkl 08.00-08.15</c:v>
                </c:pt>
                <c:pt idx="9">
                  <c:v>Pkl 08.15-08.30</c:v>
                </c:pt>
                <c:pt idx="10">
                  <c:v>Pkl 08.30-08.45</c:v>
                </c:pt>
                <c:pt idx="11">
                  <c:v>Pkl 08.45-09.00</c:v>
                </c:pt>
              </c:strCache>
            </c:strRef>
          </c:cat>
          <c:val>
            <c:numRef>
              <c:f>data!$H$3:$H$14</c:f>
              <c:numCache>
                <c:formatCode>General</c:formatCode>
                <c:ptCount val="12"/>
                <c:pt idx="0">
                  <c:v>941</c:v>
                </c:pt>
                <c:pt idx="1">
                  <c:v>943</c:v>
                </c:pt>
                <c:pt idx="2">
                  <c:v>972</c:v>
                </c:pt>
                <c:pt idx="3">
                  <c:v>993</c:v>
                </c:pt>
                <c:pt idx="4">
                  <c:v>957</c:v>
                </c:pt>
                <c:pt idx="5">
                  <c:v>1131</c:v>
                </c:pt>
                <c:pt idx="6">
                  <c:v>1363</c:v>
                </c:pt>
                <c:pt idx="7">
                  <c:v>1325</c:v>
                </c:pt>
                <c:pt idx="8">
                  <c:v>1288</c:v>
                </c:pt>
                <c:pt idx="9">
                  <c:v>1167</c:v>
                </c:pt>
                <c:pt idx="10">
                  <c:v>952</c:v>
                </c:pt>
                <c:pt idx="11">
                  <c:v>760</c:v>
                </c:pt>
              </c:numCache>
            </c:numRef>
          </c:val>
          <c:smooth val="0"/>
        </c:ser>
        <c:dLbls>
          <c:showLegendKey val="0"/>
          <c:showVal val="0"/>
          <c:showCatName val="0"/>
          <c:showSerName val="0"/>
          <c:showPercent val="0"/>
          <c:showBubbleSize val="0"/>
        </c:dLbls>
        <c:marker val="1"/>
        <c:smooth val="0"/>
        <c:axId val="458196344"/>
        <c:axId val="458197912"/>
      </c:lineChart>
      <c:catAx>
        <c:axId val="458196344"/>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1200" b="1" i="0" cap="all" baseline="0">
                    <a:solidFill>
                      <a:sysClr val="windowText" lastClr="000000"/>
                    </a:solidFill>
                    <a:effectLst/>
                    <a:latin typeface="Arial" panose="020B0604020202020204" pitchFamily="34" charset="0"/>
                    <a:cs typeface="Arial" panose="020B0604020202020204" pitchFamily="34" charset="0"/>
                  </a:rPr>
                  <a:t>WAKTU</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38890720055341921"/>
              <c:y val="0.89593733595800529"/>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8197912"/>
        <c:crosses val="autoZero"/>
        <c:auto val="1"/>
        <c:lblAlgn val="ctr"/>
        <c:lblOffset val="100"/>
        <c:noMultiLvlLbl val="0"/>
      </c:catAx>
      <c:valAx>
        <c:axId val="458197912"/>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1.5503875968992248E-2"/>
              <c:y val="0.17337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8196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a:t>
            </a:r>
            <a:r>
              <a:rPr lang="id-ID" sz="1200" b="1" i="0" cap="all" baseline="0">
                <a:solidFill>
                  <a:sysClr val="windowText" lastClr="000000"/>
                </a:solidFill>
                <a:effectLst/>
                <a:latin typeface="Arial" panose="020B0604020202020204" pitchFamily="34" charset="0"/>
                <a:cs typeface="Arial" panose="020B0604020202020204" pitchFamily="34" charset="0"/>
              </a:rPr>
              <a:t> sore</a:t>
            </a:r>
            <a:r>
              <a:rPr lang="en-US" sz="1200" b="1" i="0" cap="all" baseline="0">
                <a:solidFill>
                  <a:sysClr val="windowText" lastClr="000000"/>
                </a:solidFill>
                <a:effectLst/>
                <a:latin typeface="Arial" panose="020B0604020202020204" pitchFamily="34" charset="0"/>
                <a:cs typeface="Arial" panose="020B0604020202020204" pitchFamily="34" charset="0"/>
              </a:rPr>
              <a:t> kendaraan selasa 15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spPr>
            <a:ln w="38100" cap="flat" cmpd="dbl" algn="ctr">
              <a:solidFill>
                <a:schemeClr val="bg1">
                  <a:lumMod val="85000"/>
                </a:schemeClr>
              </a:solidFill>
              <a:miter lim="800000"/>
            </a:ln>
            <a:effectLst/>
          </c:spPr>
          <c:marker>
            <c:symbol val="circle"/>
            <c:size val="6"/>
            <c:spPr>
              <a:solidFill>
                <a:schemeClr val="bg1">
                  <a:lumMod val="75000"/>
                </a:schemeClr>
              </a:solidFill>
              <a:ln w="9525" cap="flat" cmpd="sng" algn="ctr">
                <a:solidFill>
                  <a:schemeClr val="bg1">
                    <a:lumMod val="65000"/>
                  </a:schemeClr>
                </a:solidFill>
                <a:round/>
              </a:ln>
              <a:effectLst/>
            </c:spPr>
          </c:marker>
          <c:cat>
            <c:strRef>
              <c:f>data!$I$3:$I$14</c:f>
              <c:strCache>
                <c:ptCount val="12"/>
                <c:pt idx="0">
                  <c:v>Pkl 16.00-16.15</c:v>
                </c:pt>
                <c:pt idx="1">
                  <c:v>Pkl 16.15-16.30</c:v>
                </c:pt>
                <c:pt idx="2">
                  <c:v>Pkl 16.30-16.45</c:v>
                </c:pt>
                <c:pt idx="3">
                  <c:v>Pkl 16.45-17.00</c:v>
                </c:pt>
                <c:pt idx="4">
                  <c:v>Pkl 17.00-17.15</c:v>
                </c:pt>
                <c:pt idx="5">
                  <c:v>Pkl 17.15-17.30</c:v>
                </c:pt>
                <c:pt idx="6">
                  <c:v>Pkl 17.30-17.45</c:v>
                </c:pt>
                <c:pt idx="7">
                  <c:v>Pkl 17.45-18.00</c:v>
                </c:pt>
                <c:pt idx="8">
                  <c:v>Pkl 18.00-18.15</c:v>
                </c:pt>
                <c:pt idx="9">
                  <c:v>Pkl 18.15-18.30</c:v>
                </c:pt>
                <c:pt idx="10">
                  <c:v>Pkl 18.30-18.45</c:v>
                </c:pt>
                <c:pt idx="11">
                  <c:v>Pkl 18.45-19.00</c:v>
                </c:pt>
              </c:strCache>
            </c:strRef>
          </c:cat>
          <c:val>
            <c:numRef>
              <c:f>data!$J$3:$J$14</c:f>
              <c:numCache>
                <c:formatCode>General</c:formatCode>
                <c:ptCount val="12"/>
                <c:pt idx="0">
                  <c:v>1122</c:v>
                </c:pt>
                <c:pt idx="1">
                  <c:v>1313</c:v>
                </c:pt>
                <c:pt idx="2">
                  <c:v>1251</c:v>
                </c:pt>
                <c:pt idx="3">
                  <c:v>1311</c:v>
                </c:pt>
                <c:pt idx="4">
                  <c:v>1402</c:v>
                </c:pt>
                <c:pt idx="5">
                  <c:v>1422</c:v>
                </c:pt>
                <c:pt idx="6">
                  <c:v>1423</c:v>
                </c:pt>
                <c:pt idx="7">
                  <c:v>1508</c:v>
                </c:pt>
                <c:pt idx="8">
                  <c:v>1321</c:v>
                </c:pt>
                <c:pt idx="9">
                  <c:v>1041</c:v>
                </c:pt>
                <c:pt idx="10">
                  <c:v>1021</c:v>
                </c:pt>
                <c:pt idx="11">
                  <c:v>1016</c:v>
                </c:pt>
              </c:numCache>
            </c:numRef>
          </c:val>
          <c:smooth val="0"/>
        </c:ser>
        <c:dLbls>
          <c:showLegendKey val="0"/>
          <c:showVal val="0"/>
          <c:showCatName val="0"/>
          <c:showSerName val="0"/>
          <c:showPercent val="0"/>
          <c:showBubbleSize val="0"/>
        </c:dLbls>
        <c:marker val="1"/>
        <c:smooth val="0"/>
        <c:axId val="458198304"/>
        <c:axId val="458195168"/>
      </c:lineChart>
      <c:catAx>
        <c:axId val="458198304"/>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1200" b="1" i="0" cap="all" baseline="0">
                    <a:solidFill>
                      <a:sysClr val="windowText" lastClr="000000"/>
                    </a:solidFill>
                    <a:effectLst/>
                    <a:latin typeface="Arial" panose="020B0604020202020204" pitchFamily="34" charset="0"/>
                    <a:cs typeface="Arial" panose="020B0604020202020204" pitchFamily="34" charset="0"/>
                  </a:rPr>
                  <a:t>WAKTU</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42831660166772939"/>
              <c:y val="0.8900306077124974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8195168"/>
        <c:crosses val="autoZero"/>
        <c:auto val="1"/>
        <c:lblAlgn val="ctr"/>
        <c:lblOffset val="100"/>
        <c:noMultiLvlLbl val="0"/>
      </c:catAx>
      <c:valAx>
        <c:axId val="458195168"/>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2.7620841180163214E-2"/>
              <c:y val="0.182094017094017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819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 </a:t>
            </a:r>
            <a:r>
              <a:rPr lang="id-ID" sz="1200" b="1" i="0" cap="all" baseline="0">
                <a:solidFill>
                  <a:sysClr val="windowText" lastClr="000000"/>
                </a:solidFill>
                <a:effectLst/>
                <a:latin typeface="Arial" panose="020B0604020202020204" pitchFamily="34" charset="0"/>
                <a:cs typeface="Arial" panose="020B0604020202020204" pitchFamily="34" charset="0"/>
              </a:rPr>
              <a:t>pagi </a:t>
            </a:r>
            <a:r>
              <a:rPr lang="en-US" sz="1200" b="1" i="0" cap="all" baseline="0">
                <a:solidFill>
                  <a:sysClr val="windowText" lastClr="000000"/>
                </a:solidFill>
                <a:effectLst/>
                <a:latin typeface="Arial" panose="020B0604020202020204" pitchFamily="34" charset="0"/>
                <a:cs typeface="Arial" panose="020B0604020202020204" pitchFamily="34" charset="0"/>
              </a:rPr>
              <a:t>kendaraan rabu 16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spPr>
            <a:ln w="38100" cap="flat" cmpd="dbl" algn="ctr">
              <a:solidFill>
                <a:schemeClr val="accent4">
                  <a:lumMod val="60000"/>
                  <a:lumOff val="40000"/>
                </a:schemeClr>
              </a:solidFill>
              <a:miter lim="800000"/>
            </a:ln>
            <a:effectLst/>
          </c:spPr>
          <c:marker>
            <c:symbol val="square"/>
            <c:size val="6"/>
            <c:spPr>
              <a:solidFill>
                <a:schemeClr val="accent4">
                  <a:lumMod val="60000"/>
                  <a:lumOff val="40000"/>
                </a:schemeClr>
              </a:solidFill>
              <a:ln w="9525" cap="flat" cmpd="sng" algn="ctr">
                <a:solidFill>
                  <a:schemeClr val="accent4">
                    <a:lumMod val="60000"/>
                    <a:lumOff val="40000"/>
                  </a:schemeClr>
                </a:solidFill>
                <a:round/>
              </a:ln>
              <a:effectLst/>
            </c:spPr>
          </c:marker>
          <c:cat>
            <c:strRef>
              <c:f>data!$M$3:$M$14</c:f>
              <c:strCache>
                <c:ptCount val="12"/>
                <c:pt idx="0">
                  <c:v>Pkl 06.00-06.15</c:v>
                </c:pt>
                <c:pt idx="1">
                  <c:v>Pkl 06.15-06.30</c:v>
                </c:pt>
                <c:pt idx="2">
                  <c:v>Pkl 06.30-06.45</c:v>
                </c:pt>
                <c:pt idx="3">
                  <c:v>Pkl 06.45-07.00</c:v>
                </c:pt>
                <c:pt idx="4">
                  <c:v>Pkl 07.00-07.15</c:v>
                </c:pt>
                <c:pt idx="5">
                  <c:v>Pkl 07.15-07.30</c:v>
                </c:pt>
                <c:pt idx="6">
                  <c:v>Pkl 07.30-07.45</c:v>
                </c:pt>
                <c:pt idx="7">
                  <c:v>Pkl 07.45-08.00</c:v>
                </c:pt>
                <c:pt idx="8">
                  <c:v>Pkl 08.00-08.15</c:v>
                </c:pt>
                <c:pt idx="9">
                  <c:v>Pkl 08.15-08.30</c:v>
                </c:pt>
                <c:pt idx="10">
                  <c:v>Pkl 08.30-08.45</c:v>
                </c:pt>
                <c:pt idx="11">
                  <c:v>Pkl 08.45-09.00</c:v>
                </c:pt>
              </c:strCache>
            </c:strRef>
          </c:cat>
          <c:val>
            <c:numRef>
              <c:f>data!$N$3:$N$14</c:f>
              <c:numCache>
                <c:formatCode>General</c:formatCode>
                <c:ptCount val="12"/>
                <c:pt idx="0">
                  <c:v>889</c:v>
                </c:pt>
                <c:pt idx="1">
                  <c:v>872</c:v>
                </c:pt>
                <c:pt idx="2">
                  <c:v>865</c:v>
                </c:pt>
                <c:pt idx="3">
                  <c:v>905</c:v>
                </c:pt>
                <c:pt idx="4">
                  <c:v>865</c:v>
                </c:pt>
                <c:pt idx="5">
                  <c:v>936</c:v>
                </c:pt>
                <c:pt idx="6">
                  <c:v>1138</c:v>
                </c:pt>
                <c:pt idx="7">
                  <c:v>1099</c:v>
                </c:pt>
                <c:pt idx="8">
                  <c:v>969</c:v>
                </c:pt>
                <c:pt idx="9">
                  <c:v>915</c:v>
                </c:pt>
                <c:pt idx="10">
                  <c:v>832</c:v>
                </c:pt>
                <c:pt idx="11">
                  <c:v>673</c:v>
                </c:pt>
              </c:numCache>
            </c:numRef>
          </c:val>
          <c:smooth val="0"/>
        </c:ser>
        <c:dLbls>
          <c:showLegendKey val="0"/>
          <c:showVal val="0"/>
          <c:showCatName val="0"/>
          <c:showSerName val="0"/>
          <c:showPercent val="0"/>
          <c:showBubbleSize val="0"/>
        </c:dLbls>
        <c:marker val="1"/>
        <c:smooth val="0"/>
        <c:axId val="458195560"/>
        <c:axId val="458198696"/>
      </c:lineChart>
      <c:catAx>
        <c:axId val="458195560"/>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1200" b="1" i="0" cap="all" baseline="0">
                    <a:solidFill>
                      <a:sysClr val="windowText" lastClr="000000"/>
                    </a:solidFill>
                    <a:effectLst/>
                    <a:latin typeface="Arial" panose="020B0604020202020204" pitchFamily="34" charset="0"/>
                    <a:cs typeface="Arial" panose="020B0604020202020204" pitchFamily="34" charset="0"/>
                  </a:rPr>
                  <a:t>WAKTU</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38069283168397727"/>
              <c:y val="0.9033647134802156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8198696"/>
        <c:crosses val="autoZero"/>
        <c:auto val="1"/>
        <c:lblAlgn val="ctr"/>
        <c:lblOffset val="100"/>
        <c:noMultiLvlLbl val="0"/>
      </c:catAx>
      <c:valAx>
        <c:axId val="458198696"/>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2.8534370946822308E-2"/>
              <c:y val="0.1623974763406940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8195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 </a:t>
            </a:r>
            <a:r>
              <a:rPr lang="id-ID" sz="1200" b="1" i="0" cap="all" baseline="0">
                <a:solidFill>
                  <a:sysClr val="windowText" lastClr="000000"/>
                </a:solidFill>
                <a:effectLst/>
                <a:latin typeface="Arial" panose="020B0604020202020204" pitchFamily="34" charset="0"/>
                <a:cs typeface="Arial" panose="020B0604020202020204" pitchFamily="34" charset="0"/>
              </a:rPr>
              <a:t>sore </a:t>
            </a:r>
            <a:r>
              <a:rPr lang="en-US" sz="1200" b="1" i="0" cap="all" baseline="0">
                <a:solidFill>
                  <a:sysClr val="windowText" lastClr="000000"/>
                </a:solidFill>
                <a:effectLst/>
                <a:latin typeface="Arial" panose="020B0604020202020204" pitchFamily="34" charset="0"/>
                <a:cs typeface="Arial" panose="020B0604020202020204" pitchFamily="34" charset="0"/>
              </a:rPr>
              <a:t>kendaraan rabu 16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spPr>
            <a:ln w="38100" cap="flat" cmpd="dbl" algn="ctr">
              <a:solidFill>
                <a:srgbClr val="F5A3D4"/>
              </a:solidFill>
              <a:miter lim="800000"/>
            </a:ln>
            <a:effectLst/>
          </c:spPr>
          <c:marker>
            <c:symbol val="square"/>
            <c:size val="6"/>
            <c:spPr>
              <a:solidFill>
                <a:srgbClr val="F5A3D4"/>
              </a:solidFill>
              <a:ln w="9525" cap="flat" cmpd="sng" algn="ctr">
                <a:solidFill>
                  <a:srgbClr val="F5A3D4"/>
                </a:solidFill>
                <a:round/>
              </a:ln>
              <a:effectLst/>
            </c:spPr>
          </c:marker>
          <c:cat>
            <c:strRef>
              <c:f>data!$O$3:$O$14</c:f>
              <c:strCache>
                <c:ptCount val="12"/>
                <c:pt idx="0">
                  <c:v>Pkl 16.00-16.15</c:v>
                </c:pt>
                <c:pt idx="1">
                  <c:v>Pkl 16.15-16.30</c:v>
                </c:pt>
                <c:pt idx="2">
                  <c:v>Pkl 16.30-16.45</c:v>
                </c:pt>
                <c:pt idx="3">
                  <c:v>Pkl 16.45-17.00</c:v>
                </c:pt>
                <c:pt idx="4">
                  <c:v>Pkl 17.00-17.15</c:v>
                </c:pt>
                <c:pt idx="5">
                  <c:v>Pkl 17.15-17.30</c:v>
                </c:pt>
                <c:pt idx="6">
                  <c:v>Pkl 17.30-17.45</c:v>
                </c:pt>
                <c:pt idx="7">
                  <c:v>Pkl 17.45-18.00</c:v>
                </c:pt>
                <c:pt idx="8">
                  <c:v>Pkl 18.00-18.15</c:v>
                </c:pt>
                <c:pt idx="9">
                  <c:v>Pkl 18.15-18.30</c:v>
                </c:pt>
                <c:pt idx="10">
                  <c:v>Pkl 18.30-18.45</c:v>
                </c:pt>
                <c:pt idx="11">
                  <c:v>Pkl 18.45-19.00</c:v>
                </c:pt>
              </c:strCache>
            </c:strRef>
          </c:cat>
          <c:val>
            <c:numRef>
              <c:f>data!$P$3:$P$14</c:f>
              <c:numCache>
                <c:formatCode>General</c:formatCode>
                <c:ptCount val="12"/>
                <c:pt idx="0">
                  <c:v>961</c:v>
                </c:pt>
                <c:pt idx="1">
                  <c:v>977</c:v>
                </c:pt>
                <c:pt idx="2">
                  <c:v>991</c:v>
                </c:pt>
                <c:pt idx="3">
                  <c:v>964</c:v>
                </c:pt>
                <c:pt idx="4">
                  <c:v>909</c:v>
                </c:pt>
                <c:pt idx="5">
                  <c:v>1030</c:v>
                </c:pt>
                <c:pt idx="6">
                  <c:v>1119</c:v>
                </c:pt>
                <c:pt idx="7">
                  <c:v>1212</c:v>
                </c:pt>
                <c:pt idx="8">
                  <c:v>1233</c:v>
                </c:pt>
                <c:pt idx="9">
                  <c:v>1114</c:v>
                </c:pt>
                <c:pt idx="10">
                  <c:v>909</c:v>
                </c:pt>
                <c:pt idx="11">
                  <c:v>763</c:v>
                </c:pt>
              </c:numCache>
            </c:numRef>
          </c:val>
          <c:smooth val="0"/>
        </c:ser>
        <c:dLbls>
          <c:showLegendKey val="0"/>
          <c:showVal val="0"/>
          <c:showCatName val="0"/>
          <c:showSerName val="0"/>
          <c:showPercent val="0"/>
          <c:showBubbleSize val="0"/>
        </c:dLbls>
        <c:marker val="1"/>
        <c:smooth val="0"/>
        <c:axId val="458195952"/>
        <c:axId val="402464248"/>
      </c:lineChart>
      <c:catAx>
        <c:axId val="458195952"/>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1200" b="1" i="0" cap="all" baseline="0">
                    <a:solidFill>
                      <a:sysClr val="windowText" lastClr="000000"/>
                    </a:solidFill>
                    <a:effectLst/>
                    <a:latin typeface="Arial" panose="020B0604020202020204" pitchFamily="34" charset="0"/>
                    <a:cs typeface="Arial" panose="020B0604020202020204" pitchFamily="34" charset="0"/>
                  </a:rPr>
                  <a:t>WAKTU</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43030255942864826"/>
              <c:y val="0.907409599277797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02464248"/>
        <c:crosses val="autoZero"/>
        <c:auto val="1"/>
        <c:lblAlgn val="ctr"/>
        <c:lblOffset val="100"/>
        <c:noMultiLvlLbl val="0"/>
      </c:catAx>
      <c:valAx>
        <c:axId val="402464248"/>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2.0240354206198609E-2"/>
              <c:y val="0.1681953290870488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819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 </a:t>
            </a:r>
            <a:r>
              <a:rPr lang="id-ID" sz="1200" b="1" i="0" cap="all" baseline="0">
                <a:solidFill>
                  <a:sysClr val="windowText" lastClr="000000"/>
                </a:solidFill>
                <a:effectLst/>
                <a:latin typeface="Arial" panose="020B0604020202020204" pitchFamily="34" charset="0"/>
                <a:cs typeface="Arial" panose="020B0604020202020204" pitchFamily="34" charset="0"/>
              </a:rPr>
              <a:t>pagi </a:t>
            </a:r>
            <a:r>
              <a:rPr lang="en-US" sz="1200" b="1" i="0" cap="all" baseline="0">
                <a:solidFill>
                  <a:sysClr val="windowText" lastClr="000000"/>
                </a:solidFill>
                <a:effectLst/>
                <a:latin typeface="Arial" panose="020B0604020202020204" pitchFamily="34" charset="0"/>
                <a:cs typeface="Arial" panose="020B0604020202020204" pitchFamily="34" charset="0"/>
              </a:rPr>
              <a:t>kendaraan kamis 17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spPr>
            <a:ln w="38100" cap="flat" cmpd="dbl" algn="ctr">
              <a:solidFill>
                <a:srgbClr val="C00000"/>
              </a:solidFill>
              <a:miter lim="800000"/>
            </a:ln>
            <a:effectLst/>
          </c:spPr>
          <c:marker>
            <c:symbol val="triangle"/>
            <c:size val="5"/>
            <c:spPr>
              <a:solidFill>
                <a:srgbClr val="C00000"/>
              </a:solidFill>
              <a:ln w="9525" cap="flat" cmpd="sng" algn="ctr">
                <a:solidFill>
                  <a:srgbClr val="C00000"/>
                </a:solidFill>
                <a:round/>
              </a:ln>
              <a:effectLst/>
            </c:spPr>
          </c:marker>
          <c:cat>
            <c:strRef>
              <c:f>data!$A$19:$A$30</c:f>
              <c:strCache>
                <c:ptCount val="12"/>
                <c:pt idx="0">
                  <c:v>Pkl 06.00-06.15</c:v>
                </c:pt>
                <c:pt idx="1">
                  <c:v>Pkl 06.15-06.30</c:v>
                </c:pt>
                <c:pt idx="2">
                  <c:v>Pkl 06.30-06.45</c:v>
                </c:pt>
                <c:pt idx="3">
                  <c:v>Pkl 06.45-07.00</c:v>
                </c:pt>
                <c:pt idx="4">
                  <c:v>Pkl 07.00-07.15</c:v>
                </c:pt>
                <c:pt idx="5">
                  <c:v>Pkl 07.15-07.30</c:v>
                </c:pt>
                <c:pt idx="6">
                  <c:v>Pkl 07.30-07.45</c:v>
                </c:pt>
                <c:pt idx="7">
                  <c:v>Pkl 07.45-08.00</c:v>
                </c:pt>
                <c:pt idx="8">
                  <c:v>Pkl 08.00-08.15</c:v>
                </c:pt>
                <c:pt idx="9">
                  <c:v>Pkl 08.15-08.30</c:v>
                </c:pt>
                <c:pt idx="10">
                  <c:v>Pkl 08.30-08.45</c:v>
                </c:pt>
                <c:pt idx="11">
                  <c:v>Pkl 08.45-09.00</c:v>
                </c:pt>
              </c:strCache>
            </c:strRef>
          </c:cat>
          <c:val>
            <c:numRef>
              <c:f>data!$B$19:$B$30</c:f>
              <c:numCache>
                <c:formatCode>General</c:formatCode>
                <c:ptCount val="12"/>
                <c:pt idx="0">
                  <c:v>952</c:v>
                </c:pt>
                <c:pt idx="1">
                  <c:v>967</c:v>
                </c:pt>
                <c:pt idx="2">
                  <c:v>988</c:v>
                </c:pt>
                <c:pt idx="3">
                  <c:v>1016</c:v>
                </c:pt>
                <c:pt idx="4">
                  <c:v>856</c:v>
                </c:pt>
                <c:pt idx="5">
                  <c:v>1059</c:v>
                </c:pt>
                <c:pt idx="6">
                  <c:v>1221</c:v>
                </c:pt>
                <c:pt idx="7">
                  <c:v>1119</c:v>
                </c:pt>
                <c:pt idx="8">
                  <c:v>1125</c:v>
                </c:pt>
                <c:pt idx="9">
                  <c:v>1044</c:v>
                </c:pt>
                <c:pt idx="10">
                  <c:v>900</c:v>
                </c:pt>
                <c:pt idx="11">
                  <c:v>709</c:v>
                </c:pt>
              </c:numCache>
            </c:numRef>
          </c:val>
          <c:smooth val="0"/>
        </c:ser>
        <c:dLbls>
          <c:showLegendKey val="0"/>
          <c:showVal val="0"/>
          <c:showCatName val="0"/>
          <c:showSerName val="0"/>
          <c:showPercent val="0"/>
          <c:showBubbleSize val="0"/>
        </c:dLbls>
        <c:marker val="1"/>
        <c:smooth val="0"/>
        <c:axId val="402466208"/>
        <c:axId val="402463856"/>
      </c:lineChart>
      <c:catAx>
        <c:axId val="402466208"/>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1200" b="1" i="0" cap="all" baseline="0">
                    <a:solidFill>
                      <a:sysClr val="windowText" lastClr="000000"/>
                    </a:solidFill>
                    <a:effectLst/>
                    <a:latin typeface="Arial" panose="020B0604020202020204" pitchFamily="34" charset="0"/>
                    <a:cs typeface="Arial" panose="020B0604020202020204" pitchFamily="34" charset="0"/>
                  </a:rPr>
                  <a:t>WAKTU</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38703514200802719"/>
              <c:y val="0.9043974322486797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02463856"/>
        <c:crosses val="autoZero"/>
        <c:auto val="1"/>
        <c:lblAlgn val="ctr"/>
        <c:lblOffset val="100"/>
        <c:noMultiLvlLbl val="0"/>
      </c:catAx>
      <c:valAx>
        <c:axId val="402463856"/>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1.8158236057068743E-2"/>
              <c:y val="0.1711244979919678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0246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 </a:t>
            </a:r>
            <a:r>
              <a:rPr lang="id-ID" sz="1200" b="1" i="0" cap="all" baseline="0">
                <a:solidFill>
                  <a:sysClr val="windowText" lastClr="000000"/>
                </a:solidFill>
                <a:effectLst/>
                <a:latin typeface="Arial" panose="020B0604020202020204" pitchFamily="34" charset="0"/>
                <a:cs typeface="Arial" panose="020B0604020202020204" pitchFamily="34" charset="0"/>
              </a:rPr>
              <a:t>sore </a:t>
            </a:r>
            <a:r>
              <a:rPr lang="en-US" sz="1200" b="1" i="0" cap="all" baseline="0">
                <a:solidFill>
                  <a:sysClr val="windowText" lastClr="000000"/>
                </a:solidFill>
                <a:effectLst/>
                <a:latin typeface="Arial" panose="020B0604020202020204" pitchFamily="34" charset="0"/>
                <a:cs typeface="Arial" panose="020B0604020202020204" pitchFamily="34" charset="0"/>
              </a:rPr>
              <a:t>kendaraan kamis 17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ndard"/>
        <c:varyColors val="0"/>
        <c:ser>
          <c:idx val="0"/>
          <c:order val="0"/>
          <c:spPr>
            <a:ln w="38100" cap="flat" cmpd="dbl" algn="ctr">
              <a:solidFill>
                <a:schemeClr val="accent6">
                  <a:lumMod val="60000"/>
                  <a:lumOff val="40000"/>
                </a:schemeClr>
              </a:solidFill>
              <a:miter lim="800000"/>
            </a:ln>
            <a:effectLst/>
          </c:spPr>
          <c:marker>
            <c:symbol val="circle"/>
            <c:size val="6"/>
            <c:spPr>
              <a:solidFill>
                <a:schemeClr val="accent6">
                  <a:lumMod val="60000"/>
                  <a:lumOff val="40000"/>
                </a:schemeClr>
              </a:solidFill>
              <a:ln w="9525" cap="flat" cmpd="sng" algn="ctr">
                <a:solidFill>
                  <a:schemeClr val="accent6">
                    <a:lumMod val="60000"/>
                    <a:lumOff val="40000"/>
                  </a:schemeClr>
                </a:solidFill>
                <a:round/>
              </a:ln>
              <a:effectLst/>
            </c:spPr>
          </c:marker>
          <c:cat>
            <c:strRef>
              <c:f>data!$C$19:$C$30</c:f>
              <c:strCache>
                <c:ptCount val="12"/>
                <c:pt idx="0">
                  <c:v>Pkl 16.00-16.15</c:v>
                </c:pt>
                <c:pt idx="1">
                  <c:v>Pkl 16.15-16.30</c:v>
                </c:pt>
                <c:pt idx="2">
                  <c:v>Pkl 16.30-16.45</c:v>
                </c:pt>
                <c:pt idx="3">
                  <c:v>Pkl 16.45-17.00</c:v>
                </c:pt>
                <c:pt idx="4">
                  <c:v>Pkl 17.00-17.15</c:v>
                </c:pt>
                <c:pt idx="5">
                  <c:v>Pkl 17.15-17.30</c:v>
                </c:pt>
                <c:pt idx="6">
                  <c:v>Pkl 17.30-17.45</c:v>
                </c:pt>
                <c:pt idx="7">
                  <c:v>Pkl 17.45-18.00</c:v>
                </c:pt>
                <c:pt idx="8">
                  <c:v>Pkl 18.00-18.15</c:v>
                </c:pt>
                <c:pt idx="9">
                  <c:v>Pkl 18.15-18.30</c:v>
                </c:pt>
                <c:pt idx="10">
                  <c:v>Pkl 18.30-18.45</c:v>
                </c:pt>
                <c:pt idx="11">
                  <c:v>Pkl 18.45-19.00</c:v>
                </c:pt>
              </c:strCache>
            </c:strRef>
          </c:cat>
          <c:val>
            <c:numRef>
              <c:f>data!$D$19:$D$30</c:f>
              <c:numCache>
                <c:formatCode>General</c:formatCode>
                <c:ptCount val="12"/>
                <c:pt idx="0">
                  <c:v>1096</c:v>
                </c:pt>
                <c:pt idx="1">
                  <c:v>1261</c:v>
                </c:pt>
                <c:pt idx="2">
                  <c:v>1227</c:v>
                </c:pt>
                <c:pt idx="3">
                  <c:v>1236</c:v>
                </c:pt>
                <c:pt idx="4">
                  <c:v>1149</c:v>
                </c:pt>
                <c:pt idx="5">
                  <c:v>1258</c:v>
                </c:pt>
                <c:pt idx="6">
                  <c:v>1245</c:v>
                </c:pt>
                <c:pt idx="7">
                  <c:v>1294</c:v>
                </c:pt>
                <c:pt idx="8">
                  <c:v>1175</c:v>
                </c:pt>
                <c:pt idx="9">
                  <c:v>990</c:v>
                </c:pt>
                <c:pt idx="10">
                  <c:v>997</c:v>
                </c:pt>
                <c:pt idx="11">
                  <c:v>987</c:v>
                </c:pt>
              </c:numCache>
            </c:numRef>
          </c:val>
          <c:smooth val="0"/>
        </c:ser>
        <c:dLbls>
          <c:showLegendKey val="0"/>
          <c:showVal val="0"/>
          <c:showCatName val="0"/>
          <c:showSerName val="0"/>
          <c:showPercent val="0"/>
          <c:showBubbleSize val="0"/>
        </c:dLbls>
        <c:marker val="1"/>
        <c:smooth val="0"/>
        <c:axId val="402464640"/>
        <c:axId val="402463464"/>
      </c:lineChart>
      <c:catAx>
        <c:axId val="402464640"/>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1200" b="1" i="0" cap="all" baseline="0">
                    <a:solidFill>
                      <a:sysClr val="windowText" lastClr="000000"/>
                    </a:solidFill>
                    <a:effectLst/>
                    <a:latin typeface="Arial" panose="020B0604020202020204" pitchFamily="34" charset="0"/>
                    <a:cs typeface="Arial" panose="020B0604020202020204" pitchFamily="34" charset="0"/>
                  </a:rPr>
                  <a:t>WAKTU</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41969768839136068"/>
              <c:y val="0.9112119621410960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02463464"/>
        <c:crosses val="autoZero"/>
        <c:auto val="1"/>
        <c:lblAlgn val="ctr"/>
        <c:lblOffset val="100"/>
        <c:noMultiLvlLbl val="0"/>
      </c:catAx>
      <c:valAx>
        <c:axId val="402463464"/>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2.1419009370816599E-2"/>
              <c:y val="0.1802424242424242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0246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grafik volume lalu lintas</a:t>
            </a:r>
            <a:r>
              <a:rPr lang="id-ID" sz="1200" b="1" i="0" cap="all" baseline="0">
                <a:solidFill>
                  <a:sysClr val="windowText" lastClr="000000"/>
                </a:solidFill>
                <a:effectLst/>
                <a:latin typeface="Arial" panose="020B0604020202020204" pitchFamily="34" charset="0"/>
                <a:cs typeface="Arial" panose="020B0604020202020204" pitchFamily="34" charset="0"/>
              </a:rPr>
              <a:t> pagi</a:t>
            </a:r>
            <a:r>
              <a:rPr lang="en-US" sz="1200" b="1" i="0" cap="all" baseline="0">
                <a:solidFill>
                  <a:sysClr val="windowText" lastClr="000000"/>
                </a:solidFill>
                <a:effectLst/>
                <a:latin typeface="Arial" panose="020B0604020202020204" pitchFamily="34" charset="0"/>
                <a:cs typeface="Arial" panose="020B0604020202020204" pitchFamily="34" charset="0"/>
              </a:rPr>
              <a:t> kendaraan jumat 18 januari 2019</a:t>
            </a:r>
            <a:endParaRPr lang="id-ID"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id-ID"/>
        </a:p>
      </c:txPr>
    </c:title>
    <c:autoTitleDeleted val="0"/>
    <c:plotArea>
      <c:layout/>
      <c:lineChart>
        <c:grouping val="stacked"/>
        <c:varyColors val="0"/>
        <c:ser>
          <c:idx val="0"/>
          <c:order val="0"/>
          <c:spPr>
            <a:ln w="38100" cap="flat" cmpd="dbl" algn="ctr">
              <a:solidFill>
                <a:schemeClr val="accent1">
                  <a:lumMod val="75000"/>
                </a:schemeClr>
              </a:solidFill>
              <a:miter lim="800000"/>
            </a:ln>
            <a:effectLst/>
          </c:spPr>
          <c:marker>
            <c:symbol val="triangle"/>
            <c:size val="6"/>
            <c:spPr>
              <a:solidFill>
                <a:srgbClr val="0070C0"/>
              </a:solidFill>
              <a:ln w="9525" cap="flat" cmpd="sng" algn="ctr">
                <a:solidFill>
                  <a:schemeClr val="accent1">
                    <a:lumMod val="75000"/>
                  </a:schemeClr>
                </a:solidFill>
                <a:round/>
              </a:ln>
              <a:effectLst/>
            </c:spPr>
          </c:marker>
          <c:cat>
            <c:strRef>
              <c:f>data!$G$19:$G$30</c:f>
              <c:strCache>
                <c:ptCount val="12"/>
                <c:pt idx="0">
                  <c:v>Pkl 06.00-06.15</c:v>
                </c:pt>
                <c:pt idx="1">
                  <c:v>Pkl 06.15-06.30</c:v>
                </c:pt>
                <c:pt idx="2">
                  <c:v>Pkl 06.30-06.45</c:v>
                </c:pt>
                <c:pt idx="3">
                  <c:v>Pkl 06.45-07.00</c:v>
                </c:pt>
                <c:pt idx="4">
                  <c:v>Pkl 07.00-07.15</c:v>
                </c:pt>
                <c:pt idx="5">
                  <c:v>Pkl 07.15-07.30</c:v>
                </c:pt>
                <c:pt idx="6">
                  <c:v>Pkl 07.30-07.45</c:v>
                </c:pt>
                <c:pt idx="7">
                  <c:v>Pkl 07.45-08.00</c:v>
                </c:pt>
                <c:pt idx="8">
                  <c:v>Pkl 08.00-08.15</c:v>
                </c:pt>
                <c:pt idx="9">
                  <c:v>Pkl 08.15-08.30</c:v>
                </c:pt>
                <c:pt idx="10">
                  <c:v>Pkl 08.30-08.45</c:v>
                </c:pt>
                <c:pt idx="11">
                  <c:v>Pkl 08.45-09.00</c:v>
                </c:pt>
              </c:strCache>
            </c:strRef>
          </c:cat>
          <c:val>
            <c:numRef>
              <c:f>data!$H$19:$H$30</c:f>
              <c:numCache>
                <c:formatCode>General</c:formatCode>
                <c:ptCount val="12"/>
                <c:pt idx="0">
                  <c:v>889</c:v>
                </c:pt>
                <c:pt idx="1">
                  <c:v>1006</c:v>
                </c:pt>
                <c:pt idx="2">
                  <c:v>935</c:v>
                </c:pt>
                <c:pt idx="3">
                  <c:v>1001</c:v>
                </c:pt>
                <c:pt idx="4">
                  <c:v>901</c:v>
                </c:pt>
                <c:pt idx="5">
                  <c:v>1035</c:v>
                </c:pt>
                <c:pt idx="6">
                  <c:v>1093</c:v>
                </c:pt>
                <c:pt idx="7">
                  <c:v>964</c:v>
                </c:pt>
                <c:pt idx="8">
                  <c:v>963</c:v>
                </c:pt>
                <c:pt idx="9">
                  <c:v>1039</c:v>
                </c:pt>
                <c:pt idx="10">
                  <c:v>860</c:v>
                </c:pt>
                <c:pt idx="11">
                  <c:v>790</c:v>
                </c:pt>
              </c:numCache>
            </c:numRef>
          </c:val>
          <c:smooth val="0"/>
        </c:ser>
        <c:dLbls>
          <c:showLegendKey val="0"/>
          <c:showVal val="0"/>
          <c:showCatName val="0"/>
          <c:showSerName val="0"/>
          <c:showPercent val="0"/>
          <c:showBubbleSize val="0"/>
        </c:dLbls>
        <c:marker val="1"/>
        <c:smooth val="0"/>
        <c:axId val="402465424"/>
        <c:axId val="402463072"/>
      </c:lineChart>
      <c:catAx>
        <c:axId val="402465424"/>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1200" b="1" i="0" cap="all" baseline="0">
                    <a:solidFill>
                      <a:sysClr val="windowText" lastClr="000000"/>
                    </a:solidFill>
                    <a:effectLst/>
                    <a:latin typeface="Arial" panose="020B0604020202020204" pitchFamily="34" charset="0"/>
                    <a:cs typeface="Arial" panose="020B0604020202020204" pitchFamily="34" charset="0"/>
                  </a:rPr>
                  <a:t>WAKTU</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41556951295484956"/>
              <c:y val="0.90050140284188618"/>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02463072"/>
        <c:crosses val="autoZero"/>
        <c:auto val="1"/>
        <c:lblAlgn val="ctr"/>
        <c:lblOffset val="100"/>
        <c:noMultiLvlLbl val="0"/>
      </c:catAx>
      <c:valAx>
        <c:axId val="402463072"/>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i="0" cap="all" baseline="0">
                    <a:solidFill>
                      <a:sysClr val="windowText" lastClr="000000"/>
                    </a:solidFill>
                    <a:effectLst/>
                    <a:latin typeface="Arial" panose="020B0604020202020204" pitchFamily="34" charset="0"/>
                    <a:cs typeface="Arial" panose="020B0604020202020204" pitchFamily="34" charset="0"/>
                  </a:rPr>
                  <a:t>Volume Kendaraan</a:t>
                </a:r>
                <a:endParaRPr lang="id-ID" sz="6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2.0752269779507133E-2"/>
              <c:y val="0.1739184952978056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0246542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Anj14</b:Tag>
    <b:SourceType>JournalArticle</b:SourceType>
    <b:Guid>{9DF71A3E-E9FD-4BE1-B7BF-EC0924C3B713}</b:Guid>
    <b:Title>ANALISIS KINERJA SIMPANG BERSINYAL DUKUHWALUH PURWOKERTO</b:Title>
    <b:JournalName>Program Studi Teknik Sipil, Fakultas Teknik, Universitas Muhammadiyah Purwokerto</b:JournalName>
    <b:Year>2014</b:Year>
    <b:Author>
      <b:Author>
        <b:Corporate>Anjarwati, Sulfah;</b:Corporate>
      </b:Author>
    </b:Author>
    <b:RefOrder>1</b:RefOrder>
  </b:Source>
  <b:Source>
    <b:Tag>Amu16</b:Tag>
    <b:SourceType>JournalArticle</b:SourceType>
    <b:Guid>{1331B2BC-685B-46BF-B468-C291BF56D919}</b:Guid>
    <b:Title>EVALUASI KINERJA SIMPANG BERSINYAL (Studi Kasus: Jalan KH. Wahid Hasyim Jombang)</b:Title>
    <b:JournalName>Teknik Sipil Fakultas Teknik Universitas Hasyim Asy’ari</b:JournalName>
    <b:Year>2016</b:Year>
    <b:Author>
      <b:Author>
        <b:NameList>
          <b:Person>
            <b:Last>Amudi</b:Last>
            <b:First>Abdiyah</b:First>
          </b:Person>
        </b:NameList>
      </b:Author>
    </b:Author>
    <b:RefOrder>2</b:RefOrder>
  </b:Source>
</b:Sources>
</file>

<file path=customXml/itemProps1.xml><?xml version="1.0" encoding="utf-8"?>
<ds:datastoreItem xmlns:ds="http://schemas.openxmlformats.org/officeDocument/2006/customXml" ds:itemID="{F67D44AA-DD31-439A-BC8F-EB1DB8DC2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93</Pages>
  <Words>15069</Words>
  <Characters>85895</Characters>
  <Application>Microsoft Office Word</Application>
  <DocSecurity>0</DocSecurity>
  <Lines>715</Lines>
  <Paragraphs>201</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
      <vt:lpstr>LEMBAR PENGESAHAN</vt:lpstr>
      <vt:lpstr>LEMBAR PENGESAHAN TIM PENGUJI</vt:lpstr>
      <vt:lpstr>PERNYATAAN KEASLIAN SKRIPSI </vt:lpstr>
      <vt:lpstr>UCAPAN TERIMA KASIH</vt:lpstr>
      <vt:lpstr>HALAMAN PERNYATAAN PERSETUJUAN PUBLIKASI TUGAS AKHIR UNTUK KEPENTINGAN AKADEMIS</vt:lpstr>
      <vt:lpstr>ABSTRAK</vt:lpstr>
      <vt:lpstr>ABSTRACT</vt:lpstr>
      <vt:lpstr>KATA PENGANTAR</vt:lpstr>
      <vt:lpstr>DAFTAR ISI</vt:lpstr>
      <vt:lpstr>DAFTAR TABEL</vt:lpstr>
      <vt:lpstr>DAFTAR GAMBAR </vt:lpstr>
      <vt:lpstr>DAFTAR LAMPIRAN</vt:lpstr>
      <vt:lpstr>BAB I PENDAHULUAN</vt:lpstr>
      <vt:lpstr>    Latar Belakang</vt:lpstr>
      <vt:lpstr>    1.2	Permasalahan Masalah</vt:lpstr>
      <vt:lpstr>        Identifikasi Masalah</vt:lpstr>
      <vt:lpstr>        1.2.2	Ruang Lingkup Masalah</vt:lpstr>
      <vt:lpstr>        1.2.3	Rumusan Masalah</vt:lpstr>
      <vt:lpstr>    Tujuan dan Manfaat Penulisan</vt:lpstr>
      <vt:lpstr>    Sistematika Penulisan</vt:lpstr>
      <vt:lpstr>BAB II LANDASAN TEORI</vt:lpstr>
      <vt:lpstr>    2.1	Tinjauan Pustaka</vt:lpstr>
      <vt:lpstr>        2.1.1	Persimpangan</vt:lpstr>
      <vt:lpstr>        2.1.2	Simpang Bersinyal</vt:lpstr>
      <vt:lpstr>    2.2	Volume Lalu Lintas</vt:lpstr>
      <vt:lpstr>        2.2.1	Lalu Lintas Harian Rata – Rata (LHR)</vt:lpstr>
      <vt:lpstr>        2.2.2	Data Masukan</vt:lpstr>
      <vt:lpstr>        2.2.3	Penggunaan Isyarat</vt:lpstr>
      <vt:lpstr>        2.2.4	Menentukan waktu APILL</vt:lpstr>
      <vt:lpstr>        2.2.5	Kapasitas</vt:lpstr>
      <vt:lpstr>        2.2.6	Tingkat kinerja lalu lintas</vt:lpstr>
      <vt:lpstr>        2.2.7	Tundaan</vt:lpstr>
      <vt:lpstr>        Penilaian Kinerja</vt:lpstr>
      <vt:lpstr>BAB III METODELOGI PENELITIAN</vt:lpstr>
      <vt:lpstr>    3.1	Metode Penelitian   </vt:lpstr>
      <vt:lpstr>    3.2	Diagram Alir</vt:lpstr>
      <vt:lpstr>    3.3	Perancangan Penelitian</vt:lpstr>
      <vt:lpstr>    3.4	Tahap Pengelolaan Data dan Analisis</vt:lpstr>
      <vt:lpstr>    3.5		Prosedur Perhitungan Kapasitas Simpang Bersinyal Dengan PKJI      2014</vt:lpstr>
      <vt:lpstr>    3.6	Kerangka Pemikiran</vt:lpstr>
      <vt:lpstr>BAB IV HASIL DAN PEMBAHASAN</vt:lpstr>
      <vt:lpstr>    4.1	Simpang</vt:lpstr>
      <vt:lpstr>        4.1.1	Ukuran Kota</vt:lpstr>
      <vt:lpstr>        4.1.2	Tata Guna Lahan</vt:lpstr>
      <vt:lpstr>        4.1.3	Kondisi Eksiting Simpang Bersinyal</vt:lpstr>
      <vt:lpstr>        4.1.4	Volume Arus Lalu Lintas</vt:lpstr>
      <vt:lpstr>        4.1.5	Fase Lalu Lintas dan Waktu Siklus Eksiting</vt:lpstr>
      <vt:lpstr>    4.2	Analisa Kinerja Simpang Eksiting</vt:lpstr>
      <vt:lpstr>        4.2.1	Arus Jenuh Dasar, So</vt:lpstr>
      <vt:lpstr>        4.2.2	Arus Jenuh (S) Yang Telah Disesuaikan</vt:lpstr>
      <vt:lpstr>        4.2.3	Rasio Arus</vt:lpstr>
      <vt:lpstr>        4.2.4 Kapasitas ( C) dan Derajat Kejenuhan (DJ)</vt:lpstr>
      <vt:lpstr>        4.2.5 Panjang Antrian (NQ1)</vt:lpstr>
      <vt:lpstr>        4.2.6	Angka Kendaraan Terhenti (RKH)</vt:lpstr>
      <vt:lpstr>        4.2.7	Rasio Kendaraan Terhenti (R (KH Total)) </vt:lpstr>
      <vt:lpstr>        4.2.8	Tundaan</vt:lpstr>
      <vt:lpstr>        4.2.9	Penilaian Kinerja</vt:lpstr>
      <vt:lpstr/>
      <vt:lpstr>BAB V PENUTUP</vt:lpstr>
      <vt:lpstr>    5.1	Kesimpulan</vt:lpstr>
      <vt:lpstr>    5.2	Saran</vt:lpstr>
      <vt:lpstr>DAFTAR PUSTAKA</vt:lpstr>
      <vt:lpstr>DAFTAR RIWAYAT HIDUP</vt:lpstr>
    </vt:vector>
  </TitlesOfParts>
  <Company/>
  <LinksUpToDate>false</LinksUpToDate>
  <CharactersWithSpaces>100763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19</cp:revision>
  <cp:lastPrinted>2019-03-04T05:07:00Z</cp:lastPrinted>
  <dcterms:created xsi:type="dcterms:W3CDTF">2019-03-01T19:17:00Z</dcterms:created>
  <dcterms:modified xsi:type="dcterms:W3CDTF">2019-03-07T18:22:00Z</dcterms:modified>
</cp:coreProperties>
</file>